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1012" w14:textId="77777777" w:rsidR="00A52EB3" w:rsidRDefault="00A52EB3" w:rsidP="00746042">
      <w:pPr>
        <w:spacing w:line="240" w:lineRule="auto"/>
        <w:jc w:val="center"/>
        <w:rPr>
          <w:rFonts w:asciiTheme="majorHAnsi" w:hAnsiTheme="majorHAnsi"/>
          <w:b/>
          <w:smallCaps/>
          <w:sz w:val="28"/>
          <w:szCs w:val="20"/>
        </w:rPr>
      </w:pPr>
    </w:p>
    <w:p w14:paraId="18E2A3EA" w14:textId="77777777" w:rsidR="00DE4608" w:rsidRDefault="00DE4608" w:rsidP="00DE4608">
      <w:pPr>
        <w:spacing w:after="0"/>
        <w:rPr>
          <w:sz w:val="20"/>
        </w:rPr>
      </w:pPr>
      <w:r w:rsidRPr="001543BC">
        <w:rPr>
          <w:sz w:val="20"/>
        </w:rPr>
        <w:t>RAG.271.</w:t>
      </w:r>
      <w:r>
        <w:rPr>
          <w:sz w:val="20"/>
        </w:rPr>
        <w:t>4</w:t>
      </w:r>
      <w:r w:rsidRPr="001543BC">
        <w:rPr>
          <w:sz w:val="20"/>
        </w:rPr>
        <w:t>.20</w:t>
      </w:r>
      <w:r>
        <w:rPr>
          <w:sz w:val="20"/>
        </w:rPr>
        <w:t>20</w:t>
      </w:r>
      <w:r w:rsidRPr="001543BC">
        <w:rPr>
          <w:sz w:val="20"/>
        </w:rPr>
        <w:t>.BM</w:t>
      </w:r>
      <w:r>
        <w:rPr>
          <w:sz w:val="20"/>
        </w:rPr>
        <w:tab/>
      </w:r>
    </w:p>
    <w:p w14:paraId="49B71422" w14:textId="0F8017BC" w:rsidR="00DE4608" w:rsidRPr="009955F6" w:rsidRDefault="00DE4608" w:rsidP="00DE4608">
      <w:pPr>
        <w:spacing w:after="0"/>
        <w:jc w:val="center"/>
        <w:rPr>
          <w:b/>
          <w:sz w:val="20"/>
        </w:rPr>
      </w:pP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9955F6">
        <w:rPr>
          <w:b/>
          <w:sz w:val="20"/>
        </w:rPr>
        <w:t xml:space="preserve">ZAŁĄCZNIK NR </w:t>
      </w:r>
      <w:r>
        <w:rPr>
          <w:b/>
          <w:sz w:val="20"/>
        </w:rPr>
        <w:t>1</w:t>
      </w:r>
      <w:r>
        <w:rPr>
          <w:b/>
          <w:sz w:val="20"/>
        </w:rPr>
        <w:t>2</w:t>
      </w:r>
      <w:r w:rsidRPr="009955F6">
        <w:rPr>
          <w:b/>
          <w:sz w:val="20"/>
        </w:rPr>
        <w:t xml:space="preserve"> do SIWZ</w:t>
      </w:r>
    </w:p>
    <w:p w14:paraId="0F8C4B2C" w14:textId="77777777" w:rsidR="00DE4608" w:rsidRDefault="00DE4608" w:rsidP="00DE4608">
      <w:pPr>
        <w:pStyle w:val="Standard"/>
        <w:jc w:val="center"/>
        <w:rPr>
          <w:rFonts w:asciiTheme="minorHAnsi" w:hAnsiTheme="minorHAnsi" w:cstheme="minorHAnsi"/>
          <w:b/>
          <w:bCs/>
        </w:rPr>
      </w:pPr>
    </w:p>
    <w:p w14:paraId="16A0261B" w14:textId="77777777" w:rsidR="00DE4608" w:rsidRDefault="00DE4608" w:rsidP="00DE4608">
      <w:pPr>
        <w:spacing w:after="0" w:line="240" w:lineRule="auto"/>
        <w:jc w:val="center"/>
        <w:rPr>
          <w:rFonts w:asciiTheme="majorHAnsi" w:hAnsiTheme="majorHAnsi"/>
          <w:b/>
          <w:smallCaps/>
          <w:sz w:val="28"/>
          <w:szCs w:val="20"/>
        </w:rPr>
      </w:pPr>
    </w:p>
    <w:p w14:paraId="3A7488A5" w14:textId="0CD6F7C9" w:rsidR="00F55CAD" w:rsidRPr="00661B8E" w:rsidRDefault="000B192C" w:rsidP="00746042">
      <w:pPr>
        <w:spacing w:line="240" w:lineRule="auto"/>
        <w:jc w:val="center"/>
        <w:rPr>
          <w:rFonts w:asciiTheme="majorHAnsi" w:hAnsiTheme="majorHAnsi"/>
          <w:b/>
          <w:smallCaps/>
          <w:sz w:val="28"/>
          <w:szCs w:val="20"/>
        </w:rPr>
      </w:pPr>
      <w:r w:rsidRPr="00661B8E">
        <w:rPr>
          <w:rFonts w:asciiTheme="majorHAnsi" w:hAnsiTheme="majorHAnsi"/>
          <w:b/>
          <w:smallCaps/>
          <w:sz w:val="28"/>
          <w:szCs w:val="20"/>
        </w:rPr>
        <w:t>Umowa powierzenia przetwarzania danych</w:t>
      </w:r>
      <w:r w:rsidR="00DE4608">
        <w:rPr>
          <w:rFonts w:asciiTheme="majorHAnsi" w:hAnsiTheme="majorHAnsi"/>
          <w:b/>
          <w:smallCaps/>
          <w:sz w:val="28"/>
          <w:szCs w:val="20"/>
        </w:rPr>
        <w:t xml:space="preserve"> - WZÓR</w:t>
      </w:r>
    </w:p>
    <w:p w14:paraId="3A7488A6" w14:textId="623A10DC" w:rsidR="000B192C" w:rsidRPr="00746042" w:rsidRDefault="00965AE4" w:rsidP="00746042">
      <w:pPr>
        <w:spacing w:line="240" w:lineRule="auto"/>
        <w:rPr>
          <w:rFonts w:asciiTheme="majorHAnsi" w:hAnsiTheme="majorHAnsi"/>
          <w:i/>
          <w:sz w:val="20"/>
          <w:szCs w:val="20"/>
        </w:rPr>
      </w:pPr>
      <w:r>
        <w:rPr>
          <w:rFonts w:asciiTheme="majorHAnsi" w:hAnsiTheme="majorHAnsi"/>
          <w:i/>
          <w:sz w:val="20"/>
          <w:szCs w:val="20"/>
        </w:rPr>
        <w:t>Nazwa jednostki</w:t>
      </w:r>
      <w:r w:rsidR="000B192C" w:rsidRPr="00746042">
        <w:rPr>
          <w:rFonts w:asciiTheme="majorHAnsi" w:hAnsiTheme="majorHAnsi"/>
          <w:i/>
          <w:sz w:val="20"/>
          <w:szCs w:val="20"/>
        </w:rPr>
        <w:br/>
        <w:t>ulica</w:t>
      </w:r>
      <w:r w:rsidR="000B192C" w:rsidRPr="00746042">
        <w:rPr>
          <w:rFonts w:asciiTheme="majorHAnsi" w:hAnsiTheme="majorHAnsi"/>
          <w:i/>
          <w:sz w:val="20"/>
          <w:szCs w:val="20"/>
        </w:rPr>
        <w:br/>
      </w:r>
      <w:r w:rsidR="00695735">
        <w:rPr>
          <w:rFonts w:asciiTheme="majorHAnsi" w:hAnsiTheme="majorHAnsi"/>
          <w:i/>
          <w:sz w:val="20"/>
          <w:szCs w:val="20"/>
        </w:rPr>
        <w:t xml:space="preserve">kod pocztowy </w:t>
      </w:r>
      <w:r w:rsidR="000B192C" w:rsidRPr="00746042">
        <w:rPr>
          <w:rFonts w:asciiTheme="majorHAnsi" w:hAnsiTheme="majorHAnsi"/>
          <w:i/>
          <w:sz w:val="20"/>
          <w:szCs w:val="20"/>
        </w:rPr>
        <w:br/>
      </w:r>
      <w:r w:rsidR="00F1174C">
        <w:rPr>
          <w:rFonts w:asciiTheme="majorHAnsi" w:hAnsiTheme="majorHAnsi"/>
          <w:i/>
          <w:sz w:val="20"/>
          <w:szCs w:val="20"/>
        </w:rPr>
        <w:t>NIP</w:t>
      </w:r>
      <w:r w:rsidR="000B192C" w:rsidRPr="00746042">
        <w:rPr>
          <w:rFonts w:asciiTheme="majorHAnsi" w:hAnsiTheme="majorHAnsi"/>
          <w:i/>
          <w:sz w:val="20"/>
          <w:szCs w:val="20"/>
        </w:rPr>
        <w:br/>
        <w:t>adres e-mail) telefon</w:t>
      </w:r>
      <w:r w:rsidR="000B192C" w:rsidRPr="00746042">
        <w:rPr>
          <w:rFonts w:asciiTheme="majorHAnsi" w:hAnsiTheme="majorHAnsi"/>
          <w:i/>
          <w:sz w:val="20"/>
          <w:szCs w:val="20"/>
        </w:rPr>
        <w:br/>
        <w:t>adres do korespondencji</w:t>
      </w:r>
      <w:r w:rsidR="00A77605">
        <w:rPr>
          <w:rFonts w:asciiTheme="majorHAnsi" w:hAnsiTheme="majorHAnsi"/>
          <w:i/>
          <w:sz w:val="20"/>
          <w:szCs w:val="20"/>
        </w:rPr>
        <w:t xml:space="preserve"> </w:t>
      </w:r>
      <w:r w:rsidR="000B192C" w:rsidRPr="00746042">
        <w:rPr>
          <w:rFonts w:asciiTheme="majorHAnsi" w:hAnsiTheme="majorHAnsi"/>
          <w:i/>
          <w:sz w:val="20"/>
          <w:szCs w:val="20"/>
        </w:rPr>
        <w:t xml:space="preserve"> jeśli inny</w:t>
      </w:r>
      <w:r w:rsidR="00A77605">
        <w:rPr>
          <w:rFonts w:asciiTheme="majorHAnsi" w:hAnsiTheme="majorHAnsi"/>
          <w:i/>
          <w:sz w:val="20"/>
          <w:szCs w:val="20"/>
        </w:rPr>
        <w:t xml:space="preserve"> niż powyżej</w:t>
      </w:r>
    </w:p>
    <w:p w14:paraId="3A7488A7" w14:textId="77777777" w:rsidR="000B192C" w:rsidRPr="00746042" w:rsidRDefault="000B192C" w:rsidP="00746042">
      <w:pPr>
        <w:spacing w:line="240" w:lineRule="auto"/>
        <w:rPr>
          <w:rFonts w:asciiTheme="majorHAnsi" w:hAnsiTheme="majorHAnsi"/>
          <w:b/>
          <w:sz w:val="20"/>
          <w:szCs w:val="20"/>
        </w:rPr>
      </w:pPr>
      <w:r w:rsidRPr="00746042">
        <w:rPr>
          <w:rFonts w:asciiTheme="majorHAnsi" w:hAnsiTheme="majorHAnsi"/>
          <w:sz w:val="20"/>
          <w:szCs w:val="20"/>
        </w:rPr>
        <w:t>Zwanym dalej „</w:t>
      </w:r>
      <w:r w:rsidRPr="00746042">
        <w:rPr>
          <w:rFonts w:asciiTheme="majorHAnsi" w:hAnsiTheme="majorHAnsi"/>
          <w:b/>
          <w:sz w:val="20"/>
          <w:szCs w:val="20"/>
        </w:rPr>
        <w:t>Administratorem”</w:t>
      </w:r>
    </w:p>
    <w:p w14:paraId="3A7488A8" w14:textId="77777777" w:rsidR="000B192C" w:rsidRDefault="00661B8E" w:rsidP="00746042">
      <w:pPr>
        <w:spacing w:line="240" w:lineRule="auto"/>
        <w:rPr>
          <w:rFonts w:asciiTheme="majorHAnsi" w:hAnsiTheme="majorHAnsi"/>
          <w:b/>
          <w:sz w:val="20"/>
          <w:szCs w:val="20"/>
        </w:rPr>
      </w:pPr>
      <w:r>
        <w:rPr>
          <w:rFonts w:asciiTheme="majorHAnsi" w:hAnsiTheme="majorHAnsi"/>
          <w:b/>
          <w:sz w:val="20"/>
          <w:szCs w:val="20"/>
        </w:rPr>
        <w:t>a</w:t>
      </w:r>
    </w:p>
    <w:p w14:paraId="3A7488A9" w14:textId="7892B8DE" w:rsidR="00661B8E" w:rsidRPr="00661B8E" w:rsidRDefault="00661B8E" w:rsidP="00746042">
      <w:pPr>
        <w:spacing w:line="240" w:lineRule="auto"/>
        <w:rPr>
          <w:rFonts w:asciiTheme="majorHAnsi" w:hAnsiTheme="majorHAnsi"/>
          <w:i/>
          <w:sz w:val="20"/>
          <w:szCs w:val="20"/>
        </w:rPr>
      </w:pPr>
      <w:r w:rsidRPr="00746042">
        <w:rPr>
          <w:rFonts w:asciiTheme="majorHAnsi" w:hAnsiTheme="majorHAnsi"/>
          <w:i/>
          <w:sz w:val="20"/>
          <w:szCs w:val="20"/>
        </w:rPr>
        <w:t>nazwa firmy</w:t>
      </w:r>
      <w:r w:rsidRPr="00746042">
        <w:rPr>
          <w:rFonts w:asciiTheme="majorHAnsi" w:hAnsiTheme="majorHAnsi"/>
          <w:i/>
          <w:sz w:val="20"/>
          <w:szCs w:val="20"/>
        </w:rPr>
        <w:br/>
        <w:t>reprezentowana przez</w:t>
      </w:r>
      <w:r w:rsidRPr="00746042">
        <w:rPr>
          <w:rFonts w:asciiTheme="majorHAnsi" w:hAnsiTheme="majorHAnsi"/>
          <w:i/>
          <w:sz w:val="20"/>
          <w:szCs w:val="20"/>
        </w:rPr>
        <w:br/>
        <w:t>ulica nr domu/lokalu</w:t>
      </w:r>
      <w:r w:rsidRPr="00746042">
        <w:rPr>
          <w:rFonts w:asciiTheme="majorHAnsi" w:hAnsiTheme="majorHAnsi"/>
          <w:i/>
          <w:sz w:val="20"/>
          <w:szCs w:val="20"/>
        </w:rPr>
        <w:br/>
        <w:t>miejscowość kod pocztowy</w:t>
      </w:r>
      <w:r w:rsidRPr="00746042">
        <w:rPr>
          <w:rFonts w:asciiTheme="majorHAnsi" w:hAnsiTheme="majorHAnsi"/>
          <w:i/>
          <w:sz w:val="20"/>
          <w:szCs w:val="20"/>
        </w:rPr>
        <w:br/>
      </w:r>
      <w:r w:rsidR="00A77605">
        <w:rPr>
          <w:rFonts w:asciiTheme="majorHAnsi" w:hAnsiTheme="majorHAnsi"/>
          <w:i/>
          <w:sz w:val="20"/>
          <w:szCs w:val="20"/>
        </w:rPr>
        <w:t xml:space="preserve">NIP  </w:t>
      </w:r>
      <w:r w:rsidRPr="00746042">
        <w:rPr>
          <w:rFonts w:asciiTheme="majorHAnsi" w:hAnsiTheme="majorHAnsi"/>
          <w:i/>
          <w:sz w:val="20"/>
          <w:szCs w:val="20"/>
        </w:rPr>
        <w:t>regon</w:t>
      </w:r>
      <w:r w:rsidRPr="00746042">
        <w:rPr>
          <w:rFonts w:asciiTheme="majorHAnsi" w:hAnsiTheme="majorHAnsi"/>
          <w:i/>
          <w:sz w:val="20"/>
          <w:szCs w:val="20"/>
        </w:rPr>
        <w:br/>
        <w:t>adres e-mail</w:t>
      </w:r>
      <w:r w:rsidR="00A77605">
        <w:rPr>
          <w:rFonts w:asciiTheme="majorHAnsi" w:hAnsiTheme="majorHAnsi"/>
          <w:i/>
          <w:sz w:val="20"/>
          <w:szCs w:val="20"/>
        </w:rPr>
        <w:t xml:space="preserve"> </w:t>
      </w:r>
      <w:r w:rsidRPr="00746042">
        <w:rPr>
          <w:rFonts w:asciiTheme="majorHAnsi" w:hAnsiTheme="majorHAnsi"/>
          <w:i/>
          <w:sz w:val="20"/>
          <w:szCs w:val="20"/>
        </w:rPr>
        <w:t>telefon</w:t>
      </w:r>
      <w:r w:rsidRPr="00746042">
        <w:rPr>
          <w:rFonts w:asciiTheme="majorHAnsi" w:hAnsiTheme="majorHAnsi"/>
          <w:i/>
          <w:sz w:val="20"/>
          <w:szCs w:val="20"/>
        </w:rPr>
        <w:br/>
        <w:t>adres do korespondencji – jeśli inny</w:t>
      </w:r>
    </w:p>
    <w:p w14:paraId="3A7488AA" w14:textId="77777777" w:rsidR="000B192C" w:rsidRPr="00746042" w:rsidRDefault="000B192C" w:rsidP="00746042">
      <w:pPr>
        <w:spacing w:line="240" w:lineRule="auto"/>
        <w:rPr>
          <w:rFonts w:asciiTheme="majorHAnsi" w:hAnsiTheme="majorHAnsi"/>
          <w:sz w:val="20"/>
          <w:szCs w:val="20"/>
        </w:rPr>
      </w:pPr>
      <w:r w:rsidRPr="00746042">
        <w:rPr>
          <w:rFonts w:asciiTheme="majorHAnsi" w:hAnsiTheme="majorHAnsi"/>
          <w:sz w:val="20"/>
          <w:szCs w:val="20"/>
        </w:rPr>
        <w:t xml:space="preserve">Zwanym dalej </w:t>
      </w:r>
      <w:r w:rsidRPr="00746042">
        <w:rPr>
          <w:rFonts w:asciiTheme="majorHAnsi" w:hAnsiTheme="majorHAnsi"/>
          <w:b/>
          <w:sz w:val="20"/>
          <w:szCs w:val="20"/>
        </w:rPr>
        <w:t>„Przetwarzającym”</w:t>
      </w:r>
      <w:r w:rsidRPr="00746042">
        <w:rPr>
          <w:rFonts w:asciiTheme="majorHAnsi" w:hAnsiTheme="majorHAnsi"/>
          <w:sz w:val="20"/>
          <w:szCs w:val="20"/>
        </w:rPr>
        <w:t>, zwanymi dalej jako „</w:t>
      </w:r>
      <w:r w:rsidRPr="00746042">
        <w:rPr>
          <w:rFonts w:asciiTheme="majorHAnsi" w:hAnsiTheme="majorHAnsi"/>
          <w:b/>
          <w:sz w:val="20"/>
          <w:szCs w:val="20"/>
        </w:rPr>
        <w:t>Strona</w:t>
      </w:r>
      <w:r w:rsidRPr="00746042">
        <w:rPr>
          <w:rFonts w:asciiTheme="majorHAnsi" w:hAnsiTheme="majorHAnsi"/>
          <w:sz w:val="20"/>
          <w:szCs w:val="20"/>
        </w:rPr>
        <w:t>” a łącznie jako „</w:t>
      </w:r>
      <w:r w:rsidRPr="00746042">
        <w:rPr>
          <w:rFonts w:asciiTheme="majorHAnsi" w:hAnsiTheme="majorHAnsi"/>
          <w:b/>
          <w:sz w:val="20"/>
          <w:szCs w:val="20"/>
        </w:rPr>
        <w:t>Strony”</w:t>
      </w:r>
      <w:r w:rsidRPr="00746042">
        <w:rPr>
          <w:rFonts w:asciiTheme="majorHAnsi" w:hAnsiTheme="majorHAnsi"/>
          <w:sz w:val="20"/>
          <w:szCs w:val="20"/>
        </w:rPr>
        <w:t>.</w:t>
      </w:r>
    </w:p>
    <w:p w14:paraId="3A7488AB" w14:textId="77777777" w:rsidR="000B192C" w:rsidRPr="00D11B63" w:rsidRDefault="000B192C" w:rsidP="00746042">
      <w:pPr>
        <w:spacing w:line="240" w:lineRule="auto"/>
        <w:jc w:val="center"/>
        <w:rPr>
          <w:rFonts w:asciiTheme="majorHAnsi" w:hAnsiTheme="majorHAnsi"/>
          <w:b/>
          <w:smallCaps/>
          <w:szCs w:val="20"/>
        </w:rPr>
      </w:pPr>
      <w:r w:rsidRPr="00D11B63">
        <w:rPr>
          <w:rFonts w:asciiTheme="majorHAnsi" w:hAnsiTheme="majorHAnsi"/>
          <w:b/>
          <w:smallCaps/>
          <w:szCs w:val="20"/>
        </w:rPr>
        <w:t>§ 1 Definicje</w:t>
      </w:r>
    </w:p>
    <w:p w14:paraId="3A7488AC" w14:textId="77777777" w:rsidR="000B192C" w:rsidRPr="00746042" w:rsidRDefault="000B192C" w:rsidP="00746042">
      <w:pPr>
        <w:spacing w:line="240" w:lineRule="auto"/>
        <w:jc w:val="both"/>
        <w:rPr>
          <w:rFonts w:asciiTheme="majorHAnsi" w:hAnsiTheme="majorHAnsi"/>
          <w:sz w:val="20"/>
          <w:szCs w:val="20"/>
        </w:rPr>
      </w:pPr>
      <w:r w:rsidRPr="00746042">
        <w:rPr>
          <w:rFonts w:asciiTheme="majorHAnsi" w:hAnsiTheme="majorHAnsi"/>
          <w:sz w:val="20"/>
          <w:szCs w:val="20"/>
        </w:rPr>
        <w:t>Dla potrzeb Umowy, Administrator i Przetwarzający ustalają następujące znaczenie niżej wymienionych pojęć:</w:t>
      </w:r>
    </w:p>
    <w:p w14:paraId="3A7488AD" w14:textId="77777777" w:rsidR="000B192C" w:rsidRDefault="000B192C" w:rsidP="00746042">
      <w:pPr>
        <w:pStyle w:val="Akapitzlist"/>
        <w:numPr>
          <w:ilvl w:val="0"/>
          <w:numId w:val="1"/>
        </w:numPr>
        <w:spacing w:line="240" w:lineRule="auto"/>
        <w:jc w:val="both"/>
        <w:rPr>
          <w:rFonts w:asciiTheme="majorHAnsi" w:hAnsiTheme="majorHAnsi"/>
          <w:sz w:val="20"/>
          <w:szCs w:val="20"/>
        </w:rPr>
      </w:pPr>
      <w:r w:rsidRPr="00746042">
        <w:rPr>
          <w:rFonts w:asciiTheme="majorHAnsi" w:hAnsiTheme="majorHAnsi"/>
          <w:b/>
          <w:sz w:val="20"/>
          <w:szCs w:val="20"/>
        </w:rPr>
        <w:t xml:space="preserve">Dane osobowe </w:t>
      </w:r>
      <w:r w:rsidRPr="00746042">
        <w:rPr>
          <w:rFonts w:asciiTheme="majorHAnsi" w:hAnsiTheme="majorHAnsi"/>
          <w:sz w:val="20"/>
          <w:szCs w:val="20"/>
        </w:rPr>
        <w:t>– dane w rozumieniu art. 4 pkt. 1 Rozporządzenia 2016/679, tj. wszelkie</w:t>
      </w:r>
      <w:r w:rsidR="00746042" w:rsidRPr="00746042">
        <w:rPr>
          <w:rFonts w:asciiTheme="majorHAnsi" w:hAnsiTheme="majorHAnsi"/>
          <w:sz w:val="20"/>
          <w:szCs w:val="20"/>
        </w:rPr>
        <w:t xml:space="preserve"> </w:t>
      </w:r>
      <w:r w:rsidR="00746042">
        <w:rPr>
          <w:rFonts w:asciiTheme="majorHAnsi" w:hAnsiTheme="majorHAnsi"/>
          <w:sz w:val="20"/>
          <w:szCs w:val="20"/>
        </w:rPr>
        <w:t>informacje dotyczące zidentyfikowanej lub możliwej do zidentyfikowania osoby fizycznej;</w:t>
      </w:r>
    </w:p>
    <w:p w14:paraId="3A7488AE" w14:textId="77777777" w:rsidR="00746042" w:rsidRDefault="00746042" w:rsidP="00746042">
      <w:pPr>
        <w:pStyle w:val="Akapitzlist"/>
        <w:numPr>
          <w:ilvl w:val="0"/>
          <w:numId w:val="1"/>
        </w:numPr>
        <w:spacing w:line="240" w:lineRule="auto"/>
        <w:jc w:val="both"/>
        <w:rPr>
          <w:rFonts w:asciiTheme="majorHAnsi" w:hAnsiTheme="majorHAnsi"/>
          <w:sz w:val="20"/>
          <w:szCs w:val="20"/>
        </w:rPr>
      </w:pPr>
      <w:r>
        <w:rPr>
          <w:rFonts w:asciiTheme="majorHAnsi" w:hAnsiTheme="majorHAnsi"/>
          <w:b/>
          <w:sz w:val="20"/>
          <w:szCs w:val="20"/>
        </w:rPr>
        <w:t>Przetwarzanie Danych Osobowych</w:t>
      </w:r>
      <w:r>
        <w:rPr>
          <w:rFonts w:asciiTheme="majorHAnsi" w:hAnsiTheme="majorHAnsi"/>
          <w:sz w:val="20"/>
          <w:szCs w:val="20"/>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dostosowywanie lub łączenie, ograniczanie, usuwanie lub niszczenie w rozumieniu art. 4 pkt. 2) Rozporządzenia 2016/679;</w:t>
      </w:r>
    </w:p>
    <w:p w14:paraId="3A7488AF" w14:textId="0F4A64C3" w:rsidR="00746042" w:rsidRDefault="00746042" w:rsidP="00746042">
      <w:pPr>
        <w:pStyle w:val="Akapitzlist"/>
        <w:numPr>
          <w:ilvl w:val="0"/>
          <w:numId w:val="1"/>
        </w:numPr>
        <w:spacing w:line="240" w:lineRule="auto"/>
        <w:jc w:val="both"/>
        <w:rPr>
          <w:rFonts w:asciiTheme="majorHAnsi" w:hAnsiTheme="majorHAnsi"/>
          <w:sz w:val="20"/>
          <w:szCs w:val="20"/>
        </w:rPr>
      </w:pPr>
      <w:r w:rsidRPr="00746042">
        <w:rPr>
          <w:rFonts w:asciiTheme="majorHAnsi" w:hAnsiTheme="majorHAnsi"/>
          <w:b/>
          <w:sz w:val="20"/>
          <w:szCs w:val="20"/>
        </w:rPr>
        <w:t>Umowa Główna</w:t>
      </w:r>
      <w:r>
        <w:rPr>
          <w:rFonts w:asciiTheme="majorHAnsi" w:hAnsiTheme="majorHAnsi"/>
          <w:sz w:val="20"/>
          <w:szCs w:val="20"/>
        </w:rPr>
        <w:t xml:space="preserve"> – zawarte przez Administratora z Podmiotem Przetwarzającym umowy handlowej o nr </w:t>
      </w:r>
      <w:r w:rsidR="00F15453" w:rsidRPr="00673DFE">
        <w:rPr>
          <w:rFonts w:asciiTheme="majorHAnsi" w:hAnsiTheme="majorHAnsi"/>
          <w:b/>
          <w:bCs/>
          <w:i/>
          <w:iCs/>
          <w:color w:val="FF0000"/>
          <w:sz w:val="20"/>
          <w:szCs w:val="20"/>
        </w:rPr>
        <w:t xml:space="preserve">&lt;proszę wpisać </w:t>
      </w:r>
      <w:r w:rsidR="007138D9" w:rsidRPr="00673DFE">
        <w:rPr>
          <w:rFonts w:asciiTheme="majorHAnsi" w:hAnsiTheme="majorHAnsi"/>
          <w:b/>
          <w:bCs/>
          <w:i/>
          <w:iCs/>
          <w:color w:val="FF0000"/>
          <w:sz w:val="20"/>
          <w:szCs w:val="20"/>
        </w:rPr>
        <w:t>nr umowy głównej&gt;</w:t>
      </w:r>
      <w:r w:rsidRPr="00673DFE">
        <w:rPr>
          <w:rFonts w:asciiTheme="majorHAnsi" w:hAnsiTheme="majorHAnsi"/>
          <w:b/>
          <w:bCs/>
          <w:color w:val="FF0000"/>
          <w:sz w:val="20"/>
          <w:szCs w:val="20"/>
        </w:rPr>
        <w:t xml:space="preserve"> </w:t>
      </w:r>
      <w:r>
        <w:rPr>
          <w:rFonts w:asciiTheme="majorHAnsi" w:hAnsiTheme="majorHAnsi"/>
          <w:sz w:val="20"/>
          <w:szCs w:val="20"/>
        </w:rPr>
        <w:t>Dot. usług wymagających powierzenia przetwarzania danych osobowych.</w:t>
      </w:r>
    </w:p>
    <w:p w14:paraId="3A7488B0" w14:textId="77777777" w:rsidR="00746042" w:rsidRPr="00746042" w:rsidRDefault="0009118E" w:rsidP="00746042">
      <w:pPr>
        <w:pStyle w:val="Akapitzlist"/>
        <w:numPr>
          <w:ilvl w:val="0"/>
          <w:numId w:val="1"/>
        </w:numPr>
        <w:spacing w:line="240" w:lineRule="auto"/>
        <w:jc w:val="both"/>
        <w:rPr>
          <w:rFonts w:asciiTheme="majorHAnsi" w:hAnsiTheme="majorHAnsi"/>
          <w:b/>
          <w:sz w:val="20"/>
          <w:szCs w:val="20"/>
        </w:rPr>
      </w:pPr>
      <w:r>
        <w:rPr>
          <w:rFonts w:asciiTheme="majorHAnsi" w:hAnsiTheme="majorHAnsi"/>
          <w:b/>
          <w:sz w:val="20"/>
          <w:szCs w:val="20"/>
        </w:rPr>
        <w:t>RODO</w:t>
      </w:r>
      <w:r w:rsidR="00746042">
        <w:rPr>
          <w:rFonts w:asciiTheme="majorHAnsi" w:hAnsiTheme="majorHAns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A7488B1" w14:textId="77777777" w:rsidR="00746042" w:rsidRPr="00D11B63" w:rsidRDefault="00746042" w:rsidP="00746042">
      <w:pPr>
        <w:spacing w:line="240" w:lineRule="auto"/>
        <w:ind w:left="360"/>
        <w:jc w:val="center"/>
        <w:rPr>
          <w:rFonts w:asciiTheme="majorHAnsi" w:hAnsiTheme="majorHAnsi"/>
          <w:b/>
          <w:smallCaps/>
          <w:szCs w:val="20"/>
        </w:rPr>
      </w:pPr>
      <w:r w:rsidRPr="00D11B63">
        <w:rPr>
          <w:rFonts w:asciiTheme="majorHAnsi" w:hAnsiTheme="majorHAnsi"/>
          <w:b/>
          <w:smallCaps/>
          <w:szCs w:val="20"/>
        </w:rPr>
        <w:t>§ 2 Oświadczenia stron</w:t>
      </w:r>
    </w:p>
    <w:p w14:paraId="3A7488B2" w14:textId="77777777" w:rsidR="00746042" w:rsidRDefault="00746042" w:rsidP="00746042">
      <w:pPr>
        <w:spacing w:line="240" w:lineRule="auto"/>
        <w:jc w:val="both"/>
        <w:rPr>
          <w:rFonts w:asciiTheme="majorHAnsi" w:hAnsiTheme="majorHAnsi"/>
          <w:sz w:val="20"/>
          <w:szCs w:val="20"/>
        </w:rPr>
      </w:pPr>
      <w:r>
        <w:rPr>
          <w:rFonts w:asciiTheme="majorHAnsi" w:hAnsiTheme="majorHAnsi"/>
          <w:sz w:val="20"/>
          <w:szCs w:val="20"/>
        </w:rPr>
        <w:t>Strony oświadczają, co następuje:</w:t>
      </w:r>
    </w:p>
    <w:p w14:paraId="3A7488B3"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Strony oświadczają, że Umowa została zwarta w celu wykonania obowiązków, o których mowa w art. 28 </w:t>
      </w:r>
      <w:r w:rsidR="00F36A37">
        <w:rPr>
          <w:rFonts w:asciiTheme="majorHAnsi" w:hAnsiTheme="majorHAnsi"/>
          <w:sz w:val="20"/>
          <w:szCs w:val="20"/>
        </w:rPr>
        <w:t>RODO</w:t>
      </w:r>
      <w:r>
        <w:rPr>
          <w:rFonts w:asciiTheme="majorHAnsi" w:hAnsiTheme="majorHAnsi"/>
          <w:sz w:val="20"/>
          <w:szCs w:val="20"/>
        </w:rPr>
        <w:t>, w związku z zawarciem Umowy Głównej.</w:t>
      </w:r>
    </w:p>
    <w:p w14:paraId="3A7488B4"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Administrator oświadcza, iż jest administratorem danych osobowych w rozumieniu art. 4 pkt. 7) </w:t>
      </w:r>
      <w:r w:rsidR="0009118E">
        <w:rPr>
          <w:rFonts w:asciiTheme="majorHAnsi" w:hAnsiTheme="majorHAnsi"/>
          <w:sz w:val="20"/>
          <w:szCs w:val="20"/>
        </w:rPr>
        <w:t>RODO</w:t>
      </w:r>
      <w:r>
        <w:rPr>
          <w:rFonts w:asciiTheme="majorHAnsi" w:hAnsiTheme="majorHAnsi"/>
          <w:sz w:val="20"/>
          <w:szCs w:val="20"/>
        </w:rPr>
        <w:t>, tj. podmiotem który samodzielnie lub wspólnie z innym ustala cele i sposoby przetwarzania danych osobowych.</w:t>
      </w:r>
    </w:p>
    <w:p w14:paraId="3A7488B5"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Przetwarzający oświadcza, że jest podmiotem przetwarzającym w rozumieniu art. 4 pkt. 8) </w:t>
      </w:r>
      <w:r w:rsidR="0009118E">
        <w:rPr>
          <w:rFonts w:asciiTheme="majorHAnsi" w:hAnsiTheme="majorHAnsi"/>
          <w:sz w:val="20"/>
          <w:szCs w:val="20"/>
        </w:rPr>
        <w:t>RODO</w:t>
      </w:r>
      <w:r>
        <w:rPr>
          <w:rFonts w:asciiTheme="majorHAnsi" w:hAnsiTheme="majorHAnsi"/>
          <w:sz w:val="20"/>
          <w:szCs w:val="20"/>
        </w:rPr>
        <w:t xml:space="preserve"> w ramach Umowy, co oznacza , że będzie przetwarzał dane osobowe w imieniu i na polecenie administratora.</w:t>
      </w:r>
    </w:p>
    <w:p w14:paraId="401B4B55" w14:textId="77777777" w:rsidR="00DE4608" w:rsidRDefault="00DE4608" w:rsidP="00DE4608">
      <w:pPr>
        <w:spacing w:line="240" w:lineRule="auto"/>
        <w:jc w:val="both"/>
        <w:rPr>
          <w:rFonts w:asciiTheme="majorHAnsi" w:hAnsiTheme="majorHAnsi"/>
          <w:sz w:val="20"/>
          <w:szCs w:val="20"/>
        </w:rPr>
      </w:pPr>
    </w:p>
    <w:p w14:paraId="26A2E7F1" w14:textId="77777777" w:rsidR="00DE4608" w:rsidRDefault="00DE4608" w:rsidP="00DE4608">
      <w:pPr>
        <w:spacing w:line="240" w:lineRule="auto"/>
        <w:jc w:val="both"/>
        <w:rPr>
          <w:rFonts w:asciiTheme="majorHAnsi" w:hAnsiTheme="majorHAnsi"/>
          <w:sz w:val="20"/>
          <w:szCs w:val="20"/>
        </w:rPr>
      </w:pPr>
    </w:p>
    <w:p w14:paraId="52A8C40B" w14:textId="77777777" w:rsidR="00DE4608" w:rsidRPr="00DE4608" w:rsidRDefault="00DE4608" w:rsidP="00DE4608">
      <w:pPr>
        <w:spacing w:line="240" w:lineRule="auto"/>
        <w:jc w:val="both"/>
        <w:rPr>
          <w:rFonts w:asciiTheme="majorHAnsi" w:hAnsiTheme="majorHAnsi"/>
          <w:sz w:val="20"/>
          <w:szCs w:val="20"/>
        </w:rPr>
      </w:pPr>
    </w:p>
    <w:p w14:paraId="3A7488B6" w14:textId="77777777" w:rsidR="00746042" w:rsidRPr="00D11B63" w:rsidRDefault="0086358A" w:rsidP="0086358A">
      <w:pPr>
        <w:spacing w:line="240" w:lineRule="auto"/>
        <w:ind w:left="360"/>
        <w:jc w:val="center"/>
        <w:rPr>
          <w:rFonts w:asciiTheme="majorHAnsi" w:hAnsiTheme="majorHAnsi"/>
          <w:b/>
          <w:smallCaps/>
          <w:szCs w:val="20"/>
        </w:rPr>
      </w:pPr>
      <w:r w:rsidRPr="00D11B63">
        <w:rPr>
          <w:rFonts w:asciiTheme="majorHAnsi" w:hAnsiTheme="majorHAnsi"/>
          <w:b/>
          <w:smallCaps/>
          <w:szCs w:val="20"/>
        </w:rPr>
        <w:t>§ 3 Przedmiot i czas przetwarzania</w:t>
      </w:r>
    </w:p>
    <w:p w14:paraId="3A7488B7" w14:textId="77777777" w:rsidR="0086358A" w:rsidRDefault="0086358A" w:rsidP="00C91CAD">
      <w:pPr>
        <w:pStyle w:val="Akapitzlist"/>
        <w:numPr>
          <w:ilvl w:val="0"/>
          <w:numId w:val="4"/>
        </w:numPr>
        <w:spacing w:line="240" w:lineRule="auto"/>
        <w:ind w:left="284"/>
        <w:rPr>
          <w:rFonts w:asciiTheme="majorHAnsi" w:hAnsiTheme="majorHAnsi"/>
          <w:sz w:val="20"/>
          <w:szCs w:val="20"/>
        </w:rPr>
      </w:pPr>
      <w:r>
        <w:rPr>
          <w:rFonts w:asciiTheme="majorHAnsi" w:hAnsiTheme="majorHAnsi"/>
          <w:sz w:val="20"/>
          <w:szCs w:val="20"/>
        </w:rPr>
        <w:t xml:space="preserve">Administrator powierza Przetwarzającemu do przetwarzania dane osobowe, a </w:t>
      </w:r>
      <w:r w:rsidR="00F36A37">
        <w:rPr>
          <w:rFonts w:asciiTheme="majorHAnsi" w:hAnsiTheme="majorHAnsi"/>
          <w:sz w:val="20"/>
          <w:szCs w:val="20"/>
        </w:rPr>
        <w:t>podmiot p</w:t>
      </w:r>
      <w:r>
        <w:rPr>
          <w:rFonts w:asciiTheme="majorHAnsi" w:hAnsiTheme="majorHAnsi"/>
          <w:sz w:val="20"/>
          <w:szCs w:val="20"/>
        </w:rPr>
        <w:t>rzetwarzający zobowiązuje się do ich przetwarzania zgodnego z prawem i Umową.</w:t>
      </w:r>
    </w:p>
    <w:p w14:paraId="3A7488BA" w14:textId="0C682547" w:rsidR="00F36A37" w:rsidRPr="00DE4608" w:rsidRDefault="00F36A37" w:rsidP="00DE4608">
      <w:pPr>
        <w:pStyle w:val="Akapitzlist"/>
        <w:numPr>
          <w:ilvl w:val="0"/>
          <w:numId w:val="4"/>
        </w:numPr>
        <w:spacing w:line="240" w:lineRule="auto"/>
        <w:ind w:left="284"/>
        <w:rPr>
          <w:rFonts w:asciiTheme="majorHAnsi" w:hAnsiTheme="majorHAnsi"/>
          <w:smallCaps/>
          <w:sz w:val="20"/>
          <w:szCs w:val="20"/>
        </w:rPr>
      </w:pPr>
      <w:r>
        <w:rPr>
          <w:rFonts w:asciiTheme="majorHAnsi" w:hAnsiTheme="majorHAnsi"/>
          <w:sz w:val="20"/>
          <w:szCs w:val="20"/>
        </w:rPr>
        <w:t>Niniejsza u</w:t>
      </w:r>
      <w:r w:rsidR="0086358A">
        <w:rPr>
          <w:rFonts w:asciiTheme="majorHAnsi" w:hAnsiTheme="majorHAnsi"/>
          <w:sz w:val="20"/>
          <w:szCs w:val="20"/>
        </w:rPr>
        <w:t>mowa zostaje</w:t>
      </w:r>
      <w:r>
        <w:rPr>
          <w:rFonts w:asciiTheme="majorHAnsi" w:hAnsiTheme="majorHAnsi"/>
          <w:sz w:val="20"/>
          <w:szCs w:val="20"/>
        </w:rPr>
        <w:t xml:space="preserve"> zawarta na czas obowiązywania u</w:t>
      </w:r>
      <w:r w:rsidR="0086358A">
        <w:rPr>
          <w:rFonts w:asciiTheme="majorHAnsi" w:hAnsiTheme="majorHAnsi"/>
          <w:sz w:val="20"/>
          <w:szCs w:val="20"/>
        </w:rPr>
        <w:t xml:space="preserve">mowy </w:t>
      </w:r>
      <w:r>
        <w:rPr>
          <w:rFonts w:asciiTheme="majorHAnsi" w:hAnsiTheme="majorHAnsi"/>
          <w:sz w:val="20"/>
          <w:szCs w:val="20"/>
        </w:rPr>
        <w:t>g</w:t>
      </w:r>
      <w:r w:rsidR="0086358A">
        <w:rPr>
          <w:rFonts w:asciiTheme="majorHAnsi" w:hAnsiTheme="majorHAnsi"/>
          <w:sz w:val="20"/>
          <w:szCs w:val="20"/>
        </w:rPr>
        <w:t xml:space="preserve">łównej oraz wykonania wszystkich zobowiązań wynikających z </w:t>
      </w:r>
      <w:r>
        <w:rPr>
          <w:rFonts w:asciiTheme="majorHAnsi" w:hAnsiTheme="majorHAnsi"/>
          <w:sz w:val="20"/>
          <w:szCs w:val="20"/>
        </w:rPr>
        <w:t>niniejszej u</w:t>
      </w:r>
      <w:r w:rsidR="0086358A">
        <w:rPr>
          <w:rFonts w:asciiTheme="majorHAnsi" w:hAnsiTheme="majorHAnsi"/>
          <w:sz w:val="20"/>
          <w:szCs w:val="20"/>
        </w:rPr>
        <w:t>mowy.</w:t>
      </w:r>
    </w:p>
    <w:p w14:paraId="3A7488BB" w14:textId="77777777" w:rsidR="0086358A" w:rsidRPr="00D11B63" w:rsidRDefault="0086358A" w:rsidP="0086358A">
      <w:pPr>
        <w:spacing w:line="240" w:lineRule="auto"/>
        <w:jc w:val="center"/>
        <w:rPr>
          <w:rFonts w:asciiTheme="majorHAnsi" w:hAnsiTheme="majorHAnsi"/>
          <w:b/>
          <w:smallCaps/>
          <w:szCs w:val="20"/>
        </w:rPr>
      </w:pPr>
      <w:r w:rsidRPr="00D11B63">
        <w:rPr>
          <w:rFonts w:asciiTheme="majorHAnsi" w:hAnsiTheme="majorHAnsi"/>
          <w:b/>
          <w:smallCaps/>
          <w:szCs w:val="20"/>
        </w:rPr>
        <w:t>§ 4 Cel i podstawowe zasady przetwarzania</w:t>
      </w:r>
    </w:p>
    <w:p w14:paraId="3A7488BC" w14:textId="77777777" w:rsidR="0086358A" w:rsidRPr="007C3E04" w:rsidRDefault="0086358A"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 xml:space="preserve">Przetwarzający może przetwarzać dane osobowe wyłącznie w zakresie i celu przewidzianym w </w:t>
      </w:r>
      <w:r w:rsidR="00F36A37" w:rsidRPr="007C3E04">
        <w:rPr>
          <w:rFonts w:asciiTheme="majorHAnsi" w:hAnsiTheme="majorHAnsi"/>
          <w:sz w:val="20"/>
          <w:szCs w:val="20"/>
        </w:rPr>
        <w:t>niniejszej u</w:t>
      </w:r>
      <w:r w:rsidRPr="007C3E04">
        <w:rPr>
          <w:rFonts w:asciiTheme="majorHAnsi" w:hAnsiTheme="majorHAnsi"/>
          <w:sz w:val="20"/>
          <w:szCs w:val="20"/>
        </w:rPr>
        <w:t>mowie.</w:t>
      </w:r>
    </w:p>
    <w:p w14:paraId="3A7488BD" w14:textId="4FEDD9AB" w:rsidR="0086358A" w:rsidRPr="007C3E04" w:rsidRDefault="0086358A"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Celem powierzenia przetwarzania dan</w:t>
      </w:r>
      <w:r w:rsidR="00F36A37" w:rsidRPr="007C3E04">
        <w:rPr>
          <w:rFonts w:asciiTheme="majorHAnsi" w:hAnsiTheme="majorHAnsi"/>
          <w:sz w:val="20"/>
          <w:szCs w:val="20"/>
        </w:rPr>
        <w:t>ych osobowych jest wykonywanie u</w:t>
      </w:r>
      <w:r w:rsidRPr="007C3E04">
        <w:rPr>
          <w:rFonts w:asciiTheme="majorHAnsi" w:hAnsiTheme="majorHAnsi"/>
          <w:sz w:val="20"/>
          <w:szCs w:val="20"/>
        </w:rPr>
        <w:t xml:space="preserve">mowy </w:t>
      </w:r>
      <w:r w:rsidR="00F36A37" w:rsidRPr="007C3E04">
        <w:rPr>
          <w:rFonts w:asciiTheme="majorHAnsi" w:hAnsiTheme="majorHAnsi"/>
          <w:sz w:val="20"/>
          <w:szCs w:val="20"/>
        </w:rPr>
        <w:t>g</w:t>
      </w:r>
      <w:r w:rsidRPr="007C3E04">
        <w:rPr>
          <w:rFonts w:asciiTheme="majorHAnsi" w:hAnsiTheme="majorHAnsi"/>
          <w:sz w:val="20"/>
          <w:szCs w:val="20"/>
        </w:rPr>
        <w:t>łównej</w:t>
      </w:r>
      <w:r w:rsidR="00BD7E5C" w:rsidRPr="007C3E04">
        <w:rPr>
          <w:rFonts w:asciiTheme="majorHAnsi" w:hAnsiTheme="majorHAnsi"/>
          <w:sz w:val="20"/>
          <w:szCs w:val="20"/>
        </w:rPr>
        <w:t>, w tym w szczególności realizacja przez Przetwarzającego</w:t>
      </w:r>
      <w:r w:rsidR="00736BC3">
        <w:rPr>
          <w:rFonts w:asciiTheme="majorHAnsi" w:hAnsiTheme="majorHAnsi"/>
          <w:sz w:val="20"/>
          <w:szCs w:val="20"/>
        </w:rPr>
        <w:t xml:space="preserve"> zapisów umowy głównej.</w:t>
      </w:r>
      <w:r w:rsidR="00280B38">
        <w:rPr>
          <w:rFonts w:asciiTheme="majorHAnsi" w:hAnsiTheme="majorHAnsi"/>
          <w:sz w:val="20"/>
          <w:szCs w:val="20"/>
        </w:rPr>
        <w:t xml:space="preserve"> </w:t>
      </w:r>
      <w:r w:rsidR="00BD7E5C" w:rsidRPr="007C3E04">
        <w:rPr>
          <w:rFonts w:asciiTheme="majorHAnsi" w:hAnsiTheme="majorHAnsi"/>
          <w:sz w:val="20"/>
          <w:szCs w:val="20"/>
        </w:rPr>
        <w:t xml:space="preserve">W ramach przetwarzania danych Przetwarzający </w:t>
      </w:r>
      <w:r w:rsidR="00F36A37" w:rsidRPr="007C3E04">
        <w:rPr>
          <w:rFonts w:asciiTheme="majorHAnsi" w:hAnsiTheme="majorHAnsi"/>
          <w:sz w:val="20"/>
          <w:szCs w:val="20"/>
        </w:rPr>
        <w:t>może dokonywać na powierzonych d</w:t>
      </w:r>
      <w:r w:rsidR="00BD7E5C" w:rsidRPr="007C3E04">
        <w:rPr>
          <w:rFonts w:asciiTheme="majorHAnsi" w:hAnsiTheme="majorHAnsi"/>
          <w:sz w:val="20"/>
          <w:szCs w:val="20"/>
        </w:rPr>
        <w:t xml:space="preserve">anych </w:t>
      </w:r>
      <w:r w:rsidR="00F36A37" w:rsidRPr="007C3E04">
        <w:rPr>
          <w:rFonts w:asciiTheme="majorHAnsi" w:hAnsiTheme="majorHAnsi"/>
          <w:sz w:val="20"/>
          <w:szCs w:val="20"/>
        </w:rPr>
        <w:t>o</w:t>
      </w:r>
      <w:r w:rsidR="00BD7E5C" w:rsidRPr="007C3E04">
        <w:rPr>
          <w:rFonts w:asciiTheme="majorHAnsi" w:hAnsiTheme="majorHAnsi"/>
          <w:sz w:val="20"/>
          <w:szCs w:val="20"/>
        </w:rPr>
        <w:t xml:space="preserve">sobowych następujące operacje: organizowanie, porządkowanie, przechowywanie, przeglądanie, wykorzystywanie, </w:t>
      </w:r>
      <w:r w:rsidR="00767DDC">
        <w:rPr>
          <w:rFonts w:asciiTheme="majorHAnsi" w:hAnsiTheme="majorHAnsi"/>
          <w:sz w:val="20"/>
          <w:szCs w:val="20"/>
        </w:rPr>
        <w:t xml:space="preserve">poprawianie, </w:t>
      </w:r>
      <w:r w:rsidR="00BD7E5C" w:rsidRPr="007C3E04">
        <w:rPr>
          <w:rFonts w:asciiTheme="majorHAnsi" w:hAnsiTheme="majorHAnsi"/>
          <w:sz w:val="20"/>
          <w:szCs w:val="20"/>
        </w:rPr>
        <w:t>ujawnianie poprzez przesłanie</w:t>
      </w:r>
      <w:r w:rsidR="00767DDC">
        <w:rPr>
          <w:rFonts w:asciiTheme="majorHAnsi" w:hAnsiTheme="majorHAnsi"/>
          <w:sz w:val="20"/>
          <w:szCs w:val="20"/>
        </w:rPr>
        <w:t xml:space="preserve"> oraz inne niezbędne w celu realizacji umowy głównej</w:t>
      </w:r>
    </w:p>
    <w:p w14:paraId="3A7488BE" w14:textId="70918581" w:rsidR="00BD7E5C" w:rsidRPr="00A52EB3" w:rsidRDefault="00BD7E5C" w:rsidP="0086358A">
      <w:pPr>
        <w:pStyle w:val="Akapitzlist"/>
        <w:numPr>
          <w:ilvl w:val="0"/>
          <w:numId w:val="5"/>
        </w:numPr>
        <w:spacing w:line="240" w:lineRule="auto"/>
        <w:ind w:left="284"/>
        <w:jc w:val="both"/>
        <w:rPr>
          <w:rFonts w:asciiTheme="majorHAnsi" w:hAnsiTheme="majorHAnsi"/>
          <w:color w:val="000000" w:themeColor="text1"/>
          <w:sz w:val="20"/>
          <w:szCs w:val="20"/>
        </w:rPr>
      </w:pPr>
      <w:r w:rsidRPr="00A52EB3">
        <w:rPr>
          <w:rFonts w:asciiTheme="majorHAnsi" w:hAnsiTheme="majorHAnsi"/>
          <w:color w:val="000000" w:themeColor="text1"/>
          <w:sz w:val="20"/>
          <w:szCs w:val="20"/>
        </w:rPr>
        <w:t xml:space="preserve">Zakres przetwarzanych danych przez Przetwarzającego na podstawie </w:t>
      </w:r>
      <w:r w:rsidR="00F36A37" w:rsidRPr="00A52EB3">
        <w:rPr>
          <w:rFonts w:asciiTheme="majorHAnsi" w:hAnsiTheme="majorHAnsi"/>
          <w:color w:val="000000" w:themeColor="text1"/>
          <w:sz w:val="20"/>
          <w:szCs w:val="20"/>
        </w:rPr>
        <w:t>niniejszej u</w:t>
      </w:r>
      <w:r w:rsidRPr="00A52EB3">
        <w:rPr>
          <w:rFonts w:asciiTheme="majorHAnsi" w:hAnsiTheme="majorHAnsi"/>
          <w:color w:val="000000" w:themeColor="text1"/>
          <w:sz w:val="20"/>
          <w:szCs w:val="20"/>
        </w:rPr>
        <w:t xml:space="preserve">mowy obejmuje </w:t>
      </w:r>
      <w:r w:rsidR="00EC246C" w:rsidRPr="00A52EB3">
        <w:rPr>
          <w:rFonts w:asciiTheme="majorHAnsi" w:hAnsiTheme="majorHAnsi"/>
          <w:color w:val="000000" w:themeColor="text1"/>
          <w:sz w:val="20"/>
          <w:szCs w:val="20"/>
        </w:rPr>
        <w:t>następujące kategorie danych osobowych:</w:t>
      </w:r>
      <w:r w:rsidR="00767DDC" w:rsidRPr="00A52EB3">
        <w:rPr>
          <w:rFonts w:asciiTheme="majorHAnsi" w:hAnsiTheme="majorHAnsi"/>
          <w:color w:val="000000" w:themeColor="text1"/>
          <w:sz w:val="20"/>
          <w:szCs w:val="20"/>
        </w:rPr>
        <w:t xml:space="preserve"> </w:t>
      </w:r>
      <w:r w:rsidR="00EC246C" w:rsidRPr="00A52EB3">
        <w:rPr>
          <w:rFonts w:asciiTheme="majorHAnsi" w:hAnsiTheme="majorHAnsi"/>
          <w:color w:val="000000" w:themeColor="text1"/>
          <w:sz w:val="20"/>
          <w:szCs w:val="20"/>
        </w:rPr>
        <w:t xml:space="preserve"> </w:t>
      </w:r>
      <w:r w:rsidR="002C397F" w:rsidRPr="00A52EB3">
        <w:rPr>
          <w:rFonts w:asciiTheme="majorHAnsi" w:hAnsiTheme="majorHAnsi"/>
          <w:b/>
          <w:bCs/>
          <w:i/>
          <w:iCs/>
          <w:color w:val="000000" w:themeColor="text1"/>
          <w:sz w:val="20"/>
          <w:szCs w:val="20"/>
        </w:rPr>
        <w:t xml:space="preserve">imię i nazwisko, </w:t>
      </w:r>
      <w:r w:rsidR="00A52EB3" w:rsidRPr="00A52EB3">
        <w:rPr>
          <w:rFonts w:asciiTheme="majorHAnsi" w:hAnsiTheme="majorHAnsi"/>
          <w:b/>
          <w:bCs/>
          <w:i/>
          <w:iCs/>
          <w:color w:val="000000" w:themeColor="text1"/>
          <w:sz w:val="20"/>
          <w:szCs w:val="20"/>
        </w:rPr>
        <w:t xml:space="preserve"> adres zamieszkania, numer telefonu,</w:t>
      </w:r>
      <w:r w:rsidR="002C397F" w:rsidRPr="00A52EB3">
        <w:rPr>
          <w:rFonts w:asciiTheme="majorHAnsi" w:hAnsiTheme="majorHAnsi"/>
          <w:b/>
          <w:bCs/>
          <w:i/>
          <w:iCs/>
          <w:color w:val="000000" w:themeColor="text1"/>
          <w:sz w:val="20"/>
          <w:szCs w:val="20"/>
        </w:rPr>
        <w:t xml:space="preserve"> pesel</w:t>
      </w:r>
      <w:r w:rsidR="00806697" w:rsidRPr="00A52EB3">
        <w:rPr>
          <w:rFonts w:asciiTheme="majorHAnsi" w:hAnsiTheme="majorHAnsi"/>
          <w:b/>
          <w:bCs/>
          <w:i/>
          <w:iCs/>
          <w:color w:val="000000" w:themeColor="text1"/>
          <w:sz w:val="20"/>
          <w:szCs w:val="20"/>
        </w:rPr>
        <w:t xml:space="preserve">, informacja o </w:t>
      </w:r>
      <w:r w:rsidR="00A52EB3" w:rsidRPr="00A52EB3">
        <w:rPr>
          <w:rFonts w:asciiTheme="majorHAnsi" w:hAnsiTheme="majorHAnsi"/>
          <w:b/>
          <w:bCs/>
          <w:i/>
          <w:iCs/>
          <w:color w:val="000000" w:themeColor="text1"/>
          <w:sz w:val="20"/>
          <w:szCs w:val="20"/>
        </w:rPr>
        <w:t xml:space="preserve">stanie zdrowia i </w:t>
      </w:r>
      <w:r w:rsidR="00806697" w:rsidRPr="00A52EB3">
        <w:rPr>
          <w:rFonts w:asciiTheme="majorHAnsi" w:hAnsiTheme="majorHAnsi"/>
          <w:b/>
          <w:bCs/>
          <w:i/>
          <w:iCs/>
          <w:color w:val="000000" w:themeColor="text1"/>
          <w:sz w:val="20"/>
          <w:szCs w:val="20"/>
        </w:rPr>
        <w:t>niepełnosprawności</w:t>
      </w:r>
      <w:r w:rsidR="00A52EB3" w:rsidRPr="00A52EB3">
        <w:rPr>
          <w:rFonts w:asciiTheme="majorHAnsi" w:hAnsiTheme="majorHAnsi"/>
          <w:b/>
          <w:bCs/>
          <w:i/>
          <w:iCs/>
          <w:color w:val="000000" w:themeColor="text1"/>
          <w:sz w:val="20"/>
          <w:szCs w:val="20"/>
        </w:rPr>
        <w:t>.</w:t>
      </w:r>
    </w:p>
    <w:p w14:paraId="3A7488BF" w14:textId="447B5390"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Zakr</w:t>
      </w:r>
      <w:r w:rsidR="00F36A37" w:rsidRPr="007C3E04">
        <w:rPr>
          <w:rFonts w:asciiTheme="majorHAnsi" w:hAnsiTheme="majorHAnsi"/>
          <w:sz w:val="20"/>
          <w:szCs w:val="20"/>
        </w:rPr>
        <w:t>es przetwarzanych danych przez p</w:t>
      </w:r>
      <w:r w:rsidRPr="007C3E04">
        <w:rPr>
          <w:rFonts w:asciiTheme="majorHAnsi" w:hAnsiTheme="majorHAnsi"/>
          <w:sz w:val="20"/>
          <w:szCs w:val="20"/>
        </w:rPr>
        <w:t>odmiot przetwarzający na podstawie</w:t>
      </w:r>
      <w:r w:rsidR="00F36A37" w:rsidRPr="007C3E04">
        <w:rPr>
          <w:rFonts w:asciiTheme="majorHAnsi" w:hAnsiTheme="majorHAnsi"/>
          <w:sz w:val="20"/>
          <w:szCs w:val="20"/>
        </w:rPr>
        <w:t xml:space="preserve"> niniejsze</w:t>
      </w:r>
      <w:r w:rsidR="00681374">
        <w:rPr>
          <w:rFonts w:asciiTheme="majorHAnsi" w:hAnsiTheme="majorHAnsi"/>
          <w:sz w:val="20"/>
          <w:szCs w:val="20"/>
        </w:rPr>
        <w:t xml:space="preserve">j </w:t>
      </w:r>
      <w:r w:rsidR="00F36A37" w:rsidRPr="007C3E04">
        <w:rPr>
          <w:rFonts w:asciiTheme="majorHAnsi" w:hAnsiTheme="majorHAnsi"/>
          <w:sz w:val="20"/>
          <w:szCs w:val="20"/>
        </w:rPr>
        <w:t>u</w:t>
      </w:r>
      <w:r w:rsidRPr="007C3E04">
        <w:rPr>
          <w:rFonts w:asciiTheme="majorHAnsi" w:hAnsiTheme="majorHAnsi"/>
          <w:sz w:val="20"/>
          <w:szCs w:val="20"/>
        </w:rPr>
        <w:t>mowy obejmuje dane</w:t>
      </w:r>
      <w:r w:rsidR="00397B1D">
        <w:rPr>
          <w:rFonts w:asciiTheme="majorHAnsi" w:hAnsiTheme="majorHAnsi"/>
          <w:sz w:val="20"/>
          <w:szCs w:val="20"/>
        </w:rPr>
        <w:t>:</w:t>
      </w:r>
      <w:r w:rsidRPr="007C3E04">
        <w:rPr>
          <w:rFonts w:asciiTheme="majorHAnsi" w:hAnsiTheme="majorHAnsi"/>
          <w:sz w:val="20"/>
          <w:szCs w:val="20"/>
        </w:rPr>
        <w:t xml:space="preserve"> </w:t>
      </w:r>
      <w:r w:rsidR="00A52EB3">
        <w:rPr>
          <w:rFonts w:asciiTheme="majorHAnsi" w:hAnsiTheme="majorHAnsi"/>
          <w:sz w:val="20"/>
          <w:szCs w:val="20"/>
        </w:rPr>
        <w:t>dzieci – uczestników wyjazdów wypoczynkowych i ich rodziców/opiekunów.</w:t>
      </w:r>
    </w:p>
    <w:p w14:paraId="3A7488C0" w14:textId="77777777"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Podmiot przetwarzający przetwarza dane osobowe wyłącznie na udokumentowane polecenie Administratora. Za udokumentowane polecenie uważa się polecenie przetwarzania danych zawarte w umowie głównej, a także wskazówki i instrukcje przekazywane przez Administratora w trakcie obowiązywania Umowy drogą elektroniczną na adres email:</w:t>
      </w:r>
      <w:r w:rsidRPr="00673DFE">
        <w:rPr>
          <w:rFonts w:asciiTheme="majorHAnsi" w:hAnsiTheme="majorHAnsi"/>
          <w:color w:val="FF0000"/>
          <w:sz w:val="20"/>
          <w:szCs w:val="20"/>
        </w:rPr>
        <w:t xml:space="preserve">………………… </w:t>
      </w:r>
      <w:r w:rsidRPr="007C3E04">
        <w:rPr>
          <w:rFonts w:asciiTheme="majorHAnsi" w:hAnsiTheme="majorHAnsi"/>
          <w:sz w:val="20"/>
          <w:szCs w:val="20"/>
        </w:rPr>
        <w:t>lub na piśmie.</w:t>
      </w:r>
    </w:p>
    <w:p w14:paraId="3A7488C1" w14:textId="77777777"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Przy przetwarz</w:t>
      </w:r>
      <w:r w:rsidR="00F36A37" w:rsidRPr="007C3E04">
        <w:rPr>
          <w:rFonts w:asciiTheme="majorHAnsi" w:hAnsiTheme="majorHAnsi"/>
          <w:sz w:val="20"/>
          <w:szCs w:val="20"/>
        </w:rPr>
        <w:t>aniu danych osobowych, podmiot p</w:t>
      </w:r>
      <w:r w:rsidRPr="007C3E04">
        <w:rPr>
          <w:rFonts w:asciiTheme="majorHAnsi" w:hAnsiTheme="majorHAnsi"/>
          <w:sz w:val="20"/>
          <w:szCs w:val="20"/>
        </w:rPr>
        <w:t>rzetwarzaj</w:t>
      </w:r>
      <w:r w:rsidR="00F36A37" w:rsidRPr="007C3E04">
        <w:rPr>
          <w:rFonts w:asciiTheme="majorHAnsi" w:hAnsiTheme="majorHAnsi"/>
          <w:sz w:val="20"/>
          <w:szCs w:val="20"/>
        </w:rPr>
        <w:t>ą</w:t>
      </w:r>
      <w:r w:rsidRPr="007C3E04">
        <w:rPr>
          <w:rFonts w:asciiTheme="majorHAnsi" w:hAnsiTheme="majorHAnsi"/>
          <w:sz w:val="20"/>
          <w:szCs w:val="20"/>
        </w:rPr>
        <w:t xml:space="preserve">cy powinien przestrzegać zasad wskazanych w niniejszej </w:t>
      </w:r>
      <w:r w:rsidR="00F36A37" w:rsidRPr="007C3E04">
        <w:rPr>
          <w:rFonts w:asciiTheme="majorHAnsi" w:hAnsiTheme="majorHAnsi"/>
          <w:sz w:val="20"/>
          <w:szCs w:val="20"/>
        </w:rPr>
        <w:t>u</w:t>
      </w:r>
      <w:r w:rsidRPr="007C3E04">
        <w:rPr>
          <w:rFonts w:asciiTheme="majorHAnsi" w:hAnsiTheme="majorHAnsi"/>
          <w:sz w:val="20"/>
          <w:szCs w:val="20"/>
        </w:rPr>
        <w:t xml:space="preserve">mowie, w tym wskazówek i instrukcji przekazywanych przez Administratora oraz w </w:t>
      </w:r>
      <w:r w:rsidR="0009118E" w:rsidRPr="007C3E04">
        <w:rPr>
          <w:rFonts w:asciiTheme="majorHAnsi" w:hAnsiTheme="majorHAnsi"/>
          <w:sz w:val="20"/>
          <w:szCs w:val="20"/>
        </w:rPr>
        <w:t>RODO</w:t>
      </w:r>
      <w:r w:rsidRPr="007C3E04">
        <w:rPr>
          <w:rFonts w:asciiTheme="majorHAnsi" w:hAnsiTheme="majorHAnsi"/>
          <w:sz w:val="20"/>
          <w:szCs w:val="20"/>
        </w:rPr>
        <w:t>.</w:t>
      </w:r>
    </w:p>
    <w:p w14:paraId="3A7488C2" w14:textId="77777777" w:rsidR="00EC246C" w:rsidRPr="00D11B63" w:rsidRDefault="00EC246C" w:rsidP="00EC246C">
      <w:pPr>
        <w:spacing w:line="240" w:lineRule="auto"/>
        <w:ind w:left="-76"/>
        <w:jc w:val="center"/>
        <w:rPr>
          <w:rFonts w:asciiTheme="majorHAnsi" w:hAnsiTheme="majorHAnsi"/>
          <w:b/>
          <w:smallCaps/>
          <w:szCs w:val="20"/>
        </w:rPr>
      </w:pPr>
      <w:r w:rsidRPr="00D11B63">
        <w:rPr>
          <w:rFonts w:asciiTheme="majorHAnsi" w:hAnsiTheme="majorHAnsi"/>
          <w:b/>
          <w:smallCaps/>
          <w:szCs w:val="20"/>
        </w:rPr>
        <w:t>§ 5 Szczegółowe zasady powierzania przetwarzania</w:t>
      </w:r>
    </w:p>
    <w:p w14:paraId="3A7488C3" w14:textId="77777777" w:rsidR="00EC246C" w:rsidRDefault="00EC246C" w:rsidP="00EC246C">
      <w:pPr>
        <w:pStyle w:val="Akapitzlist"/>
        <w:numPr>
          <w:ilvl w:val="0"/>
          <w:numId w:val="6"/>
        </w:numPr>
        <w:spacing w:line="240" w:lineRule="auto"/>
        <w:ind w:left="284"/>
        <w:rPr>
          <w:rFonts w:asciiTheme="majorHAnsi" w:hAnsiTheme="majorHAnsi"/>
          <w:sz w:val="20"/>
          <w:szCs w:val="20"/>
        </w:rPr>
      </w:pPr>
      <w:r>
        <w:rPr>
          <w:rFonts w:asciiTheme="majorHAnsi" w:hAnsiTheme="majorHAnsi"/>
          <w:sz w:val="20"/>
          <w:szCs w:val="20"/>
        </w:rPr>
        <w:t xml:space="preserve">Przed rozpoczęciem przetwarzania danych osobowych </w:t>
      </w:r>
      <w:r w:rsidR="00F36A37">
        <w:rPr>
          <w:rFonts w:asciiTheme="majorHAnsi" w:hAnsiTheme="majorHAnsi"/>
          <w:sz w:val="20"/>
          <w:szCs w:val="20"/>
        </w:rPr>
        <w:t>podmiot p</w:t>
      </w:r>
      <w:r>
        <w:rPr>
          <w:rFonts w:asciiTheme="majorHAnsi" w:hAnsiTheme="majorHAnsi"/>
          <w:sz w:val="20"/>
          <w:szCs w:val="20"/>
        </w:rPr>
        <w:t>rzetwarzający podejmuje środki zabezpieczające dane osobowe o których mowa w art. 32 RODO, a w szczególności:</w:t>
      </w:r>
    </w:p>
    <w:p w14:paraId="3A7488C4"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przetwarzania danych osobowych , aby zapewnić stopień bezpieczeństwa odpowiadający temu ryzyku. Przetwarzający powinien odpowiednio udokumentować zastosowanie tych środków, a także uaktualniać te środki w porozumieniu z Administratorem,</w:t>
      </w:r>
    </w:p>
    <w:p w14:paraId="3A7488C5"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Zapewnia by każda o</w:t>
      </w:r>
      <w:r w:rsidR="00277E95">
        <w:rPr>
          <w:rFonts w:asciiTheme="majorHAnsi" w:hAnsiTheme="majorHAnsi"/>
          <w:sz w:val="20"/>
          <w:szCs w:val="20"/>
        </w:rPr>
        <w:t xml:space="preserve">soba działająca z upoważnienia podmiotu </w:t>
      </w:r>
      <w:r w:rsidR="00F83EEC">
        <w:rPr>
          <w:rFonts w:asciiTheme="majorHAnsi" w:hAnsiTheme="majorHAnsi"/>
          <w:sz w:val="20"/>
          <w:szCs w:val="20"/>
        </w:rPr>
        <w:t>p</w:t>
      </w:r>
      <w:r>
        <w:rPr>
          <w:rFonts w:asciiTheme="majorHAnsi" w:hAnsiTheme="majorHAnsi"/>
          <w:sz w:val="20"/>
          <w:szCs w:val="20"/>
        </w:rPr>
        <w:t>rzetwarzającego, która ma dostęp do danych osobowych, przetwarzała je zgodnie z poleceniem Administratora, w tym według jego wskazówek i instrukcji, w cel</w:t>
      </w:r>
      <w:r w:rsidR="00277E95">
        <w:rPr>
          <w:rFonts w:asciiTheme="majorHAnsi" w:hAnsiTheme="majorHAnsi"/>
          <w:sz w:val="20"/>
          <w:szCs w:val="20"/>
        </w:rPr>
        <w:t>ach i zakresie przewidzianym w niniejszej u</w:t>
      </w:r>
      <w:r>
        <w:rPr>
          <w:rFonts w:asciiTheme="majorHAnsi" w:hAnsiTheme="majorHAnsi"/>
          <w:sz w:val="20"/>
          <w:szCs w:val="20"/>
        </w:rPr>
        <w:t>mowie,</w:t>
      </w:r>
    </w:p>
    <w:p w14:paraId="3A7488C6"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 xml:space="preserve">Prowadzi rejestr wszystkich kategorii czynności przetwarzania dokonywanych w imieniu Administratora, o którym mowa w art. 30 ust. 2 </w:t>
      </w:r>
      <w:r w:rsidR="0009118E">
        <w:rPr>
          <w:rFonts w:asciiTheme="majorHAnsi" w:hAnsiTheme="majorHAnsi"/>
          <w:sz w:val="20"/>
          <w:szCs w:val="20"/>
        </w:rPr>
        <w:t>RODO</w:t>
      </w:r>
      <w:r>
        <w:rPr>
          <w:rFonts w:asciiTheme="majorHAnsi" w:hAnsiTheme="majorHAnsi"/>
          <w:sz w:val="20"/>
          <w:szCs w:val="20"/>
        </w:rPr>
        <w:t xml:space="preserve"> i udostępniać go Administratorowi na jego żądanie, chyba że Przetwarzający jest zwolniony z tego obowiązku </w:t>
      </w:r>
      <w:proofErr w:type="spellStart"/>
      <w:r>
        <w:rPr>
          <w:rFonts w:asciiTheme="majorHAnsi" w:hAnsiTheme="majorHAnsi"/>
          <w:sz w:val="20"/>
          <w:szCs w:val="20"/>
        </w:rPr>
        <w:t>an</w:t>
      </w:r>
      <w:proofErr w:type="spellEnd"/>
      <w:r>
        <w:rPr>
          <w:rFonts w:asciiTheme="majorHAnsi" w:hAnsiTheme="majorHAnsi"/>
          <w:sz w:val="20"/>
          <w:szCs w:val="20"/>
        </w:rPr>
        <w:t xml:space="preserve"> podstawie art. 30 ust. 5 </w:t>
      </w:r>
      <w:r w:rsidR="0009118E">
        <w:rPr>
          <w:rFonts w:asciiTheme="majorHAnsi" w:hAnsiTheme="majorHAnsi"/>
          <w:sz w:val="20"/>
          <w:szCs w:val="20"/>
        </w:rPr>
        <w:t>RODO</w:t>
      </w:r>
      <w:r>
        <w:rPr>
          <w:rFonts w:asciiTheme="majorHAnsi" w:hAnsiTheme="majorHAnsi"/>
          <w:sz w:val="20"/>
          <w:szCs w:val="20"/>
        </w:rPr>
        <w:t>.</w:t>
      </w:r>
    </w:p>
    <w:p w14:paraId="3A7488C7" w14:textId="77777777" w:rsidR="00644F55" w:rsidRDefault="00644F55"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w:t>
      </w:r>
      <w:r w:rsidR="00277E95">
        <w:rPr>
          <w:rFonts w:asciiTheme="majorHAnsi" w:hAnsiTheme="majorHAnsi"/>
          <w:sz w:val="20"/>
          <w:szCs w:val="20"/>
        </w:rPr>
        <w:t xml:space="preserve">prowadząc ewidencję osób upoważnionych </w:t>
      </w:r>
      <w:r>
        <w:rPr>
          <w:rFonts w:asciiTheme="majorHAnsi" w:hAnsiTheme="majorHAnsi"/>
          <w:sz w:val="20"/>
          <w:szCs w:val="20"/>
        </w:rPr>
        <w:t xml:space="preserve">zapewnia, aby osoby mające dostęp do przetwarzania danych osobowych zachowały je oraz sposoby zabezpieczeń w poufności, przy czym obowiązek zachowania w poufności istnieje również po realizacji </w:t>
      </w:r>
      <w:r w:rsidR="00277E95">
        <w:rPr>
          <w:rFonts w:asciiTheme="majorHAnsi" w:hAnsiTheme="majorHAnsi"/>
          <w:sz w:val="20"/>
          <w:szCs w:val="20"/>
        </w:rPr>
        <w:t>niniejszej u</w:t>
      </w:r>
      <w:r>
        <w:rPr>
          <w:rFonts w:asciiTheme="majorHAnsi" w:hAnsiTheme="majorHAnsi"/>
          <w:sz w:val="20"/>
          <w:szCs w:val="20"/>
        </w:rPr>
        <w:t xml:space="preserve">mowy oraz po ustaniu zatrudnienia u </w:t>
      </w:r>
      <w:r w:rsidR="00F36A37">
        <w:rPr>
          <w:rFonts w:asciiTheme="majorHAnsi" w:hAnsiTheme="majorHAnsi"/>
          <w:sz w:val="20"/>
          <w:szCs w:val="20"/>
        </w:rPr>
        <w:t>p</w:t>
      </w:r>
      <w:r>
        <w:rPr>
          <w:rFonts w:asciiTheme="majorHAnsi" w:hAnsiTheme="majorHAnsi"/>
          <w:sz w:val="20"/>
          <w:szCs w:val="20"/>
        </w:rPr>
        <w:t xml:space="preserve">odmiotu </w:t>
      </w:r>
      <w:r w:rsidR="00F36A37">
        <w:rPr>
          <w:rFonts w:asciiTheme="majorHAnsi" w:hAnsiTheme="majorHAnsi"/>
          <w:sz w:val="20"/>
          <w:szCs w:val="20"/>
        </w:rPr>
        <w:t>przetwarzającego. W tym celu podmiot p</w:t>
      </w:r>
      <w:r>
        <w:rPr>
          <w:rFonts w:asciiTheme="majorHAnsi" w:hAnsiTheme="majorHAnsi"/>
          <w:sz w:val="20"/>
          <w:szCs w:val="20"/>
        </w:rPr>
        <w:t>rzetwarzający dopuści do przetwarzania danych tylko osoby, które zostały upoważnione i zobowiązane do zachowania w poufności danych osobowych oraz sposobów ich zabezpieczeń.</w:t>
      </w:r>
    </w:p>
    <w:p w14:paraId="3A7488C8" w14:textId="77777777" w:rsidR="0009118E" w:rsidRDefault="0009118E"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zobowiązuje się pomagać Administratorowi w wywiązaniu się z obowiązków określonych w art. 32-36 RODO, w szczególności, </w:t>
      </w:r>
      <w:r w:rsidR="00F36A37">
        <w:rPr>
          <w:rFonts w:asciiTheme="majorHAnsi" w:hAnsiTheme="majorHAnsi"/>
          <w:sz w:val="20"/>
          <w:szCs w:val="20"/>
        </w:rPr>
        <w:t>p</w:t>
      </w:r>
      <w:r>
        <w:rPr>
          <w:rFonts w:asciiTheme="majorHAnsi" w:hAnsiTheme="majorHAnsi"/>
          <w:sz w:val="20"/>
          <w:szCs w:val="20"/>
        </w:rPr>
        <w:t xml:space="preserve">odmiot </w:t>
      </w:r>
      <w:r w:rsidR="00F36A37">
        <w:rPr>
          <w:rFonts w:asciiTheme="majorHAnsi" w:hAnsiTheme="majorHAnsi"/>
          <w:sz w:val="20"/>
          <w:szCs w:val="20"/>
        </w:rPr>
        <w:t>p</w:t>
      </w:r>
      <w:r>
        <w:rPr>
          <w:rFonts w:asciiTheme="majorHAnsi" w:hAnsiTheme="majorHAnsi"/>
          <w:sz w:val="20"/>
          <w:szCs w:val="20"/>
        </w:rPr>
        <w:t>rzetwarzający zobowiązuje się przekazywać Administratorowi informacje oraz wykonywać jego polecenia dotyczące stosowanych środków zabezpieczania danych osobowych.</w:t>
      </w:r>
    </w:p>
    <w:p w14:paraId="3A7488C9" w14:textId="2BCC8E14" w:rsidR="0009118E" w:rsidRDefault="0009118E"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przetwarzający zobowiązuje się przekazywać Administratorowi informacje dotyczące przypadków naruszenia ochrony danych osobowych</w:t>
      </w:r>
      <w:r w:rsidR="006D4443">
        <w:rPr>
          <w:rFonts w:asciiTheme="majorHAnsi" w:hAnsiTheme="majorHAnsi"/>
          <w:sz w:val="20"/>
          <w:szCs w:val="20"/>
        </w:rPr>
        <w:t xml:space="preserve"> bez zbędnej zwłoki, nie później niż</w:t>
      </w:r>
      <w:r>
        <w:rPr>
          <w:rFonts w:asciiTheme="majorHAnsi" w:hAnsiTheme="majorHAnsi"/>
          <w:sz w:val="20"/>
          <w:szCs w:val="20"/>
        </w:rPr>
        <w:t xml:space="preserve"> w ciągu 24 godzin od wykrycia zdarzenia stanowiącego naruszenie ochrony danych osobowych na adres e-mail: </w:t>
      </w:r>
      <w:r w:rsidR="00BA74A0" w:rsidRPr="00BA74A0">
        <w:rPr>
          <w:rFonts w:asciiTheme="majorHAnsi" w:hAnsiTheme="majorHAnsi"/>
          <w:sz w:val="20"/>
          <w:szCs w:val="20"/>
        </w:rPr>
        <w:t>iod@mopr.o</w:t>
      </w:r>
      <w:r w:rsidR="00BA74A0">
        <w:rPr>
          <w:rFonts w:asciiTheme="majorHAnsi" w:hAnsiTheme="majorHAnsi"/>
          <w:sz w:val="20"/>
          <w:szCs w:val="20"/>
        </w:rPr>
        <w:t>pole.pl</w:t>
      </w:r>
      <w:r w:rsidR="00AB27D5">
        <w:rPr>
          <w:rFonts w:asciiTheme="majorHAnsi" w:hAnsiTheme="majorHAnsi"/>
          <w:sz w:val="20"/>
          <w:szCs w:val="20"/>
        </w:rPr>
        <w:t xml:space="preserve"> </w:t>
      </w:r>
      <w:r>
        <w:rPr>
          <w:rFonts w:asciiTheme="majorHAnsi" w:hAnsiTheme="majorHAnsi"/>
          <w:sz w:val="20"/>
          <w:szCs w:val="20"/>
        </w:rPr>
        <w:t xml:space="preserve">lub telefonicznie </w:t>
      </w:r>
      <w:r w:rsidR="006D4443">
        <w:rPr>
          <w:rFonts w:asciiTheme="majorHAnsi" w:hAnsiTheme="majorHAnsi"/>
          <w:sz w:val="20"/>
          <w:szCs w:val="20"/>
        </w:rPr>
        <w:t xml:space="preserve">667-941-610, </w:t>
      </w:r>
      <w:r w:rsidR="001E5474">
        <w:rPr>
          <w:rFonts w:asciiTheme="majorHAnsi" w:hAnsiTheme="majorHAnsi"/>
          <w:sz w:val="20"/>
          <w:szCs w:val="20"/>
        </w:rPr>
        <w:t xml:space="preserve">728-706-901 </w:t>
      </w:r>
      <w:r>
        <w:rPr>
          <w:rFonts w:asciiTheme="majorHAnsi" w:hAnsiTheme="majorHAnsi"/>
          <w:sz w:val="20"/>
          <w:szCs w:val="20"/>
        </w:rPr>
        <w:t>podając przy tym charakter, skalę oraz podjęte działania w celu zabezpieczenia powierzonych danych osobowych</w:t>
      </w:r>
      <w:r w:rsidR="00F15453">
        <w:rPr>
          <w:rFonts w:asciiTheme="majorHAnsi" w:hAnsiTheme="majorHAnsi"/>
          <w:sz w:val="20"/>
          <w:szCs w:val="20"/>
        </w:rPr>
        <w:t>.</w:t>
      </w:r>
    </w:p>
    <w:p w14:paraId="3A7488CA" w14:textId="77777777" w:rsidR="0009118E" w:rsidRDefault="00F36A37"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w:t>
      </w:r>
      <w:r w:rsidR="0009118E">
        <w:rPr>
          <w:rFonts w:asciiTheme="majorHAnsi" w:hAnsiTheme="majorHAnsi"/>
          <w:sz w:val="20"/>
          <w:szCs w:val="20"/>
        </w:rPr>
        <w:t xml:space="preserve">rzetwarzający zobowiązuje się pomagać Administratorowi poprzez odpowiednie środki techniczne i organizacyjne, w wywiązaniu się z obowiązku odpowiadania na żądania osób, których dane dotyczą, w zakresie wykonywania ich praw określonych w art. 15-22 RODO, w szczególności </w:t>
      </w:r>
      <w:r>
        <w:rPr>
          <w:rFonts w:asciiTheme="majorHAnsi" w:hAnsiTheme="majorHAnsi"/>
          <w:sz w:val="20"/>
          <w:szCs w:val="20"/>
        </w:rPr>
        <w:t>p</w:t>
      </w:r>
      <w:r w:rsidR="0009118E">
        <w:rPr>
          <w:rFonts w:asciiTheme="majorHAnsi" w:hAnsiTheme="majorHAnsi"/>
          <w:sz w:val="20"/>
          <w:szCs w:val="20"/>
        </w:rPr>
        <w:t>odmiot przetwarzający zobowiązuje się do poinformowania Administratora o złożonym żądaniu osoby, której dane dotyczą w ciągu 5 dni od otrzymania takiego żądania.</w:t>
      </w:r>
    </w:p>
    <w:p w14:paraId="126ABD68" w14:textId="77777777" w:rsidR="00DE4608" w:rsidRDefault="00DE4608" w:rsidP="00DE4608">
      <w:pPr>
        <w:pStyle w:val="Akapitzlist"/>
        <w:spacing w:line="240" w:lineRule="auto"/>
        <w:ind w:left="284"/>
        <w:jc w:val="both"/>
        <w:rPr>
          <w:rFonts w:asciiTheme="majorHAnsi" w:hAnsiTheme="majorHAnsi"/>
          <w:sz w:val="20"/>
          <w:szCs w:val="20"/>
        </w:rPr>
      </w:pPr>
    </w:p>
    <w:p w14:paraId="7125DAFE" w14:textId="7A573A7A" w:rsidR="00A52EB3" w:rsidRPr="00DE4608" w:rsidRDefault="0009118E" w:rsidP="00A52EB3">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w:t>
      </w:r>
      <w:r w:rsidR="00F36A37">
        <w:rPr>
          <w:rFonts w:asciiTheme="majorHAnsi" w:hAnsiTheme="majorHAnsi"/>
          <w:sz w:val="20"/>
          <w:szCs w:val="20"/>
        </w:rPr>
        <w:t>p</w:t>
      </w:r>
      <w:r>
        <w:rPr>
          <w:rFonts w:asciiTheme="majorHAnsi" w:hAnsiTheme="majorHAnsi"/>
          <w:sz w:val="20"/>
          <w:szCs w:val="20"/>
        </w:rPr>
        <w:t>rzetwarzający zobowiązuje się stosować do ewentualnych wskazówek lub zaleceń, wydawanych przez organ nadzoru lub unijny organ doradczy zajmujący się ochroną danych osobowych, dotyczących przetwarzania danych osobowych w szczególności zakresie stosowania RODO.</w:t>
      </w:r>
    </w:p>
    <w:p w14:paraId="3A7488CC" w14:textId="43802E78" w:rsidR="0009118E" w:rsidRDefault="00F36A37"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w:t>
      </w:r>
      <w:r w:rsidR="00EE0FEB">
        <w:rPr>
          <w:rFonts w:asciiTheme="majorHAnsi" w:hAnsiTheme="majorHAnsi"/>
          <w:sz w:val="20"/>
          <w:szCs w:val="20"/>
        </w:rPr>
        <w:t>rzetwarzający zobowiązuje się do niezwłocznego poinformowania Administratora o jakimkolwiek postępowaniu</w:t>
      </w:r>
      <w:r w:rsidR="00134AA0">
        <w:rPr>
          <w:rFonts w:asciiTheme="majorHAnsi" w:hAnsiTheme="majorHAnsi"/>
          <w:sz w:val="20"/>
          <w:szCs w:val="20"/>
        </w:rPr>
        <w:t xml:space="preserve"> dotyczącym powierzonych danych osobowych</w:t>
      </w:r>
      <w:r w:rsidR="00EE0FEB">
        <w:rPr>
          <w:rFonts w:asciiTheme="majorHAnsi" w:hAnsiTheme="majorHAnsi"/>
          <w:sz w:val="20"/>
          <w:szCs w:val="20"/>
        </w:rPr>
        <w:t>, w szczególnoś</w:t>
      </w:r>
      <w:r w:rsidR="00661B8E">
        <w:rPr>
          <w:rFonts w:asciiTheme="majorHAnsi" w:hAnsiTheme="majorHAnsi"/>
          <w:sz w:val="20"/>
          <w:szCs w:val="20"/>
        </w:rPr>
        <w:t>ci administracyjnym lub sądowym, decyzji administracyjnej lub orzeczeniu dotyczącym przetwarzania da</w:t>
      </w:r>
      <w:r>
        <w:rPr>
          <w:rFonts w:asciiTheme="majorHAnsi" w:hAnsiTheme="majorHAnsi"/>
          <w:sz w:val="20"/>
          <w:szCs w:val="20"/>
        </w:rPr>
        <w:t>nych osobowych, skierowanej do p</w:t>
      </w:r>
      <w:r w:rsidR="00661B8E">
        <w:rPr>
          <w:rFonts w:asciiTheme="majorHAnsi" w:hAnsiTheme="majorHAnsi"/>
          <w:sz w:val="20"/>
          <w:szCs w:val="20"/>
        </w:rPr>
        <w:t xml:space="preserve">odmiotu </w:t>
      </w:r>
      <w:r>
        <w:rPr>
          <w:rFonts w:asciiTheme="majorHAnsi" w:hAnsiTheme="majorHAnsi"/>
          <w:sz w:val="20"/>
          <w:szCs w:val="20"/>
        </w:rPr>
        <w:t>p</w:t>
      </w:r>
      <w:r w:rsidR="00661B8E">
        <w:rPr>
          <w:rFonts w:asciiTheme="majorHAnsi" w:hAnsiTheme="majorHAnsi"/>
          <w:sz w:val="20"/>
          <w:szCs w:val="20"/>
        </w:rPr>
        <w:t>rzetwarzającego, a także o wszelkich kontrolach i inspekcjach dotyczących przetwarzania powierzonych danych osobowych.</w:t>
      </w:r>
    </w:p>
    <w:p w14:paraId="3A7488CE" w14:textId="77777777" w:rsidR="00661B8E" w:rsidRPr="00D11B63" w:rsidRDefault="00661B8E" w:rsidP="00661B8E">
      <w:pPr>
        <w:spacing w:line="240" w:lineRule="auto"/>
        <w:ind w:left="-76"/>
        <w:jc w:val="center"/>
        <w:rPr>
          <w:rFonts w:asciiTheme="majorHAnsi" w:hAnsiTheme="majorHAnsi"/>
          <w:b/>
          <w:smallCaps/>
          <w:szCs w:val="20"/>
        </w:rPr>
      </w:pPr>
      <w:r w:rsidRPr="00D11B63">
        <w:rPr>
          <w:rFonts w:asciiTheme="majorHAnsi" w:hAnsiTheme="majorHAnsi"/>
          <w:b/>
          <w:smallCaps/>
          <w:szCs w:val="20"/>
        </w:rPr>
        <w:t xml:space="preserve">§ 6 </w:t>
      </w:r>
      <w:proofErr w:type="spellStart"/>
      <w:r w:rsidRPr="00D11B63">
        <w:rPr>
          <w:rFonts w:asciiTheme="majorHAnsi" w:hAnsiTheme="majorHAnsi"/>
          <w:b/>
          <w:smallCaps/>
          <w:szCs w:val="20"/>
        </w:rPr>
        <w:t>Podpowierzenie</w:t>
      </w:r>
      <w:proofErr w:type="spellEnd"/>
      <w:r w:rsidRPr="00D11B63">
        <w:rPr>
          <w:rFonts w:asciiTheme="majorHAnsi" w:hAnsiTheme="majorHAnsi"/>
          <w:b/>
          <w:smallCaps/>
          <w:szCs w:val="20"/>
        </w:rPr>
        <w:t xml:space="preserve"> przetwarzania danych </w:t>
      </w:r>
      <w:proofErr w:type="spellStart"/>
      <w:r w:rsidRPr="00D11B63">
        <w:rPr>
          <w:rFonts w:asciiTheme="majorHAnsi" w:hAnsiTheme="majorHAnsi"/>
          <w:b/>
          <w:smallCaps/>
          <w:szCs w:val="20"/>
        </w:rPr>
        <w:t>subprocesorowi</w:t>
      </w:r>
      <w:proofErr w:type="spellEnd"/>
    </w:p>
    <w:p w14:paraId="3A7488CF"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Podmiot przetwarzający może korzystać z usług innego podmiotu przetwarzającego (</w:t>
      </w:r>
      <w:proofErr w:type="spellStart"/>
      <w:r w:rsidRPr="00661B8E">
        <w:rPr>
          <w:rFonts w:asciiTheme="majorHAnsi" w:hAnsiTheme="majorHAnsi"/>
          <w:sz w:val="20"/>
          <w:szCs w:val="20"/>
        </w:rPr>
        <w:t>subprocesora</w:t>
      </w:r>
      <w:proofErr w:type="spellEnd"/>
      <w:r w:rsidRPr="00661B8E">
        <w:rPr>
          <w:rFonts w:asciiTheme="majorHAnsi" w:hAnsiTheme="majorHAnsi"/>
          <w:sz w:val="20"/>
          <w:szCs w:val="20"/>
        </w:rPr>
        <w:t>) tylko i wyłącznie po uprzedniej szczegółowej lub pisemnej zgodzie Administratora danych.</w:t>
      </w:r>
    </w:p>
    <w:p w14:paraId="3A7488D0" w14:textId="77777777" w:rsidR="00661B8E" w:rsidRPr="00661B8E" w:rsidRDefault="00F36A37" w:rsidP="00661B8E">
      <w:pPr>
        <w:pStyle w:val="Akapitzlist"/>
        <w:numPr>
          <w:ilvl w:val="0"/>
          <w:numId w:val="7"/>
        </w:numPr>
        <w:spacing w:line="240" w:lineRule="auto"/>
        <w:ind w:left="284"/>
        <w:jc w:val="both"/>
        <w:rPr>
          <w:rFonts w:asciiTheme="majorHAnsi" w:hAnsiTheme="majorHAnsi"/>
          <w:sz w:val="20"/>
          <w:szCs w:val="20"/>
        </w:rPr>
      </w:pPr>
      <w:r>
        <w:rPr>
          <w:rFonts w:asciiTheme="majorHAnsi" w:hAnsiTheme="majorHAnsi"/>
          <w:sz w:val="20"/>
          <w:szCs w:val="20"/>
        </w:rPr>
        <w:t>Jeżeli p</w:t>
      </w:r>
      <w:r w:rsidR="00661B8E" w:rsidRPr="00661B8E">
        <w:rPr>
          <w:rFonts w:asciiTheme="majorHAnsi" w:hAnsiTheme="majorHAnsi"/>
          <w:sz w:val="20"/>
          <w:szCs w:val="20"/>
        </w:rPr>
        <w:t xml:space="preserve">odmiot </w:t>
      </w:r>
      <w:r>
        <w:rPr>
          <w:rFonts w:asciiTheme="majorHAnsi" w:hAnsiTheme="majorHAnsi"/>
          <w:sz w:val="20"/>
          <w:szCs w:val="20"/>
        </w:rPr>
        <w:t>p</w:t>
      </w:r>
      <w:r w:rsidR="00661B8E" w:rsidRPr="00661B8E">
        <w:rPr>
          <w:rFonts w:asciiTheme="majorHAnsi" w:hAnsiTheme="majorHAnsi"/>
          <w:sz w:val="20"/>
          <w:szCs w:val="20"/>
        </w:rPr>
        <w:t xml:space="preserve">rzetwarzający zamierza </w:t>
      </w:r>
      <w:proofErr w:type="spellStart"/>
      <w:r w:rsidR="00661B8E" w:rsidRPr="00661B8E">
        <w:rPr>
          <w:rFonts w:asciiTheme="majorHAnsi" w:hAnsiTheme="majorHAnsi"/>
          <w:sz w:val="20"/>
          <w:szCs w:val="20"/>
        </w:rPr>
        <w:t>podpowierzyć</w:t>
      </w:r>
      <w:proofErr w:type="spellEnd"/>
      <w:r w:rsidR="00661B8E" w:rsidRPr="00661B8E">
        <w:rPr>
          <w:rFonts w:asciiTheme="majorHAnsi" w:hAnsiTheme="majorHAnsi"/>
          <w:sz w:val="20"/>
          <w:szCs w:val="20"/>
        </w:rPr>
        <w:t xml:space="preserve"> </w:t>
      </w:r>
      <w:r w:rsidR="00661B8E">
        <w:rPr>
          <w:rFonts w:asciiTheme="majorHAnsi" w:hAnsiTheme="majorHAnsi"/>
          <w:sz w:val="20"/>
          <w:szCs w:val="20"/>
        </w:rPr>
        <w:t>dane o</w:t>
      </w:r>
      <w:r w:rsidR="00661B8E" w:rsidRPr="00661B8E">
        <w:rPr>
          <w:rFonts w:asciiTheme="majorHAnsi" w:hAnsiTheme="majorHAnsi"/>
          <w:sz w:val="20"/>
          <w:szCs w:val="20"/>
        </w:rPr>
        <w:t>sobowe podwykonawcom, to musi poinformować Administ</w:t>
      </w:r>
      <w:r w:rsidR="00661B8E">
        <w:rPr>
          <w:rFonts w:asciiTheme="majorHAnsi" w:hAnsiTheme="majorHAnsi"/>
          <w:sz w:val="20"/>
          <w:szCs w:val="20"/>
        </w:rPr>
        <w:t xml:space="preserve">ratora </w:t>
      </w:r>
      <w:r w:rsidR="00661B8E" w:rsidRPr="00661B8E">
        <w:rPr>
          <w:rFonts w:asciiTheme="majorHAnsi" w:hAnsiTheme="majorHAnsi"/>
          <w:sz w:val="20"/>
          <w:szCs w:val="20"/>
        </w:rPr>
        <w:t xml:space="preserve">o tożsamości (nazwie) podmiotu, któremu ma zamiar </w:t>
      </w:r>
      <w:proofErr w:type="spellStart"/>
      <w:r w:rsidR="00661B8E" w:rsidRPr="00661B8E">
        <w:rPr>
          <w:rFonts w:asciiTheme="majorHAnsi" w:hAnsiTheme="majorHAnsi"/>
          <w:sz w:val="20"/>
          <w:szCs w:val="20"/>
        </w:rPr>
        <w:t>podpowierzyć</w:t>
      </w:r>
      <w:proofErr w:type="spellEnd"/>
      <w:r w:rsidR="00661B8E" w:rsidRPr="00661B8E">
        <w:rPr>
          <w:rFonts w:asciiTheme="majorHAnsi" w:hAnsiTheme="majorHAnsi"/>
          <w:sz w:val="20"/>
          <w:szCs w:val="20"/>
        </w:rPr>
        <w:t xml:space="preserve"> przetwarzanie danych, a także o charakterze, zakresie</w:t>
      </w:r>
      <w:r>
        <w:rPr>
          <w:rFonts w:asciiTheme="majorHAnsi" w:hAnsiTheme="majorHAnsi"/>
          <w:sz w:val="20"/>
          <w:szCs w:val="20"/>
        </w:rPr>
        <w:t>, celu</w:t>
      </w:r>
      <w:r w:rsidR="00661B8E" w:rsidRPr="00661B8E">
        <w:rPr>
          <w:rFonts w:asciiTheme="majorHAnsi" w:hAnsiTheme="majorHAnsi"/>
          <w:sz w:val="20"/>
          <w:szCs w:val="20"/>
        </w:rPr>
        <w:t xml:space="preserve"> i czasie trwania podpowiedzenia.</w:t>
      </w:r>
    </w:p>
    <w:p w14:paraId="3A7488D1"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 xml:space="preserve">W przypadku podpowiedzenia przetwarzania danych osobowych, </w:t>
      </w:r>
      <w:proofErr w:type="spellStart"/>
      <w:r w:rsidRPr="00661B8E">
        <w:rPr>
          <w:rFonts w:asciiTheme="majorHAnsi" w:hAnsiTheme="majorHAnsi"/>
          <w:sz w:val="20"/>
          <w:szCs w:val="20"/>
        </w:rPr>
        <w:t>podpow</w:t>
      </w:r>
      <w:r>
        <w:rPr>
          <w:rFonts w:asciiTheme="majorHAnsi" w:hAnsiTheme="majorHAnsi"/>
          <w:sz w:val="20"/>
          <w:szCs w:val="20"/>
        </w:rPr>
        <w:t>ierz</w:t>
      </w:r>
      <w:r w:rsidRPr="00661B8E">
        <w:rPr>
          <w:rFonts w:asciiTheme="majorHAnsi" w:hAnsiTheme="majorHAnsi"/>
          <w:sz w:val="20"/>
          <w:szCs w:val="20"/>
        </w:rPr>
        <w:t>enie</w:t>
      </w:r>
      <w:proofErr w:type="spellEnd"/>
      <w:r w:rsidRPr="00661B8E">
        <w:rPr>
          <w:rFonts w:asciiTheme="majorHAnsi" w:hAnsiTheme="majorHAnsi"/>
          <w:sz w:val="20"/>
          <w:szCs w:val="20"/>
        </w:rPr>
        <w:t xml:space="preserve"> będzie mieć za podstawę niniejszą umowę, na podstawie której podwykonawca (</w:t>
      </w:r>
      <w:proofErr w:type="spellStart"/>
      <w:r w:rsidRPr="00661B8E">
        <w:rPr>
          <w:rFonts w:asciiTheme="majorHAnsi" w:hAnsiTheme="majorHAnsi"/>
          <w:sz w:val="20"/>
          <w:szCs w:val="20"/>
        </w:rPr>
        <w:t>subprocesor</w:t>
      </w:r>
      <w:proofErr w:type="spellEnd"/>
      <w:r w:rsidRPr="00661B8E">
        <w:rPr>
          <w:rFonts w:asciiTheme="majorHAnsi" w:hAnsiTheme="majorHAnsi"/>
          <w:sz w:val="20"/>
          <w:szCs w:val="20"/>
        </w:rPr>
        <w:t xml:space="preserve">) zobowiąże się do wykonywania tych samych obowiązków, które na mocy Umowy nałożone są na </w:t>
      </w:r>
      <w:r w:rsidR="00F36A37">
        <w:rPr>
          <w:rFonts w:asciiTheme="majorHAnsi" w:hAnsiTheme="majorHAnsi"/>
          <w:sz w:val="20"/>
          <w:szCs w:val="20"/>
        </w:rPr>
        <w:t>podmiot p</w:t>
      </w:r>
      <w:r w:rsidRPr="00661B8E">
        <w:rPr>
          <w:rFonts w:asciiTheme="majorHAnsi" w:hAnsiTheme="majorHAnsi"/>
          <w:sz w:val="20"/>
          <w:szCs w:val="20"/>
        </w:rPr>
        <w:t>rzetwarzający.</w:t>
      </w:r>
    </w:p>
    <w:p w14:paraId="3A7488D2"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Administratorowi będą przysługiwały uprawnienia wynikające z umowy podpowiedzenia bezpośrednio wobec podwykonawcy (</w:t>
      </w:r>
      <w:proofErr w:type="spellStart"/>
      <w:r w:rsidRPr="00661B8E">
        <w:rPr>
          <w:rFonts w:asciiTheme="majorHAnsi" w:hAnsiTheme="majorHAnsi"/>
          <w:sz w:val="20"/>
          <w:szCs w:val="20"/>
        </w:rPr>
        <w:t>subprocesora</w:t>
      </w:r>
      <w:proofErr w:type="spellEnd"/>
      <w:r w:rsidRPr="00661B8E">
        <w:rPr>
          <w:rFonts w:asciiTheme="majorHAnsi" w:hAnsiTheme="majorHAnsi"/>
          <w:sz w:val="20"/>
          <w:szCs w:val="20"/>
        </w:rPr>
        <w:t xml:space="preserve">). </w:t>
      </w:r>
      <w:r w:rsidR="00F36A37">
        <w:rPr>
          <w:rFonts w:asciiTheme="majorHAnsi" w:hAnsiTheme="majorHAnsi"/>
          <w:sz w:val="20"/>
          <w:szCs w:val="20"/>
        </w:rPr>
        <w:t>Podmiot p</w:t>
      </w:r>
      <w:r w:rsidRPr="00661B8E">
        <w:rPr>
          <w:rFonts w:asciiTheme="majorHAnsi" w:hAnsiTheme="majorHAnsi"/>
          <w:sz w:val="20"/>
          <w:szCs w:val="20"/>
        </w:rPr>
        <w:t>rzetwarzają</w:t>
      </w:r>
      <w:r w:rsidR="00F36A37">
        <w:rPr>
          <w:rFonts w:asciiTheme="majorHAnsi" w:hAnsiTheme="majorHAnsi"/>
          <w:sz w:val="20"/>
          <w:szCs w:val="20"/>
        </w:rPr>
        <w:t>cy poinformuje a</w:t>
      </w:r>
      <w:r w:rsidRPr="00661B8E">
        <w:rPr>
          <w:rFonts w:asciiTheme="majorHAnsi" w:hAnsiTheme="majorHAnsi"/>
          <w:sz w:val="20"/>
          <w:szCs w:val="20"/>
        </w:rPr>
        <w:t>dministratora w przypadku rozwiązania umowy podpowiedzenia w terminie 3 dni.</w:t>
      </w:r>
    </w:p>
    <w:p w14:paraId="3A7488D3" w14:textId="77777777" w:rsidR="00661B8E" w:rsidRPr="00661B8E" w:rsidRDefault="00F36A37" w:rsidP="00661B8E">
      <w:pPr>
        <w:pStyle w:val="Akapitzlist"/>
        <w:numPr>
          <w:ilvl w:val="0"/>
          <w:numId w:val="7"/>
        </w:numPr>
        <w:spacing w:line="240" w:lineRule="auto"/>
        <w:ind w:left="284"/>
        <w:jc w:val="both"/>
        <w:rPr>
          <w:rFonts w:asciiTheme="majorHAnsi" w:hAnsiTheme="majorHAnsi"/>
          <w:sz w:val="20"/>
          <w:szCs w:val="20"/>
        </w:rPr>
      </w:pPr>
      <w:r>
        <w:rPr>
          <w:rFonts w:asciiTheme="majorHAnsi" w:hAnsiTheme="majorHAnsi"/>
          <w:sz w:val="20"/>
          <w:szCs w:val="20"/>
        </w:rPr>
        <w:t>Podmiot p</w:t>
      </w:r>
      <w:r w:rsidR="00661B8E" w:rsidRPr="00661B8E">
        <w:rPr>
          <w:rFonts w:asciiTheme="majorHAnsi" w:hAnsiTheme="majorHAnsi"/>
          <w:sz w:val="20"/>
          <w:szCs w:val="20"/>
        </w:rPr>
        <w:t>rzetwarzający zapewni, aby podwykonawcy (</w:t>
      </w:r>
      <w:proofErr w:type="spellStart"/>
      <w:r w:rsidR="00661B8E" w:rsidRPr="00661B8E">
        <w:rPr>
          <w:rFonts w:asciiTheme="majorHAnsi" w:hAnsiTheme="majorHAnsi"/>
          <w:sz w:val="20"/>
          <w:szCs w:val="20"/>
        </w:rPr>
        <w:t>subprocesorzy</w:t>
      </w:r>
      <w:proofErr w:type="spellEnd"/>
      <w:r w:rsidR="00661B8E" w:rsidRPr="00661B8E">
        <w:rPr>
          <w:rFonts w:asciiTheme="majorHAnsi" w:hAnsiTheme="majorHAnsi"/>
          <w:sz w:val="20"/>
          <w:szCs w:val="20"/>
        </w:rPr>
        <w:t xml:space="preserve">), którym </w:t>
      </w:r>
      <w:proofErr w:type="spellStart"/>
      <w:r w:rsidR="00661B8E" w:rsidRPr="00661B8E">
        <w:rPr>
          <w:rFonts w:asciiTheme="majorHAnsi" w:hAnsiTheme="majorHAnsi"/>
          <w:sz w:val="20"/>
          <w:szCs w:val="20"/>
        </w:rPr>
        <w:t>podpowierzono</w:t>
      </w:r>
      <w:proofErr w:type="spellEnd"/>
      <w:r w:rsidR="00661B8E" w:rsidRPr="00661B8E">
        <w:rPr>
          <w:rFonts w:asciiTheme="majorHAnsi" w:hAnsiTheme="majorHAnsi"/>
          <w:sz w:val="20"/>
          <w:szCs w:val="20"/>
        </w:rPr>
        <w:t xml:space="preserve"> przetwarzanie danych stosowały co najmniej równorzędny poziom ochrony danych osobowych co </w:t>
      </w:r>
      <w:r>
        <w:rPr>
          <w:rFonts w:asciiTheme="majorHAnsi" w:hAnsiTheme="majorHAnsi"/>
          <w:sz w:val="20"/>
          <w:szCs w:val="20"/>
        </w:rPr>
        <w:t>podmiot p</w:t>
      </w:r>
      <w:r w:rsidR="00661B8E" w:rsidRPr="00661B8E">
        <w:rPr>
          <w:rFonts w:asciiTheme="majorHAnsi" w:hAnsiTheme="majorHAnsi"/>
          <w:sz w:val="20"/>
          <w:szCs w:val="20"/>
        </w:rPr>
        <w:t>rzetwarzający.</w:t>
      </w:r>
    </w:p>
    <w:p w14:paraId="3A7488D4" w14:textId="77777777" w:rsid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Jeżeli podwykonawcy (</w:t>
      </w:r>
      <w:proofErr w:type="spellStart"/>
      <w:r w:rsidRPr="00661B8E">
        <w:rPr>
          <w:rFonts w:asciiTheme="majorHAnsi" w:hAnsiTheme="majorHAnsi"/>
          <w:sz w:val="20"/>
          <w:szCs w:val="20"/>
        </w:rPr>
        <w:t>subprocesorzy</w:t>
      </w:r>
      <w:proofErr w:type="spellEnd"/>
      <w:r w:rsidRPr="00661B8E">
        <w:rPr>
          <w:rFonts w:asciiTheme="majorHAnsi" w:hAnsiTheme="majorHAnsi"/>
          <w:sz w:val="20"/>
          <w:szCs w:val="20"/>
        </w:rPr>
        <w:t xml:space="preserve">), którym </w:t>
      </w:r>
      <w:proofErr w:type="spellStart"/>
      <w:r w:rsidRPr="00661B8E">
        <w:rPr>
          <w:rFonts w:asciiTheme="majorHAnsi" w:hAnsiTheme="majorHAnsi"/>
          <w:sz w:val="20"/>
          <w:szCs w:val="20"/>
        </w:rPr>
        <w:t>podpowierzono</w:t>
      </w:r>
      <w:proofErr w:type="spellEnd"/>
      <w:r w:rsidRPr="00661B8E">
        <w:rPr>
          <w:rFonts w:asciiTheme="majorHAnsi" w:hAnsiTheme="majorHAnsi"/>
          <w:sz w:val="20"/>
          <w:szCs w:val="20"/>
        </w:rPr>
        <w:t xml:space="preserve"> przetwarzanie danych os</w:t>
      </w:r>
      <w:r>
        <w:rPr>
          <w:rFonts w:asciiTheme="majorHAnsi" w:hAnsiTheme="majorHAnsi"/>
          <w:sz w:val="20"/>
          <w:szCs w:val="20"/>
        </w:rPr>
        <w:t>obowych nie wywiążą się ze spocz</w:t>
      </w:r>
      <w:r w:rsidRPr="00661B8E">
        <w:rPr>
          <w:rFonts w:asciiTheme="majorHAnsi" w:hAnsiTheme="majorHAnsi"/>
          <w:sz w:val="20"/>
          <w:szCs w:val="20"/>
        </w:rPr>
        <w:t xml:space="preserve">ywających na nich obowiązkach ochrony danych, pełna odpowiedzialność wobec </w:t>
      </w:r>
      <w:r w:rsidR="00F36A37">
        <w:rPr>
          <w:rFonts w:asciiTheme="majorHAnsi" w:hAnsiTheme="majorHAnsi"/>
          <w:sz w:val="20"/>
          <w:szCs w:val="20"/>
        </w:rPr>
        <w:t>a</w:t>
      </w:r>
      <w:r w:rsidRPr="00661B8E">
        <w:rPr>
          <w:rFonts w:asciiTheme="majorHAnsi" w:hAnsiTheme="majorHAnsi"/>
          <w:sz w:val="20"/>
          <w:szCs w:val="20"/>
        </w:rPr>
        <w:t xml:space="preserve">dministratora za wypełnienie obowiązków tych </w:t>
      </w:r>
      <w:proofErr w:type="spellStart"/>
      <w:r w:rsidRPr="00661B8E">
        <w:rPr>
          <w:rFonts w:asciiTheme="majorHAnsi" w:hAnsiTheme="majorHAnsi"/>
          <w:sz w:val="20"/>
          <w:szCs w:val="20"/>
        </w:rPr>
        <w:t>subprocesorów</w:t>
      </w:r>
      <w:proofErr w:type="spellEnd"/>
      <w:r w:rsidRPr="00661B8E">
        <w:rPr>
          <w:rFonts w:asciiTheme="majorHAnsi" w:hAnsiTheme="majorHAnsi"/>
          <w:sz w:val="20"/>
          <w:szCs w:val="20"/>
        </w:rPr>
        <w:t xml:space="preserve"> spoczywa na </w:t>
      </w:r>
      <w:r w:rsidR="00F36A37">
        <w:rPr>
          <w:rFonts w:asciiTheme="majorHAnsi" w:hAnsiTheme="majorHAnsi"/>
          <w:sz w:val="20"/>
          <w:szCs w:val="20"/>
        </w:rPr>
        <w:t>p</w:t>
      </w:r>
      <w:r w:rsidRPr="00661B8E">
        <w:rPr>
          <w:rFonts w:asciiTheme="majorHAnsi" w:hAnsiTheme="majorHAnsi"/>
          <w:sz w:val="20"/>
          <w:szCs w:val="20"/>
        </w:rPr>
        <w:t xml:space="preserve">odmiocie </w:t>
      </w:r>
      <w:r w:rsidR="00F36A37">
        <w:rPr>
          <w:rFonts w:asciiTheme="majorHAnsi" w:hAnsiTheme="majorHAnsi"/>
          <w:sz w:val="20"/>
          <w:szCs w:val="20"/>
        </w:rPr>
        <w:t>p</w:t>
      </w:r>
      <w:r w:rsidRPr="00661B8E">
        <w:rPr>
          <w:rFonts w:asciiTheme="majorHAnsi" w:hAnsiTheme="majorHAnsi"/>
          <w:sz w:val="20"/>
          <w:szCs w:val="20"/>
        </w:rPr>
        <w:t>rzetwarzającym.</w:t>
      </w:r>
    </w:p>
    <w:p w14:paraId="3A7488D5" w14:textId="77777777" w:rsidR="00816C22" w:rsidRPr="00D11B63" w:rsidRDefault="00816C22" w:rsidP="00816C22">
      <w:pPr>
        <w:spacing w:line="240" w:lineRule="auto"/>
        <w:ind w:left="-76"/>
        <w:jc w:val="center"/>
        <w:rPr>
          <w:rFonts w:asciiTheme="majorHAnsi" w:hAnsiTheme="majorHAnsi"/>
          <w:b/>
          <w:smallCaps/>
          <w:szCs w:val="20"/>
        </w:rPr>
      </w:pPr>
      <w:r w:rsidRPr="00D11B63">
        <w:rPr>
          <w:rFonts w:asciiTheme="majorHAnsi" w:hAnsiTheme="majorHAnsi"/>
          <w:b/>
          <w:smallCaps/>
          <w:szCs w:val="20"/>
        </w:rPr>
        <w:t>§ 7 Kontrola u Podmiotu Przetwarzającego</w:t>
      </w:r>
    </w:p>
    <w:p w14:paraId="3A7488D6"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 xml:space="preserve">Administrator danych zgodnie z art. 28 ust. 3 pkt h) </w:t>
      </w:r>
      <w:r w:rsidR="00F36A37">
        <w:rPr>
          <w:rFonts w:asciiTheme="majorHAnsi" w:hAnsiTheme="majorHAnsi"/>
          <w:sz w:val="20"/>
          <w:szCs w:val="20"/>
        </w:rPr>
        <w:t>RODO</w:t>
      </w:r>
      <w:r w:rsidRPr="00F55CAD">
        <w:rPr>
          <w:rFonts w:asciiTheme="majorHAnsi" w:hAnsiTheme="majorHAnsi"/>
          <w:sz w:val="20"/>
          <w:szCs w:val="20"/>
        </w:rPr>
        <w:t xml:space="preserve"> ma prawo kontroli,</w:t>
      </w:r>
      <w:r>
        <w:rPr>
          <w:rFonts w:asciiTheme="majorHAnsi" w:hAnsiTheme="majorHAnsi"/>
          <w:sz w:val="20"/>
          <w:szCs w:val="20"/>
        </w:rPr>
        <w:t xml:space="preserve"> audytów i inspekcji</w:t>
      </w:r>
      <w:r w:rsidRPr="00F55CAD">
        <w:rPr>
          <w:rFonts w:asciiTheme="majorHAnsi" w:hAnsiTheme="majorHAnsi"/>
          <w:sz w:val="20"/>
          <w:szCs w:val="20"/>
        </w:rPr>
        <w:t xml:space="preserve"> czy środki zastosowane przez Podmiot przetwarzający przy przetwarzaniu i zabezpieczeniu powierzonych danych osobowych</w:t>
      </w:r>
      <w:r>
        <w:rPr>
          <w:rFonts w:asciiTheme="majorHAnsi" w:hAnsiTheme="majorHAnsi"/>
          <w:sz w:val="20"/>
          <w:szCs w:val="20"/>
        </w:rPr>
        <w:t xml:space="preserve"> spełniają postanowienia niniejszej umowy oraz RODO.</w:t>
      </w:r>
    </w:p>
    <w:p w14:paraId="3A7488D7"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 xml:space="preserve">Administrator danych realizować będzie prawo kontroli w godzinach pracy </w:t>
      </w:r>
      <w:r w:rsidR="00F36A37">
        <w:rPr>
          <w:rFonts w:asciiTheme="majorHAnsi" w:hAnsiTheme="majorHAnsi"/>
          <w:sz w:val="20"/>
          <w:szCs w:val="20"/>
        </w:rPr>
        <w:t>p</w:t>
      </w:r>
      <w:r w:rsidRPr="00F55CAD">
        <w:rPr>
          <w:rFonts w:asciiTheme="majorHAnsi" w:hAnsiTheme="majorHAnsi"/>
          <w:sz w:val="20"/>
          <w:szCs w:val="20"/>
        </w:rPr>
        <w:t>odmiotu przetwarzającego i z minimum 7 dniowym  jego uprzedzeniem.</w:t>
      </w:r>
    </w:p>
    <w:p w14:paraId="3A7488D8"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Podmiot przetwarzający zobowiązuje się do usunięcia uchybień stwierdzonych podczas kontroli w terminie wskazanym przez Administratora danych nie dłuższym niż 14 dni.</w:t>
      </w:r>
    </w:p>
    <w:p w14:paraId="3A7488D9"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Podmiot przetwarzający udostępnia Administratorowi wszelkie informacje niezbędne do wykazania spełnienia obowiązków określonych w art. 28 Rozporządzenia.</w:t>
      </w:r>
    </w:p>
    <w:p w14:paraId="3A7488DA"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Pr>
          <w:rFonts w:asciiTheme="majorHAnsi" w:hAnsiTheme="majorHAnsi"/>
          <w:sz w:val="20"/>
          <w:szCs w:val="20"/>
        </w:rPr>
        <w:t>Podmiot przetwarzający zobowiązuje się niezwłocznie informować Administratora, jeżeli jego zdaniem wydane mu polecenie stanowi naruszenie RODO lub innych przepisów o ochronie danych.</w:t>
      </w:r>
    </w:p>
    <w:p w14:paraId="3A7488DB" w14:textId="77777777" w:rsidR="00F55CAD" w:rsidRPr="00D11B63" w:rsidRDefault="00F55CAD" w:rsidP="00F55CAD">
      <w:pPr>
        <w:spacing w:line="240" w:lineRule="auto"/>
        <w:ind w:left="-76"/>
        <w:jc w:val="center"/>
        <w:rPr>
          <w:rFonts w:asciiTheme="majorHAnsi" w:hAnsiTheme="majorHAnsi"/>
          <w:b/>
          <w:smallCaps/>
          <w:szCs w:val="20"/>
        </w:rPr>
      </w:pPr>
      <w:r w:rsidRPr="00D11B63">
        <w:rPr>
          <w:rFonts w:asciiTheme="majorHAnsi" w:hAnsiTheme="majorHAnsi"/>
          <w:b/>
          <w:smallCaps/>
          <w:szCs w:val="20"/>
        </w:rPr>
        <w:t>§ 8 Odpowiedzialność</w:t>
      </w:r>
    </w:p>
    <w:p w14:paraId="3A7488DC"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odpowiada za szkody, jakie powstaną u </w:t>
      </w:r>
      <w:r w:rsidR="00F36A37">
        <w:rPr>
          <w:rFonts w:asciiTheme="majorHAnsi" w:hAnsiTheme="majorHAnsi"/>
          <w:sz w:val="20"/>
          <w:szCs w:val="20"/>
        </w:rPr>
        <w:t>a</w:t>
      </w:r>
      <w:r>
        <w:rPr>
          <w:rFonts w:asciiTheme="majorHAnsi" w:hAnsiTheme="majorHAnsi"/>
          <w:sz w:val="20"/>
          <w:szCs w:val="20"/>
        </w:rPr>
        <w:t>dministratora lub osób trzecich w wyniku niezgodnego z Umową przetwarzania przez Podmiot przetwarzający.</w:t>
      </w:r>
    </w:p>
    <w:p w14:paraId="3A7488DD"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Podmiot przetwarzający ponosi odpowiedzialność za wszelkie działania i zaniechania podwykonawcy (</w:t>
      </w:r>
      <w:proofErr w:type="spellStart"/>
      <w:r>
        <w:rPr>
          <w:rFonts w:asciiTheme="majorHAnsi" w:hAnsiTheme="majorHAnsi"/>
          <w:sz w:val="20"/>
          <w:szCs w:val="20"/>
        </w:rPr>
        <w:t>subprocesora</w:t>
      </w:r>
      <w:proofErr w:type="spellEnd"/>
      <w:r>
        <w:rPr>
          <w:rFonts w:asciiTheme="majorHAnsi" w:hAnsiTheme="majorHAnsi"/>
          <w:sz w:val="20"/>
          <w:szCs w:val="20"/>
        </w:rPr>
        <w:t>) lub osób upoważnionych przez podmiot przetwarzający do przetwarzania danych osobowych jak za własne działania i zaniechania.</w:t>
      </w:r>
    </w:p>
    <w:p w14:paraId="3A7488DE"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W przypadku niewykonania lub nienależytego wykonania przez podmiot przetwarzający niniejszej umowy, podmiot zobowiązuje się do zapłaty odszkodowania na zasadach ogólnych.</w:t>
      </w:r>
    </w:p>
    <w:p w14:paraId="3A7488DF" w14:textId="77777777" w:rsidR="00F55CAD" w:rsidRPr="00D11B63" w:rsidRDefault="00F55CAD" w:rsidP="00F55CAD">
      <w:pPr>
        <w:spacing w:line="240" w:lineRule="auto"/>
        <w:ind w:left="-76"/>
        <w:jc w:val="center"/>
        <w:rPr>
          <w:rFonts w:asciiTheme="majorHAnsi" w:hAnsiTheme="majorHAnsi"/>
          <w:b/>
          <w:smallCaps/>
          <w:szCs w:val="20"/>
        </w:rPr>
      </w:pPr>
      <w:r w:rsidRPr="00D11B63">
        <w:rPr>
          <w:rFonts w:asciiTheme="majorHAnsi" w:hAnsiTheme="majorHAnsi"/>
          <w:b/>
          <w:smallCaps/>
          <w:szCs w:val="20"/>
        </w:rPr>
        <w:t>§ 9 Zakończenie powierzenia</w:t>
      </w:r>
    </w:p>
    <w:p w14:paraId="3A7488E0" w14:textId="77777777" w:rsidR="00F55CAD" w:rsidRDefault="00F55CA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Po zakończeniu świadczenia usług związanych z przetwarzanie danych przez podmiot przetwarzający, na żądanie administratora</w:t>
      </w:r>
      <w:r w:rsidR="00840AAF">
        <w:rPr>
          <w:rFonts w:asciiTheme="majorHAnsi" w:hAnsiTheme="majorHAnsi"/>
          <w:sz w:val="20"/>
          <w:szCs w:val="20"/>
        </w:rPr>
        <w:t>, z zastrzeżeniem ust. 2, zobowiązany jest zaprzestać przetwarzania danych osobowych. Na polecenie administratora podmiot przetwarzający zobowiązany jest zwrócić je administratorowi i usunąć je ze swoich zbiorów, systemów informatycznych oraz z istniejących kopii.</w:t>
      </w:r>
    </w:p>
    <w:p w14:paraId="3A7488E1"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Pomimo zaprzestania świadczenia usług związanych z powierzeniem przetwarzania, podmiot przetwarzający uprawniony jest do przetwarzania danych dotyczących potwierdzenia wykonania usług na rzecz administratora w celach roszczeniowych.</w:t>
      </w:r>
    </w:p>
    <w:p w14:paraId="7F6B5B6B" w14:textId="77777777" w:rsidR="00DE4608" w:rsidRPr="00DE4608" w:rsidRDefault="00DE4608" w:rsidP="00DE4608">
      <w:pPr>
        <w:spacing w:line="240" w:lineRule="auto"/>
        <w:jc w:val="both"/>
        <w:rPr>
          <w:rFonts w:asciiTheme="majorHAnsi" w:hAnsiTheme="majorHAnsi"/>
          <w:sz w:val="20"/>
          <w:szCs w:val="20"/>
        </w:rPr>
      </w:pPr>
    </w:p>
    <w:p w14:paraId="3A7488E2"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Przez usunięcie danych osobowych, o których mowa u ust. 1, rozumieć należy zniszczenie lub taką ich modyfikację, która nie pozwoli na zidentyfikowanie osób, których dane dotyczą.</w:t>
      </w:r>
    </w:p>
    <w:p w14:paraId="3A7488E3"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Usunięcie danych , o którym mowa w ust. 1 należy udokumentować pisemnym oświadczeniem, podpisanym przez osoby uprawnione</w:t>
      </w:r>
      <w:r w:rsidR="008708DD">
        <w:rPr>
          <w:rFonts w:asciiTheme="majorHAnsi" w:hAnsiTheme="majorHAnsi"/>
          <w:sz w:val="20"/>
          <w:szCs w:val="20"/>
        </w:rPr>
        <w:t xml:space="preserve"> w ciągu 7 dni od zgłoszenia żądania przez Administratora.</w:t>
      </w:r>
    </w:p>
    <w:p w14:paraId="3A7488E4" w14:textId="77777777" w:rsidR="008708DD" w:rsidRDefault="008708D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Rozwiązanie umowy głównej przez którąkolwiek ze stron skutkuje wygaśnięciem niniejszej umowy.</w:t>
      </w:r>
    </w:p>
    <w:p w14:paraId="3A7488E5" w14:textId="77777777" w:rsidR="008708DD" w:rsidRDefault="008708D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Administrator uprawniony jest do rozwiązania</w:t>
      </w:r>
      <w:r w:rsidR="00A27762">
        <w:rPr>
          <w:rFonts w:asciiTheme="majorHAnsi" w:hAnsiTheme="majorHAnsi"/>
          <w:sz w:val="20"/>
          <w:szCs w:val="20"/>
        </w:rPr>
        <w:t xml:space="preserve"> niniejszej</w:t>
      </w:r>
      <w:r>
        <w:rPr>
          <w:rFonts w:asciiTheme="majorHAnsi" w:hAnsiTheme="majorHAnsi"/>
          <w:sz w:val="20"/>
          <w:szCs w:val="20"/>
        </w:rPr>
        <w:t xml:space="preserve"> Umowy ze skutkiem natychmiastowym w przypadku, gdy:</w:t>
      </w:r>
    </w:p>
    <w:p w14:paraId="3A7488E6" w14:textId="77777777" w:rsidR="008708DD" w:rsidRDefault="008708DD"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Organ nadzorczy stwierdzi, iż podmiot przetwarzający nie przestrzega zasad RODO oraz ochrony danych osobowych</w:t>
      </w:r>
      <w:r w:rsidR="00A27762">
        <w:rPr>
          <w:rFonts w:asciiTheme="majorHAnsi" w:hAnsiTheme="majorHAnsi"/>
          <w:sz w:val="20"/>
          <w:szCs w:val="20"/>
        </w:rPr>
        <w:t>.</w:t>
      </w:r>
    </w:p>
    <w:p w14:paraId="3A7488E7" w14:textId="77777777" w:rsidR="008708DD" w:rsidRDefault="008708DD"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 xml:space="preserve">Administrator, w wyniku przeprowadzenia kontroli / </w:t>
      </w:r>
      <w:r w:rsidR="00A27762">
        <w:rPr>
          <w:rFonts w:asciiTheme="majorHAnsi" w:hAnsiTheme="majorHAnsi"/>
          <w:sz w:val="20"/>
          <w:szCs w:val="20"/>
        </w:rPr>
        <w:t>audytu / inspekcji stwierdzi, iż</w:t>
      </w:r>
      <w:r>
        <w:rPr>
          <w:rFonts w:asciiTheme="majorHAnsi" w:hAnsiTheme="majorHAnsi"/>
          <w:sz w:val="20"/>
          <w:szCs w:val="20"/>
        </w:rPr>
        <w:t xml:space="preserve"> podmiot przetwarzający nie prze</w:t>
      </w:r>
      <w:r w:rsidR="00A27762">
        <w:rPr>
          <w:rFonts w:asciiTheme="majorHAnsi" w:hAnsiTheme="majorHAnsi"/>
          <w:sz w:val="20"/>
          <w:szCs w:val="20"/>
        </w:rPr>
        <w:t>strzega warunków niniejszej umowy oraz RODO w stosunku do danych powierzonych przez Administratora.</w:t>
      </w:r>
    </w:p>
    <w:p w14:paraId="3A7488E8" w14:textId="77777777" w:rsidR="00A27762" w:rsidRDefault="00A27762"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Po wykryciu uchybień w podmiocie przetwarzającym przez administratora upłynął termin 14 dni</w:t>
      </w:r>
      <w:r w:rsidR="0024241B">
        <w:rPr>
          <w:rFonts w:asciiTheme="majorHAnsi" w:hAnsiTheme="majorHAnsi"/>
          <w:sz w:val="20"/>
          <w:szCs w:val="20"/>
        </w:rPr>
        <w:t xml:space="preserve"> (po uzgodnieniu z administratorem możliwość wydłużenia terminu)</w:t>
      </w:r>
      <w:r>
        <w:rPr>
          <w:rFonts w:asciiTheme="majorHAnsi" w:hAnsiTheme="majorHAnsi"/>
          <w:sz w:val="20"/>
          <w:szCs w:val="20"/>
        </w:rPr>
        <w:t xml:space="preserve"> na usunięcie naruszeń.</w:t>
      </w:r>
    </w:p>
    <w:p w14:paraId="3A7488E9" w14:textId="77777777" w:rsidR="00A27762" w:rsidRDefault="00A27762" w:rsidP="008708DD">
      <w:pPr>
        <w:pStyle w:val="Akapitzlist"/>
        <w:numPr>
          <w:ilvl w:val="1"/>
          <w:numId w:val="10"/>
        </w:numPr>
        <w:spacing w:line="240" w:lineRule="auto"/>
        <w:jc w:val="both"/>
        <w:rPr>
          <w:rFonts w:asciiTheme="majorHAnsi" w:hAnsiTheme="majorHAnsi"/>
          <w:sz w:val="20"/>
          <w:szCs w:val="20"/>
        </w:rPr>
      </w:pPr>
      <w:r w:rsidRPr="00A27762">
        <w:rPr>
          <w:rFonts w:asciiTheme="majorHAnsi" w:hAnsiTheme="majorHAnsi"/>
          <w:sz w:val="20"/>
          <w:szCs w:val="20"/>
        </w:rPr>
        <w:t>Podmiot przetwarzający wykorzystywał dane osobowe niezgodnie z niniejszą umową lub przepisami prawa</w:t>
      </w:r>
      <w:r>
        <w:rPr>
          <w:rFonts w:asciiTheme="majorHAnsi" w:hAnsiTheme="majorHAnsi"/>
          <w:sz w:val="20"/>
          <w:szCs w:val="20"/>
        </w:rPr>
        <w:t>, n</w:t>
      </w:r>
      <w:r w:rsidRPr="00A27762">
        <w:rPr>
          <w:rFonts w:asciiTheme="majorHAnsi" w:hAnsiTheme="majorHAnsi"/>
          <w:sz w:val="20"/>
          <w:szCs w:val="20"/>
        </w:rPr>
        <w:t>iewłaściwie przetwarza</w:t>
      </w:r>
      <w:r>
        <w:rPr>
          <w:rFonts w:asciiTheme="majorHAnsi" w:hAnsiTheme="majorHAnsi"/>
          <w:sz w:val="20"/>
          <w:szCs w:val="20"/>
        </w:rPr>
        <w:t xml:space="preserve">ł powierzone mu dane, pomimo uprzedniego wezwania do zmiany sposobu ich przetwarzania lub powierzył dane </w:t>
      </w:r>
      <w:proofErr w:type="spellStart"/>
      <w:r>
        <w:rPr>
          <w:rFonts w:asciiTheme="majorHAnsi" w:hAnsiTheme="majorHAnsi"/>
          <w:sz w:val="20"/>
          <w:szCs w:val="20"/>
        </w:rPr>
        <w:t>subprocesorowi</w:t>
      </w:r>
      <w:proofErr w:type="spellEnd"/>
      <w:r>
        <w:rPr>
          <w:rFonts w:asciiTheme="majorHAnsi" w:hAnsiTheme="majorHAnsi"/>
          <w:sz w:val="20"/>
          <w:szCs w:val="20"/>
        </w:rPr>
        <w:t xml:space="preserve"> bez zgody administratora danych.</w:t>
      </w:r>
    </w:p>
    <w:p w14:paraId="3A7488EA" w14:textId="77777777" w:rsidR="00A27762" w:rsidRPr="00D11B63" w:rsidRDefault="00A27762" w:rsidP="00A27762">
      <w:pPr>
        <w:spacing w:line="240" w:lineRule="auto"/>
        <w:jc w:val="center"/>
        <w:rPr>
          <w:rFonts w:asciiTheme="majorHAnsi" w:hAnsiTheme="majorHAnsi"/>
          <w:b/>
          <w:smallCaps/>
          <w:szCs w:val="20"/>
        </w:rPr>
      </w:pPr>
      <w:r w:rsidRPr="00D11B63">
        <w:rPr>
          <w:rFonts w:asciiTheme="majorHAnsi" w:hAnsiTheme="majorHAnsi"/>
          <w:b/>
          <w:smallCaps/>
          <w:szCs w:val="20"/>
        </w:rPr>
        <w:t>§ 10 Postanowienia końcowe</w:t>
      </w:r>
    </w:p>
    <w:p w14:paraId="3A7488EB"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Wszelkie zmiany niniejszej Umowy powinny być dokonane w formie pisemnej pod rygorem nieważności.</w:t>
      </w:r>
    </w:p>
    <w:p w14:paraId="3A7488EC"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 zakresie nieuregulowanym niniejszą Umową zastosowanie mają przepisy Kodeksu cywilnego.</w:t>
      </w:r>
    </w:p>
    <w:p w14:paraId="3A7488ED"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A7488EE"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Umowę sporządzono w dwóch jednobrzmiących egzemplarzach, po jednym dla każdej ze Stron.</w:t>
      </w:r>
    </w:p>
    <w:p w14:paraId="489FE8C5" w14:textId="17485FB8" w:rsidR="00A52EB3" w:rsidRPr="00A52EB3" w:rsidRDefault="00A27762" w:rsidP="00A52EB3">
      <w:pPr>
        <w:pStyle w:val="Akapitzlist"/>
        <w:numPr>
          <w:ilvl w:val="0"/>
          <w:numId w:val="11"/>
        </w:numPr>
        <w:spacing w:after="0" w:line="240" w:lineRule="auto"/>
        <w:ind w:left="284"/>
        <w:jc w:val="both"/>
        <w:rPr>
          <w:color w:val="000000" w:themeColor="text1"/>
          <w:sz w:val="20"/>
          <w:szCs w:val="20"/>
        </w:rPr>
      </w:pPr>
      <w:r w:rsidRPr="00A52EB3">
        <w:rPr>
          <w:color w:val="000000" w:themeColor="text1"/>
          <w:sz w:val="20"/>
          <w:szCs w:val="20"/>
        </w:rPr>
        <w:t>Niniejsza umowa powierzenia przetwarzania danych obowiązuje na czas trwania umowy na świadczenie przez Zleceniobiorcę na rzecz Zleceniodawcy usług w zakresie</w:t>
      </w:r>
      <w:r w:rsidR="00A52EB3" w:rsidRPr="00A52EB3">
        <w:rPr>
          <w:color w:val="000000" w:themeColor="text1"/>
          <w:sz w:val="20"/>
          <w:szCs w:val="20"/>
        </w:rPr>
        <w:t>: Organizacji i przeprowadzenia</w:t>
      </w:r>
      <w:r w:rsidR="00A52EB3" w:rsidRPr="00A52EB3">
        <w:rPr>
          <w:color w:val="000000" w:themeColor="text1"/>
          <w:sz w:val="20"/>
          <w:szCs w:val="20"/>
        </w:rPr>
        <w:t xml:space="preserve"> wypoczynku w formie wyjazdu aktywizacyjno-integracyjnego dla dzieci z województwa opolskiego do miejscowości w Polsce w ramach projektu pt.</w:t>
      </w:r>
      <w:r w:rsidR="00A52EB3" w:rsidRPr="00A52EB3">
        <w:rPr>
          <w:bCs/>
          <w:color w:val="000000" w:themeColor="text1"/>
          <w:sz w:val="20"/>
          <w:szCs w:val="20"/>
        </w:rPr>
        <w:t xml:space="preserve"> „Trudny start, lepsza przyszłość 2” – program wsparcia rodzin i pieczy zastępczej w mieście Opolu w ramach Regionalnego Programu Operacyjnego Województwa Opolskiego 2014 – 2020 (RPO WO), Osi priorytetowej VIII </w:t>
      </w:r>
      <w:r w:rsidR="00A52EB3" w:rsidRPr="00A52EB3">
        <w:rPr>
          <w:bCs/>
          <w:iCs/>
          <w:color w:val="000000" w:themeColor="text1"/>
          <w:sz w:val="20"/>
          <w:szCs w:val="20"/>
        </w:rPr>
        <w:t>Integracja społeczna</w:t>
      </w:r>
      <w:r w:rsidR="00A52EB3" w:rsidRPr="00A52EB3">
        <w:rPr>
          <w:bCs/>
          <w:color w:val="000000" w:themeColor="text1"/>
          <w:sz w:val="20"/>
          <w:szCs w:val="20"/>
        </w:rPr>
        <w:t xml:space="preserve"> dla Działania 8.1 Dostęp do wysokiej jakości usług zdrowotnych i społecznych w zakresie wspierania rodziny i pieczy zastępczej.</w:t>
      </w:r>
    </w:p>
    <w:p w14:paraId="3A7488F5" w14:textId="2B1233BF" w:rsidR="003A7176" w:rsidRPr="00DE4608" w:rsidRDefault="00A27762" w:rsidP="00DE4608">
      <w:pPr>
        <w:pStyle w:val="Akapitzlist"/>
        <w:numPr>
          <w:ilvl w:val="0"/>
          <w:numId w:val="11"/>
        </w:numPr>
        <w:spacing w:line="240" w:lineRule="auto"/>
        <w:ind w:left="284"/>
        <w:rPr>
          <w:rFonts w:asciiTheme="majorHAnsi" w:hAnsiTheme="majorHAnsi"/>
          <w:sz w:val="20"/>
          <w:szCs w:val="20"/>
        </w:rPr>
      </w:pPr>
      <w:r w:rsidRPr="00A27762">
        <w:rPr>
          <w:rFonts w:asciiTheme="majorHAnsi" w:hAnsiTheme="majorHAnsi"/>
          <w:sz w:val="20"/>
          <w:szCs w:val="20"/>
        </w:rPr>
        <w:t>Postanowienia dotyczące obowiązków wynikających</w:t>
      </w:r>
      <w:r w:rsidR="00445DA1">
        <w:rPr>
          <w:rFonts w:asciiTheme="majorHAnsi" w:hAnsiTheme="majorHAnsi"/>
          <w:sz w:val="20"/>
          <w:szCs w:val="20"/>
        </w:rPr>
        <w:t xml:space="preserve"> z R</w:t>
      </w:r>
      <w:r w:rsidRPr="00A27762">
        <w:rPr>
          <w:rFonts w:asciiTheme="majorHAnsi" w:hAnsiTheme="majorHAnsi"/>
          <w:sz w:val="20"/>
          <w:szCs w:val="20"/>
        </w:rPr>
        <w:t>ozporządzenia Parlamentu Europejskiego i Rady (UE) 2016/679 z 27 kwietnia 2016 r. w sprawie ochrony osób fizycznych w związku z przetwarzaniem danych osobowych i w sprawie swobodnego przepływu takich danych (ogólne rozporządzenie o ochronie danych) mają z</w:t>
      </w:r>
      <w:r w:rsidR="003D65B7">
        <w:rPr>
          <w:rFonts w:asciiTheme="majorHAnsi" w:hAnsiTheme="majorHAnsi"/>
          <w:sz w:val="20"/>
          <w:szCs w:val="20"/>
        </w:rPr>
        <w:t>astosowanie od dnia 25.05.2018</w:t>
      </w:r>
      <w:r w:rsidR="00445DA1">
        <w:rPr>
          <w:rFonts w:asciiTheme="majorHAnsi" w:hAnsiTheme="majorHAnsi"/>
          <w:sz w:val="20"/>
          <w:szCs w:val="20"/>
        </w:rPr>
        <w:t xml:space="preserve"> </w:t>
      </w:r>
      <w:r w:rsidR="003D65B7">
        <w:rPr>
          <w:rFonts w:asciiTheme="majorHAnsi" w:hAnsiTheme="majorHAnsi"/>
          <w:sz w:val="20"/>
          <w:szCs w:val="20"/>
        </w:rPr>
        <w:t>r, zastępując tym wszelkie wcześniejsze ustalenia dotyczące powierzenia przetwarzania danych osobowych przez Administratora</w:t>
      </w:r>
      <w:bookmarkStart w:id="0" w:name="_GoBack"/>
      <w:bookmarkEnd w:id="0"/>
    </w:p>
    <w:p w14:paraId="3A7488F6" w14:textId="77777777" w:rsidR="003A7176" w:rsidRDefault="003A7176" w:rsidP="00D11B63">
      <w:pPr>
        <w:spacing w:line="240" w:lineRule="auto"/>
        <w:jc w:val="both"/>
        <w:rPr>
          <w:rFonts w:asciiTheme="majorHAnsi" w:hAnsiTheme="majorHAnsi"/>
          <w:sz w:val="20"/>
          <w:szCs w:val="20"/>
        </w:rPr>
      </w:pPr>
    </w:p>
    <w:p w14:paraId="3A7488F7" w14:textId="77777777" w:rsidR="003A7176" w:rsidRDefault="003A7176" w:rsidP="00D11B63">
      <w:pPr>
        <w:spacing w:line="240" w:lineRule="auto"/>
        <w:jc w:val="both"/>
        <w:rPr>
          <w:rFonts w:asciiTheme="majorHAnsi" w:hAnsiTheme="majorHAnsi"/>
          <w:sz w:val="20"/>
          <w:szCs w:val="20"/>
        </w:rPr>
      </w:pPr>
    </w:p>
    <w:p w14:paraId="3A7488F8" w14:textId="77777777" w:rsidR="003A7176" w:rsidRDefault="003A7176" w:rsidP="00D11B63">
      <w:pPr>
        <w:spacing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p>
    <w:p w14:paraId="3A7488F9" w14:textId="77777777" w:rsidR="003A7176" w:rsidRPr="00D11B63" w:rsidRDefault="003A7176" w:rsidP="003A7176">
      <w:pPr>
        <w:spacing w:line="240" w:lineRule="auto"/>
        <w:ind w:firstLine="708"/>
        <w:jc w:val="both"/>
        <w:rPr>
          <w:rFonts w:asciiTheme="majorHAnsi" w:hAnsiTheme="majorHAnsi"/>
          <w:sz w:val="20"/>
          <w:szCs w:val="20"/>
        </w:rPr>
      </w:pPr>
      <w:r>
        <w:rPr>
          <w:rFonts w:asciiTheme="majorHAnsi" w:hAnsiTheme="majorHAnsi"/>
          <w:sz w:val="20"/>
          <w:szCs w:val="20"/>
        </w:rPr>
        <w:t>Administrator danych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Podmiot przetwarzający</w:t>
      </w:r>
    </w:p>
    <w:sectPr w:rsidR="003A7176" w:rsidRPr="00D11B63" w:rsidSect="003D65B7">
      <w:headerReference w:type="default" r:id="rId9"/>
      <w:footerReference w:type="default" r:id="rId10"/>
      <w:pgSz w:w="11906" w:h="16838"/>
      <w:pgMar w:top="993" w:right="851" w:bottom="993"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6AE3" w14:textId="77777777" w:rsidR="00CF2695" w:rsidRDefault="00CF2695" w:rsidP="00661B8E">
      <w:pPr>
        <w:spacing w:after="0" w:line="240" w:lineRule="auto"/>
      </w:pPr>
      <w:r>
        <w:separator/>
      </w:r>
    </w:p>
  </w:endnote>
  <w:endnote w:type="continuationSeparator" w:id="0">
    <w:p w14:paraId="66FDB80C" w14:textId="77777777" w:rsidR="00CF2695" w:rsidRDefault="00CF2695" w:rsidP="00661B8E">
      <w:pPr>
        <w:spacing w:after="0" w:line="240" w:lineRule="auto"/>
      </w:pPr>
      <w:r>
        <w:continuationSeparator/>
      </w:r>
    </w:p>
  </w:endnote>
  <w:endnote w:type="continuationNotice" w:id="1">
    <w:p w14:paraId="163A0C9C" w14:textId="77777777" w:rsidR="00CF2695" w:rsidRDefault="00CF2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5852626"/>
      <w:docPartObj>
        <w:docPartGallery w:val="Page Numbers (Bottom of Page)"/>
        <w:docPartUnique/>
      </w:docPartObj>
    </w:sdtPr>
    <w:sdtEndPr>
      <w:rPr>
        <w:rFonts w:asciiTheme="minorHAnsi" w:hAnsiTheme="minorHAnsi"/>
        <w:sz w:val="22"/>
        <w:szCs w:val="22"/>
      </w:rPr>
    </w:sdtEndPr>
    <w:sdtContent>
      <w:p w14:paraId="569CBC0D" w14:textId="77777777" w:rsidR="00A52EB3" w:rsidRDefault="00A52EB3" w:rsidP="00A52EB3">
        <w:pPr>
          <w:pStyle w:val="Stopka"/>
        </w:pPr>
        <w:r>
          <w:rPr>
            <w:noProof/>
          </w:rPr>
          <w:drawing>
            <wp:anchor distT="0" distB="0" distL="114300" distR="114300" simplePos="0" relativeHeight="251659264" behindDoc="0" locked="0" layoutInCell="1" allowOverlap="1" wp14:anchorId="41A464C0" wp14:editId="5B869D74">
              <wp:simplePos x="0" y="0"/>
              <wp:positionH relativeFrom="margin">
                <wp:posOffset>-155131</wp:posOffset>
              </wp:positionH>
              <wp:positionV relativeFrom="margin">
                <wp:posOffset>9435525</wp:posOffset>
              </wp:positionV>
              <wp:extent cx="975995" cy="4578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olskie dla Rodziny - logo czarne na bia+éym t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995" cy="457835"/>
                      </a:xfrm>
                      <a:prstGeom prst="rect">
                        <a:avLst/>
                      </a:prstGeom>
                    </pic:spPr>
                  </pic:pic>
                </a:graphicData>
              </a:graphic>
            </wp:anchor>
          </w:drawing>
        </w:r>
      </w:p>
      <w:p w14:paraId="3A7488FE" w14:textId="77777777" w:rsidR="008708DD" w:rsidRDefault="008708DD">
        <w:pPr>
          <w:pStyle w:val="Stopka"/>
          <w:jc w:val="right"/>
          <w:rPr>
            <w:rFonts w:asciiTheme="majorHAnsi" w:hAnsiTheme="majorHAnsi"/>
            <w:sz w:val="28"/>
            <w:szCs w:val="28"/>
          </w:rPr>
        </w:pPr>
        <w:r>
          <w:rPr>
            <w:rFonts w:asciiTheme="majorHAnsi" w:hAnsiTheme="majorHAnsi"/>
            <w:sz w:val="28"/>
            <w:szCs w:val="28"/>
          </w:rPr>
          <w:t xml:space="preserve">str. </w:t>
        </w:r>
        <w:r w:rsidR="00AD202F">
          <w:rPr>
            <w:rFonts w:asciiTheme="majorHAnsi" w:hAnsiTheme="majorHAnsi"/>
            <w:noProof/>
            <w:sz w:val="28"/>
            <w:szCs w:val="28"/>
          </w:rPr>
          <w:fldChar w:fldCharType="begin"/>
        </w:r>
        <w:r w:rsidR="00AD202F">
          <w:rPr>
            <w:rFonts w:asciiTheme="majorHAnsi" w:hAnsiTheme="majorHAnsi"/>
            <w:noProof/>
            <w:sz w:val="28"/>
            <w:szCs w:val="28"/>
          </w:rPr>
          <w:instrText xml:space="preserve"> PAGE    \* MERGEFORMAT </w:instrText>
        </w:r>
        <w:r w:rsidR="00AD202F">
          <w:rPr>
            <w:rFonts w:asciiTheme="majorHAnsi" w:hAnsiTheme="majorHAnsi"/>
            <w:noProof/>
            <w:sz w:val="28"/>
            <w:szCs w:val="28"/>
          </w:rPr>
          <w:fldChar w:fldCharType="separate"/>
        </w:r>
        <w:r w:rsidR="00DE4608">
          <w:rPr>
            <w:rFonts w:asciiTheme="majorHAnsi" w:hAnsiTheme="majorHAnsi"/>
            <w:noProof/>
            <w:sz w:val="28"/>
            <w:szCs w:val="28"/>
          </w:rPr>
          <w:t>4</w:t>
        </w:r>
        <w:r w:rsidR="00AD202F">
          <w:rPr>
            <w:rFonts w:asciiTheme="majorHAnsi" w:hAnsiTheme="majorHAnsi"/>
            <w:noProof/>
            <w:sz w:val="28"/>
            <w:szCs w:val="28"/>
          </w:rPr>
          <w:fldChar w:fldCharType="end"/>
        </w:r>
      </w:p>
    </w:sdtContent>
  </w:sdt>
  <w:p w14:paraId="3A7488FF" w14:textId="77777777" w:rsidR="008708DD" w:rsidRDefault="00870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4B03" w14:textId="77777777" w:rsidR="00CF2695" w:rsidRDefault="00CF2695" w:rsidP="00661B8E">
      <w:pPr>
        <w:spacing w:after="0" w:line="240" w:lineRule="auto"/>
      </w:pPr>
      <w:r>
        <w:separator/>
      </w:r>
    </w:p>
  </w:footnote>
  <w:footnote w:type="continuationSeparator" w:id="0">
    <w:p w14:paraId="7AD565DD" w14:textId="77777777" w:rsidR="00CF2695" w:rsidRDefault="00CF2695" w:rsidP="00661B8E">
      <w:pPr>
        <w:spacing w:after="0" w:line="240" w:lineRule="auto"/>
      </w:pPr>
      <w:r>
        <w:continuationSeparator/>
      </w:r>
    </w:p>
  </w:footnote>
  <w:footnote w:type="continuationNotice" w:id="1">
    <w:p w14:paraId="2AE4E692" w14:textId="77777777" w:rsidR="00CF2695" w:rsidRDefault="00CF26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232" w14:textId="3779DA39" w:rsidR="00A52EB3" w:rsidRDefault="00A52EB3">
    <w:pPr>
      <w:pStyle w:val="Nagwek"/>
    </w:pPr>
    <w:r>
      <w:rPr>
        <w:noProof/>
      </w:rPr>
      <w:drawing>
        <wp:anchor distT="0" distB="0" distL="114300" distR="114300" simplePos="0" relativeHeight="251658240" behindDoc="0" locked="0" layoutInCell="1" allowOverlap="1" wp14:anchorId="39DB6B3D" wp14:editId="4ED66C85">
          <wp:simplePos x="0" y="0"/>
          <wp:positionH relativeFrom="margin">
            <wp:posOffset>819785</wp:posOffset>
          </wp:positionH>
          <wp:positionV relativeFrom="margin">
            <wp:posOffset>-525780</wp:posOffset>
          </wp:positionV>
          <wp:extent cx="5029200" cy="647700"/>
          <wp:effectExtent l="0" t="0" r="0" b="0"/>
          <wp:wrapSquare wrapText="bothSides"/>
          <wp:docPr id="33" name="Obraz 33" descr="Zestawienie logotypów w wersji  czarno-białej: znak Funduszy Europejskich, oficjalne logo promocyjne Województwa Opolskiego „Opolskie” oraz znak Unii Europejskiej "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138"/>
    <w:multiLevelType w:val="hybridMultilevel"/>
    <w:tmpl w:val="DAC8E72A"/>
    <w:lvl w:ilvl="0" w:tplc="0415000F">
      <w:start w:val="1"/>
      <w:numFmt w:val="decimal"/>
      <w:lvlText w:val="%1."/>
      <w:lvlJc w:val="left"/>
      <w:pPr>
        <w:ind w:left="644" w:hanging="360"/>
      </w:pPr>
    </w:lvl>
    <w:lvl w:ilvl="1" w:tplc="0415001B">
      <w:start w:val="1"/>
      <w:numFmt w:val="lowerRoman"/>
      <w:lvlText w:val="%2."/>
      <w:lvlJc w:val="righ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9A361A9"/>
    <w:multiLevelType w:val="hybridMultilevel"/>
    <w:tmpl w:val="604CC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A62C43"/>
    <w:multiLevelType w:val="hybridMultilevel"/>
    <w:tmpl w:val="5F662E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0C97F46"/>
    <w:multiLevelType w:val="hybridMultilevel"/>
    <w:tmpl w:val="D6309F9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7D665A2"/>
    <w:multiLevelType w:val="hybridMultilevel"/>
    <w:tmpl w:val="96023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B20C9F"/>
    <w:multiLevelType w:val="hybridMultilevel"/>
    <w:tmpl w:val="9E909A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8315F98"/>
    <w:multiLevelType w:val="hybridMultilevel"/>
    <w:tmpl w:val="36769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46F37"/>
    <w:multiLevelType w:val="hybridMultilevel"/>
    <w:tmpl w:val="C616AF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4557DF8"/>
    <w:multiLevelType w:val="hybridMultilevel"/>
    <w:tmpl w:val="D668E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5820F1"/>
    <w:multiLevelType w:val="hybridMultilevel"/>
    <w:tmpl w:val="D57A2EE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BC07F86"/>
    <w:multiLevelType w:val="hybridMultilevel"/>
    <w:tmpl w:val="FF48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4"/>
  </w:num>
  <w:num w:numId="6">
    <w:abstractNumId w:val="9"/>
  </w:num>
  <w:num w:numId="7">
    <w:abstractNumId w:val="2"/>
  </w:num>
  <w:num w:numId="8">
    <w:abstractNumId w:val="3"/>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2C"/>
    <w:rsid w:val="0009118E"/>
    <w:rsid w:val="000B192C"/>
    <w:rsid w:val="00105E6A"/>
    <w:rsid w:val="0011724B"/>
    <w:rsid w:val="00134AA0"/>
    <w:rsid w:val="0015680A"/>
    <w:rsid w:val="001E5474"/>
    <w:rsid w:val="0024241B"/>
    <w:rsid w:val="00277E95"/>
    <w:rsid w:val="00280B38"/>
    <w:rsid w:val="002C397F"/>
    <w:rsid w:val="003922E0"/>
    <w:rsid w:val="00397B1D"/>
    <w:rsid w:val="003A7176"/>
    <w:rsid w:val="003D65B7"/>
    <w:rsid w:val="00445DA1"/>
    <w:rsid w:val="00476257"/>
    <w:rsid w:val="00500F33"/>
    <w:rsid w:val="00506402"/>
    <w:rsid w:val="00530DB3"/>
    <w:rsid w:val="00644F55"/>
    <w:rsid w:val="00661B8E"/>
    <w:rsid w:val="00673DFE"/>
    <w:rsid w:val="00681374"/>
    <w:rsid w:val="00695735"/>
    <w:rsid w:val="006A0AF5"/>
    <w:rsid w:val="006C79C2"/>
    <w:rsid w:val="006D4443"/>
    <w:rsid w:val="006F5F1D"/>
    <w:rsid w:val="0070317A"/>
    <w:rsid w:val="007138D9"/>
    <w:rsid w:val="00723DBE"/>
    <w:rsid w:val="00736BC3"/>
    <w:rsid w:val="00746042"/>
    <w:rsid w:val="00767DDC"/>
    <w:rsid w:val="00791A77"/>
    <w:rsid w:val="007C3E04"/>
    <w:rsid w:val="00806697"/>
    <w:rsid w:val="00816C22"/>
    <w:rsid w:val="00840AAF"/>
    <w:rsid w:val="0086358A"/>
    <w:rsid w:val="008708DD"/>
    <w:rsid w:val="008D6320"/>
    <w:rsid w:val="0095059B"/>
    <w:rsid w:val="00965AE4"/>
    <w:rsid w:val="009818A2"/>
    <w:rsid w:val="009A00A6"/>
    <w:rsid w:val="009B3613"/>
    <w:rsid w:val="009D39F1"/>
    <w:rsid w:val="00A27762"/>
    <w:rsid w:val="00A52EB3"/>
    <w:rsid w:val="00A77605"/>
    <w:rsid w:val="00AB27D5"/>
    <w:rsid w:val="00AD15E5"/>
    <w:rsid w:val="00AD202F"/>
    <w:rsid w:val="00B02A01"/>
    <w:rsid w:val="00BA74A0"/>
    <w:rsid w:val="00BD7E5C"/>
    <w:rsid w:val="00C113EF"/>
    <w:rsid w:val="00C91CAD"/>
    <w:rsid w:val="00CF2695"/>
    <w:rsid w:val="00D06F57"/>
    <w:rsid w:val="00D11B63"/>
    <w:rsid w:val="00D25AE4"/>
    <w:rsid w:val="00D86F01"/>
    <w:rsid w:val="00DE4608"/>
    <w:rsid w:val="00EA48E0"/>
    <w:rsid w:val="00EC246C"/>
    <w:rsid w:val="00ED4D54"/>
    <w:rsid w:val="00EE0FEB"/>
    <w:rsid w:val="00F1174C"/>
    <w:rsid w:val="00F15453"/>
    <w:rsid w:val="00F32948"/>
    <w:rsid w:val="00F36A37"/>
    <w:rsid w:val="00F55CAD"/>
    <w:rsid w:val="00F5777A"/>
    <w:rsid w:val="00F83EEC"/>
    <w:rsid w:val="00FA0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4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92C"/>
    <w:pPr>
      <w:ind w:left="720"/>
      <w:contextualSpacing/>
    </w:pPr>
  </w:style>
  <w:style w:type="paragraph" w:styleId="Nagwek">
    <w:name w:val="header"/>
    <w:basedOn w:val="Normalny"/>
    <w:link w:val="NagwekZnak"/>
    <w:uiPriority w:val="99"/>
    <w:unhideWhenUsed/>
    <w:rsid w:val="00661B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8E"/>
  </w:style>
  <w:style w:type="paragraph" w:styleId="Stopka">
    <w:name w:val="footer"/>
    <w:basedOn w:val="Normalny"/>
    <w:link w:val="StopkaZnak"/>
    <w:uiPriority w:val="99"/>
    <w:unhideWhenUsed/>
    <w:rsid w:val="00661B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8E"/>
  </w:style>
  <w:style w:type="character" w:styleId="Hipercze">
    <w:name w:val="Hyperlink"/>
    <w:basedOn w:val="Domylnaczcionkaakapitu"/>
    <w:uiPriority w:val="99"/>
    <w:unhideWhenUsed/>
    <w:rsid w:val="00AB27D5"/>
    <w:rPr>
      <w:color w:val="0000FF" w:themeColor="hyperlink"/>
      <w:u w:val="single"/>
    </w:rPr>
  </w:style>
  <w:style w:type="character" w:customStyle="1" w:styleId="UnresolvedMention">
    <w:name w:val="Unresolved Mention"/>
    <w:basedOn w:val="Domylnaczcionkaakapitu"/>
    <w:uiPriority w:val="99"/>
    <w:semiHidden/>
    <w:unhideWhenUsed/>
    <w:rsid w:val="00AB27D5"/>
    <w:rPr>
      <w:color w:val="605E5C"/>
      <w:shd w:val="clear" w:color="auto" w:fill="E1DFDD"/>
    </w:rPr>
  </w:style>
  <w:style w:type="paragraph" w:styleId="Tekstdymka">
    <w:name w:val="Balloon Text"/>
    <w:basedOn w:val="Normalny"/>
    <w:link w:val="TekstdymkaZnak"/>
    <w:uiPriority w:val="99"/>
    <w:semiHidden/>
    <w:unhideWhenUsed/>
    <w:rsid w:val="00A52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EB3"/>
    <w:rPr>
      <w:rFonts w:ascii="Tahoma" w:hAnsi="Tahoma" w:cs="Tahoma"/>
      <w:sz w:val="16"/>
      <w:szCs w:val="16"/>
    </w:rPr>
  </w:style>
  <w:style w:type="paragraph" w:customStyle="1" w:styleId="Standard">
    <w:name w:val="Standard"/>
    <w:rsid w:val="00DE4608"/>
    <w:pPr>
      <w:widowControl w:val="0"/>
      <w:suppressAutoHyphens/>
      <w:autoSpaceDN w:val="0"/>
      <w:spacing w:after="0" w:line="240" w:lineRule="auto"/>
      <w:textAlignment w:val="baseline"/>
    </w:pPr>
    <w:rPr>
      <w:rFonts w:ascii="Calibri" w:eastAsia="SimSun" w:hAnsi="Calibri"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92C"/>
    <w:pPr>
      <w:ind w:left="720"/>
      <w:contextualSpacing/>
    </w:pPr>
  </w:style>
  <w:style w:type="paragraph" w:styleId="Nagwek">
    <w:name w:val="header"/>
    <w:basedOn w:val="Normalny"/>
    <w:link w:val="NagwekZnak"/>
    <w:uiPriority w:val="99"/>
    <w:unhideWhenUsed/>
    <w:rsid w:val="00661B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8E"/>
  </w:style>
  <w:style w:type="paragraph" w:styleId="Stopka">
    <w:name w:val="footer"/>
    <w:basedOn w:val="Normalny"/>
    <w:link w:val="StopkaZnak"/>
    <w:uiPriority w:val="99"/>
    <w:unhideWhenUsed/>
    <w:rsid w:val="00661B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8E"/>
  </w:style>
  <w:style w:type="character" w:styleId="Hipercze">
    <w:name w:val="Hyperlink"/>
    <w:basedOn w:val="Domylnaczcionkaakapitu"/>
    <w:uiPriority w:val="99"/>
    <w:unhideWhenUsed/>
    <w:rsid w:val="00AB27D5"/>
    <w:rPr>
      <w:color w:val="0000FF" w:themeColor="hyperlink"/>
      <w:u w:val="single"/>
    </w:rPr>
  </w:style>
  <w:style w:type="character" w:customStyle="1" w:styleId="UnresolvedMention">
    <w:name w:val="Unresolved Mention"/>
    <w:basedOn w:val="Domylnaczcionkaakapitu"/>
    <w:uiPriority w:val="99"/>
    <w:semiHidden/>
    <w:unhideWhenUsed/>
    <w:rsid w:val="00AB27D5"/>
    <w:rPr>
      <w:color w:val="605E5C"/>
      <w:shd w:val="clear" w:color="auto" w:fill="E1DFDD"/>
    </w:rPr>
  </w:style>
  <w:style w:type="paragraph" w:styleId="Tekstdymka">
    <w:name w:val="Balloon Text"/>
    <w:basedOn w:val="Normalny"/>
    <w:link w:val="TekstdymkaZnak"/>
    <w:uiPriority w:val="99"/>
    <w:semiHidden/>
    <w:unhideWhenUsed/>
    <w:rsid w:val="00A52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EB3"/>
    <w:rPr>
      <w:rFonts w:ascii="Tahoma" w:hAnsi="Tahoma" w:cs="Tahoma"/>
      <w:sz w:val="16"/>
      <w:szCs w:val="16"/>
    </w:rPr>
  </w:style>
  <w:style w:type="paragraph" w:customStyle="1" w:styleId="Standard">
    <w:name w:val="Standard"/>
    <w:rsid w:val="00DE4608"/>
    <w:pPr>
      <w:widowControl w:val="0"/>
      <w:suppressAutoHyphens/>
      <w:autoSpaceDN w:val="0"/>
      <w:spacing w:after="0" w:line="240" w:lineRule="auto"/>
      <w:textAlignment w:val="baseline"/>
    </w:pPr>
    <w:rPr>
      <w:rFonts w:ascii="Calibri" w:eastAsia="SimSun" w:hAnsi="Calibri"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9D3B-BB4D-4BD1-9F17-AC54BE6E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Leśniewicz</dc:creator>
  <cp:lastModifiedBy>Kierownik</cp:lastModifiedBy>
  <cp:revision>2</cp:revision>
  <cp:lastPrinted>2018-05-18T23:10:00Z</cp:lastPrinted>
  <dcterms:created xsi:type="dcterms:W3CDTF">2020-11-18T12:28:00Z</dcterms:created>
  <dcterms:modified xsi:type="dcterms:W3CDTF">2020-11-18T12:28:00Z</dcterms:modified>
</cp:coreProperties>
</file>