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7DC9A28A" w:rsidR="008F493F" w:rsidRPr="008243C5" w:rsidRDefault="008F493F" w:rsidP="008F493F">
      <w:pPr>
        <w:ind w:left="5664" w:firstLine="708"/>
      </w:pPr>
      <w:r>
        <w:t xml:space="preserve">Opole, dnia </w:t>
      </w:r>
      <w:r w:rsidR="007459DC">
        <w:t>25</w:t>
      </w:r>
      <w:r>
        <w:t>.05.2020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5A858790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</w:t>
      </w:r>
      <w:r w:rsidR="007459DC">
        <w:rPr>
          <w:b/>
        </w:rPr>
        <w:t>2</w:t>
      </w:r>
    </w:p>
    <w:p w14:paraId="0B9947B8" w14:textId="77777777" w:rsidR="008F493F" w:rsidRPr="008243C5" w:rsidRDefault="008F493F" w:rsidP="008F493F"/>
    <w:p w14:paraId="12611D16" w14:textId="2C0D251A" w:rsidR="008F493F" w:rsidRPr="00554056" w:rsidRDefault="008F493F" w:rsidP="008F493F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A62368" w:rsidRPr="00A62368">
        <w:rPr>
          <w:b/>
          <w:bCs/>
          <w:i/>
          <w:iCs/>
          <w:lang w:bidi="pl-PL"/>
        </w:rPr>
        <w:t>Budowa ścieżki rowerowej od ul. Morcinka do ul. Częstochowskiej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4</w:t>
      </w:r>
      <w:r w:rsidR="00A62368">
        <w:rPr>
          <w:b/>
          <w:bCs/>
          <w:i/>
          <w:iCs/>
          <w:lang w:bidi="pl-PL"/>
        </w:rPr>
        <w:t>0</w:t>
      </w:r>
      <w:r w:rsidRPr="00D3272E">
        <w:rPr>
          <w:b/>
          <w:bCs/>
          <w:i/>
          <w:iCs/>
          <w:lang w:bidi="pl-PL"/>
        </w:rPr>
        <w:t>.2020.P</w:t>
      </w: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</w:p>
    <w:p w14:paraId="759C6903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0C758244" w14:textId="77777777" w:rsidR="008F493F" w:rsidRPr="00554056" w:rsidRDefault="008F493F" w:rsidP="008F493F">
      <w:pPr>
        <w:rPr>
          <w:rFonts w:eastAsia="Calibri"/>
          <w:b/>
          <w:i/>
          <w:szCs w:val="22"/>
          <w:lang w:eastAsia="en-US"/>
        </w:rPr>
      </w:pPr>
    </w:p>
    <w:p w14:paraId="13132D05" w14:textId="5159CDCB" w:rsidR="008F493F" w:rsidRPr="00554056" w:rsidRDefault="008F493F" w:rsidP="008F493F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7459DC">
        <w:rPr>
          <w:rFonts w:eastAsia="Calibri"/>
          <w:szCs w:val="22"/>
          <w:lang w:eastAsia="en-US"/>
        </w:rPr>
        <w:t>02.06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:00.</w:t>
      </w:r>
    </w:p>
    <w:p w14:paraId="61B2C2C6" w14:textId="77777777" w:rsidR="008F493F" w:rsidRDefault="008F493F" w:rsidP="008F493F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14:paraId="21E71B58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3A10CAA6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13B0751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40946D11" w14:textId="1286ACBA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7459DC">
        <w:rPr>
          <w:rFonts w:eastAsia="Calibri"/>
          <w:szCs w:val="22"/>
          <w:lang w:eastAsia="en-US"/>
        </w:rPr>
        <w:t>02.06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:30.</w:t>
      </w:r>
    </w:p>
    <w:p w14:paraId="1928F953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14:paraId="53F197F4" w14:textId="77777777" w:rsidR="008F493F" w:rsidRPr="00554056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765F4B52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40D98745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74272CEB" w14:textId="7B674F3E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7459DC">
        <w:rPr>
          <w:rFonts w:eastAsia="Calibri"/>
          <w:b/>
          <w:szCs w:val="22"/>
          <w:lang w:eastAsia="en-US"/>
        </w:rPr>
        <w:t>01.07.</w:t>
      </w:r>
      <w:r w:rsidRPr="001269F7">
        <w:rPr>
          <w:rFonts w:eastAsia="Calibri"/>
          <w:b/>
          <w:szCs w:val="22"/>
          <w:lang w:eastAsia="en-US"/>
        </w:rPr>
        <w:t>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14:paraId="1DF31ED2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14:paraId="12F2240D" w14:textId="77777777" w:rsidR="008F493F" w:rsidRPr="00396F3C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6E5DBE51" w14:textId="77777777" w:rsidR="008F493F" w:rsidRDefault="008F493F" w:rsidP="008F493F"/>
    <w:p w14:paraId="1D5B2117" w14:textId="77777777" w:rsidR="008F493F" w:rsidRDefault="008F493F" w:rsidP="008F493F"/>
    <w:p w14:paraId="4C1125FA" w14:textId="77777777" w:rsidR="00D54BFA" w:rsidRDefault="001B0D86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E1D4" w14:textId="77777777" w:rsidR="001B0D86" w:rsidRDefault="001B0D86">
      <w:r>
        <w:separator/>
      </w:r>
    </w:p>
  </w:endnote>
  <w:endnote w:type="continuationSeparator" w:id="0">
    <w:p w14:paraId="1A105B28" w14:textId="77777777" w:rsidR="001B0D86" w:rsidRDefault="001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03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1B0D8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1B0D8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1B0D86" w:rsidP="005C5CC5">
    <w:pPr>
      <w:pStyle w:val="Stopka"/>
      <w:rPr>
        <w:lang w:val="de-DE"/>
      </w:rPr>
    </w:pPr>
  </w:p>
  <w:p w14:paraId="320E3F0C" w14:textId="77777777" w:rsidR="001165F6" w:rsidRDefault="001B0D86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1B0D86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18F2" w14:textId="77777777" w:rsidR="001B0D86" w:rsidRDefault="001B0D86">
      <w:r>
        <w:separator/>
      </w:r>
    </w:p>
  </w:footnote>
  <w:footnote w:type="continuationSeparator" w:id="0">
    <w:p w14:paraId="6BBCBB2E" w14:textId="77777777" w:rsidR="001B0D86" w:rsidRDefault="001B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4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AE3B26" wp14:editId="781FDE18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5415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82EE2" wp14:editId="5E4B9128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77E64" w14:textId="77777777" w:rsidR="009018E2" w:rsidRDefault="001B0D86" w:rsidP="009018E2">
    <w:pPr>
      <w:pStyle w:val="Nagwek"/>
      <w:jc w:val="center"/>
    </w:pPr>
  </w:p>
  <w:p w14:paraId="7888A47B" w14:textId="77777777" w:rsidR="009018E2" w:rsidRDefault="00E82BFA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B84" wp14:editId="405114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738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1249CFD2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8B8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3A275738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1249CFD2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D1B00F0" w14:textId="77777777" w:rsidR="009018E2" w:rsidRPr="00B22D2D" w:rsidRDefault="001B0D86" w:rsidP="009018E2">
    <w:pPr>
      <w:pStyle w:val="Nagwek"/>
    </w:pPr>
  </w:p>
  <w:p w14:paraId="7FFFD392" w14:textId="77777777" w:rsidR="00B015E2" w:rsidRPr="00F55E54" w:rsidRDefault="001B0D86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1459E9"/>
    <w:rsid w:val="001B0D86"/>
    <w:rsid w:val="006956E4"/>
    <w:rsid w:val="007459DC"/>
    <w:rsid w:val="007A5202"/>
    <w:rsid w:val="008F493F"/>
    <w:rsid w:val="00A62368"/>
    <w:rsid w:val="00D72D67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dcterms:created xsi:type="dcterms:W3CDTF">2020-05-14T12:11:00Z</dcterms:created>
  <dcterms:modified xsi:type="dcterms:W3CDTF">2020-05-25T06:08:00Z</dcterms:modified>
</cp:coreProperties>
</file>