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5EE" w:rsidRDefault="00AA55EE" w:rsidP="00AA55EE"/>
    <w:p w:rsidR="00AA55EE" w:rsidRPr="00E4566F" w:rsidRDefault="00AA55EE" w:rsidP="00AA55EE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F3562B">
        <w:rPr>
          <w:rFonts w:eastAsia="Calibri"/>
          <w:b/>
          <w:szCs w:val="22"/>
          <w:lang w:eastAsia="en-US"/>
        </w:rPr>
        <w:t>07.04</w:t>
      </w:r>
      <w:r>
        <w:rPr>
          <w:rFonts w:eastAsia="Calibri"/>
          <w:b/>
          <w:szCs w:val="22"/>
          <w:lang w:eastAsia="en-US"/>
        </w:rPr>
        <w:t>.2020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AA55EE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2111A7" w:rsidRDefault="002111A7" w:rsidP="00AA55EE">
      <w:pPr>
        <w:rPr>
          <w:rFonts w:eastAsia="Calibri"/>
          <w:sz w:val="10"/>
          <w:szCs w:val="10"/>
          <w:lang w:eastAsia="en-US"/>
        </w:rPr>
      </w:pPr>
    </w:p>
    <w:p w:rsidR="00AA55EE" w:rsidRPr="00E4566F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AA55EE" w:rsidRPr="00E4566F" w:rsidRDefault="00AA55EE" w:rsidP="00AA55EE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AA55EE" w:rsidRPr="009F3CBD" w:rsidRDefault="00AA55EE" w:rsidP="009F3CBD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AA55EE" w:rsidRDefault="00AA55EE" w:rsidP="00AA55EE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>Stosownie do art. 92 Ustawy Prawo Zamówień Publicznych (zwanej dalej: u.p.z.p.)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bookmarkStart w:id="0" w:name="_GoBack"/>
      <w:r w:rsidR="009F3CBD" w:rsidRPr="009F3CBD">
        <w:rPr>
          <w:rFonts w:eastAsia="Calibri"/>
          <w:b/>
          <w:bCs/>
          <w:i/>
          <w:iCs/>
          <w:szCs w:val="22"/>
          <w:lang w:eastAsia="en-US" w:bidi="pl-PL"/>
        </w:rPr>
        <w:t>Rozbudowa układu komunikacyjnego na terenie inwestycyjnym Wrzoski – etap I. Budowa drogi gminnej na terenie inwestycyjnym Wrzoski - opracowanie dokumentacji, nr ref. NP.260.18.2020.P</w:t>
      </w:r>
      <w:bookmarkEnd w:id="0"/>
    </w:p>
    <w:p w:rsidR="00AA55EE" w:rsidRPr="005F35E0" w:rsidRDefault="00AA55EE" w:rsidP="009F3CBD">
      <w:pPr>
        <w:jc w:val="both"/>
        <w:rPr>
          <w:rFonts w:eastAsia="Calibri"/>
          <w:b/>
          <w:szCs w:val="22"/>
          <w:lang w:eastAsia="en-US"/>
        </w:rPr>
      </w:pPr>
    </w:p>
    <w:p w:rsidR="00AA55EE" w:rsidRPr="00AF5193" w:rsidRDefault="00AA55EE" w:rsidP="00F3562B">
      <w:pPr>
        <w:numPr>
          <w:ilvl w:val="0"/>
          <w:numId w:val="2"/>
        </w:numPr>
        <w:spacing w:line="276" w:lineRule="auto"/>
        <w:ind w:left="567" w:hanging="567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AA55EE" w:rsidRDefault="00AA55EE" w:rsidP="00AA55EE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100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4"/>
        <w:gridCol w:w="1623"/>
        <w:gridCol w:w="1624"/>
        <w:gridCol w:w="1624"/>
        <w:gridCol w:w="1624"/>
        <w:gridCol w:w="1624"/>
      </w:tblGrid>
      <w:tr w:rsidR="00F3562B" w:rsidTr="003072DF">
        <w:trPr>
          <w:cantSplit/>
          <w:trHeight w:val="1407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62B" w:rsidRDefault="00F3562B" w:rsidP="00505435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503349141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DF" w:rsidRPr="003072DF" w:rsidRDefault="003072DF" w:rsidP="003072D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072DF">
              <w:rPr>
                <w:rFonts w:eastAsia="Calibri"/>
                <w:bCs/>
                <w:sz w:val="20"/>
                <w:szCs w:val="20"/>
                <w:lang w:eastAsia="en-US"/>
              </w:rPr>
              <w:t>Pracownia Projektowa Mostopol Sp. z o.o. ul. Jagiełły 39 45-920 Opole</w:t>
            </w:r>
          </w:p>
          <w:p w:rsidR="00F3562B" w:rsidRPr="003072DF" w:rsidRDefault="00F3562B" w:rsidP="00505435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DF" w:rsidRPr="003072DF" w:rsidRDefault="003072DF" w:rsidP="003072D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proofErr w:type="spellStart"/>
            <w:r w:rsidRPr="003072DF">
              <w:rPr>
                <w:rFonts w:eastAsia="Calibri"/>
                <w:bCs/>
                <w:sz w:val="20"/>
                <w:szCs w:val="20"/>
                <w:lang w:eastAsia="en-US"/>
              </w:rPr>
              <w:t>Drombud</w:t>
            </w:r>
            <w:proofErr w:type="spellEnd"/>
            <w:r w:rsidRPr="003072D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s.c. ul. Szafirowa 5 45-417 Opole</w:t>
            </w:r>
          </w:p>
          <w:p w:rsidR="00F3562B" w:rsidRPr="003072DF" w:rsidRDefault="00F3562B" w:rsidP="00505435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DF" w:rsidRPr="003072DF" w:rsidRDefault="003072DF" w:rsidP="003072D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072DF">
              <w:rPr>
                <w:rFonts w:eastAsia="Calibri"/>
                <w:bCs/>
                <w:sz w:val="20"/>
                <w:szCs w:val="20"/>
                <w:lang w:eastAsia="en-US"/>
              </w:rPr>
              <w:t>SILESIA DIY Aleksander Pankowski ul. Ks. Ludwika Bojarskiego 5/11 41-503 Chorzów</w:t>
            </w:r>
          </w:p>
          <w:p w:rsidR="00F3562B" w:rsidRPr="003072DF" w:rsidRDefault="00F3562B" w:rsidP="00505435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DF" w:rsidRPr="003072DF" w:rsidRDefault="003072DF" w:rsidP="003072D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072DF">
              <w:rPr>
                <w:rFonts w:eastAsia="Calibri"/>
                <w:bCs/>
                <w:sz w:val="20"/>
                <w:szCs w:val="20"/>
                <w:lang w:eastAsia="en-US"/>
              </w:rPr>
              <w:t>"SEWI Spółka Jawna</w:t>
            </w:r>
          </w:p>
          <w:p w:rsidR="003072DF" w:rsidRPr="003072DF" w:rsidRDefault="003072DF" w:rsidP="003072D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072D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Sebastian </w:t>
            </w:r>
            <w:proofErr w:type="spellStart"/>
            <w:r w:rsidRPr="003072DF">
              <w:rPr>
                <w:rFonts w:eastAsia="Calibri"/>
                <w:bCs/>
                <w:sz w:val="20"/>
                <w:szCs w:val="20"/>
                <w:lang w:eastAsia="en-US"/>
              </w:rPr>
              <w:t>Raudzis</w:t>
            </w:r>
            <w:proofErr w:type="spellEnd"/>
            <w:r w:rsidRPr="003072D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Sebastian </w:t>
            </w:r>
            <w:proofErr w:type="spellStart"/>
            <w:r w:rsidRPr="003072DF">
              <w:rPr>
                <w:rFonts w:eastAsia="Calibri"/>
                <w:bCs/>
                <w:sz w:val="20"/>
                <w:szCs w:val="20"/>
                <w:lang w:eastAsia="en-US"/>
              </w:rPr>
              <w:t>Wilisowski</w:t>
            </w:r>
            <w:proofErr w:type="spellEnd"/>
          </w:p>
          <w:p w:rsidR="00F3562B" w:rsidRPr="003072DF" w:rsidRDefault="003072DF" w:rsidP="003072DF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072DF">
              <w:rPr>
                <w:rFonts w:eastAsia="Calibri"/>
                <w:bCs/>
                <w:sz w:val="20"/>
                <w:szCs w:val="20"/>
                <w:lang w:eastAsia="en-US"/>
              </w:rPr>
              <w:t>45-231 Opole ul. Oleska 117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DF" w:rsidRPr="003072DF" w:rsidRDefault="003072DF" w:rsidP="003072DF">
            <w:pPr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3072DF">
              <w:rPr>
                <w:rFonts w:eastAsia="Calibri"/>
                <w:bCs/>
                <w:sz w:val="20"/>
                <w:szCs w:val="20"/>
                <w:lang w:eastAsia="en-US"/>
              </w:rPr>
              <w:t xml:space="preserve">ARTERIA S.C. Sebastian </w:t>
            </w:r>
            <w:proofErr w:type="spellStart"/>
            <w:r w:rsidRPr="003072DF">
              <w:rPr>
                <w:rFonts w:eastAsia="Calibri"/>
                <w:bCs/>
                <w:sz w:val="20"/>
                <w:szCs w:val="20"/>
                <w:lang w:eastAsia="en-US"/>
              </w:rPr>
              <w:t>Celary</w:t>
            </w:r>
            <w:proofErr w:type="spellEnd"/>
            <w:r w:rsidRPr="003072DF">
              <w:rPr>
                <w:rFonts w:eastAsia="Calibri"/>
                <w:bCs/>
                <w:sz w:val="20"/>
                <w:szCs w:val="20"/>
                <w:lang w:eastAsia="en-US"/>
              </w:rPr>
              <w:t>, Zbigniew Reguła ul. Żwirki i Wigury 1/2 48-304 Nysa</w:t>
            </w:r>
          </w:p>
          <w:p w:rsidR="00F3562B" w:rsidRPr="003072DF" w:rsidRDefault="00F3562B" w:rsidP="00505435">
            <w:pPr>
              <w:spacing w:line="276" w:lineRule="auto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</w:p>
        </w:tc>
        <w:bookmarkEnd w:id="1"/>
      </w:tr>
      <w:tr w:rsidR="003072DF" w:rsidTr="003072DF">
        <w:trPr>
          <w:cantSplit/>
          <w:trHeight w:val="407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DF" w:rsidRDefault="003072DF" w:rsidP="003072DF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DF" w:rsidRPr="0098295C" w:rsidRDefault="003072DF" w:rsidP="003072D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56,14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DF" w:rsidRPr="003072DF" w:rsidRDefault="003072DF" w:rsidP="003072D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072D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60,00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DF" w:rsidRPr="00413DEC" w:rsidRDefault="003072DF" w:rsidP="003072D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DF" w:rsidRPr="00413DEC" w:rsidRDefault="003072DF" w:rsidP="003072D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DF" w:rsidRPr="009F3CBD" w:rsidRDefault="003072DF" w:rsidP="003072D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F3CB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17,50</w:t>
            </w:r>
          </w:p>
        </w:tc>
      </w:tr>
      <w:tr w:rsidR="003072DF" w:rsidTr="003072DF">
        <w:trPr>
          <w:cantSplit/>
          <w:trHeight w:val="592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DF" w:rsidRDefault="003072DF" w:rsidP="003072DF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Doświadczenie personelu wykonawcy (D)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DF" w:rsidRDefault="003072DF" w:rsidP="003072DF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DF" w:rsidRPr="003072DF" w:rsidRDefault="003072DF" w:rsidP="003072D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072D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20,00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DF" w:rsidRPr="00413DEC" w:rsidRDefault="003072DF" w:rsidP="003072D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DF" w:rsidRPr="00413DEC" w:rsidRDefault="003072DF" w:rsidP="003072DF">
            <w:pPr>
              <w:spacing w:line="276" w:lineRule="auto"/>
              <w:jc w:val="center"/>
              <w:rPr>
                <w:rFonts w:eastAsia="Calibri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DF" w:rsidRPr="009F3CBD" w:rsidRDefault="003072DF" w:rsidP="003072D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F3CB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3072DF" w:rsidTr="003072DF">
        <w:trPr>
          <w:cantSplit/>
          <w:trHeight w:val="252"/>
          <w:jc w:val="center"/>
        </w:trPr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2DF" w:rsidRDefault="003072DF" w:rsidP="003072DF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3072DF" w:rsidRDefault="003072DF" w:rsidP="003072DF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(C+D)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DF" w:rsidRPr="0098295C" w:rsidRDefault="003072DF" w:rsidP="003072D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96,14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DF" w:rsidRPr="003072DF" w:rsidRDefault="003072DF" w:rsidP="003072D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3072DF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80,00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DF" w:rsidRPr="00413DEC" w:rsidRDefault="003072DF" w:rsidP="003072D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DF" w:rsidRPr="00413DEC" w:rsidRDefault="003072DF" w:rsidP="003072DF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DF" w:rsidRPr="009F3CBD" w:rsidRDefault="009F3CBD" w:rsidP="003072DF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 w:rsidRPr="009F3CBD"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57,50</w:t>
            </w:r>
          </w:p>
        </w:tc>
      </w:tr>
    </w:tbl>
    <w:p w:rsidR="009F3CBD" w:rsidRDefault="009F3CBD" w:rsidP="00AA55EE">
      <w:pPr>
        <w:jc w:val="both"/>
        <w:rPr>
          <w:rFonts w:eastAsia="Calibri"/>
          <w:b/>
          <w:szCs w:val="22"/>
          <w:lang w:eastAsia="en-US"/>
        </w:rPr>
      </w:pPr>
    </w:p>
    <w:p w:rsidR="00AA55EE" w:rsidRDefault="003072DF" w:rsidP="00AA55EE">
      <w:pPr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O - oferta odrzucona</w:t>
      </w:r>
    </w:p>
    <w:p w:rsidR="00DC724B" w:rsidRDefault="00DC724B" w:rsidP="00AA55EE">
      <w:pPr>
        <w:jc w:val="both"/>
        <w:rPr>
          <w:rFonts w:eastAsia="Calibri"/>
          <w:b/>
          <w:szCs w:val="22"/>
          <w:lang w:eastAsia="en-US"/>
        </w:rPr>
      </w:pPr>
    </w:p>
    <w:p w:rsidR="00AA55EE" w:rsidRDefault="00AA55EE" w:rsidP="00F3562B">
      <w:pPr>
        <w:numPr>
          <w:ilvl w:val="0"/>
          <w:numId w:val="2"/>
        </w:numPr>
        <w:ind w:left="567" w:hanging="567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AA55EE" w:rsidRDefault="00AA55EE" w:rsidP="00AA55EE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3072DF" w:rsidRDefault="003072DF" w:rsidP="003072DF">
      <w:pPr>
        <w:jc w:val="both"/>
        <w:rPr>
          <w:rFonts w:eastAsia="Calibri"/>
          <w:bCs/>
          <w:iCs/>
          <w:szCs w:val="22"/>
          <w:lang w:eastAsia="en-US"/>
        </w:rPr>
      </w:pPr>
    </w:p>
    <w:p w:rsidR="003072DF" w:rsidRPr="003072DF" w:rsidRDefault="003072DF" w:rsidP="003072DF">
      <w:pPr>
        <w:jc w:val="both"/>
        <w:rPr>
          <w:rFonts w:eastAsia="Calibri"/>
          <w:bCs/>
          <w:i/>
          <w:szCs w:val="22"/>
          <w:lang w:eastAsia="en-US"/>
        </w:rPr>
      </w:pPr>
      <w:r w:rsidRPr="003072DF">
        <w:rPr>
          <w:rFonts w:eastAsia="Calibri"/>
          <w:bCs/>
          <w:i/>
          <w:szCs w:val="22"/>
          <w:lang w:eastAsia="en-US"/>
        </w:rPr>
        <w:t>Pracownia Projektowa Mostopol Sp. z o.o. ul. Jagiełły 39 45-920 Opole</w:t>
      </w:r>
    </w:p>
    <w:p w:rsidR="00AA55EE" w:rsidRDefault="00AA55EE" w:rsidP="00AA55EE">
      <w:pPr>
        <w:jc w:val="both"/>
        <w:rPr>
          <w:rFonts w:eastAsia="Calibri"/>
          <w:iCs/>
          <w:szCs w:val="22"/>
          <w:lang w:eastAsia="en-US"/>
        </w:rPr>
      </w:pPr>
    </w:p>
    <w:p w:rsidR="002111A7" w:rsidRPr="005F35E0" w:rsidRDefault="002111A7" w:rsidP="002111A7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>warunki udziału w postępowaniu określone w art. 22  u.p.z.p.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u.p.z.p.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>cena (C) oraz doświadczenie personelu Wykonawcy (D).</w:t>
      </w:r>
    </w:p>
    <w:p w:rsidR="00AA55EE" w:rsidRPr="005C5CC5" w:rsidRDefault="00AA55EE" w:rsidP="00AA55EE">
      <w:pPr>
        <w:jc w:val="both"/>
      </w:pPr>
    </w:p>
    <w:p w:rsidR="00AA55EE" w:rsidRDefault="00AA55EE" w:rsidP="00AA55EE"/>
    <w:p w:rsidR="00AA55EE" w:rsidRDefault="00AA55EE" w:rsidP="00AA55EE"/>
    <w:p w:rsidR="00D54BFA" w:rsidRDefault="00B21BC6"/>
    <w:sectPr w:rsidR="00D54BFA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BC6" w:rsidRDefault="00B21BC6">
      <w:r>
        <w:separator/>
      </w:r>
    </w:p>
  </w:endnote>
  <w:endnote w:type="continuationSeparator" w:id="0">
    <w:p w:rsidR="00B21BC6" w:rsidRDefault="00B2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F54A40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2111A7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F54A40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433896" wp14:editId="6DDEB339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8C021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DLXcTe4wEAAJIDAAAOAAAAAAAAAAAAAAAAAC4CAABkcnMvZTJvRG9jLnhtbFBLAQItABQA&#10;BgAIAAAAIQDCPN502wAAAAgBAAAPAAAAAAAAAAAAAAAAAD0EAABkcnMvZG93bnJldi54bWxQSwUG&#10;AAAAAAQABADzAAAARQ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E7EA8" wp14:editId="5C9DAAB4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B21BC6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F54A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F54A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B21BC6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E7EA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" stroked="f" strokeweight="1pt">
              <v:textbox>
                <w:txbxContent>
                  <w:p w:rsidR="005C5CC5" w:rsidRPr="001C188B" w:rsidRDefault="00B21BC6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F54A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F54A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B21BC6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B21BC6" w:rsidP="005C5CC5">
    <w:pPr>
      <w:pStyle w:val="Stopka"/>
      <w:rPr>
        <w:lang w:val="de-DE"/>
      </w:rPr>
    </w:pPr>
  </w:p>
  <w:p w:rsidR="001165F6" w:rsidRDefault="00B21BC6" w:rsidP="001165F6">
    <w:pPr>
      <w:jc w:val="center"/>
      <w:rPr>
        <w:b/>
        <w:color w:val="000000"/>
        <w:sz w:val="20"/>
        <w:szCs w:val="20"/>
      </w:rPr>
    </w:pPr>
  </w:p>
  <w:p w:rsidR="001165F6" w:rsidRDefault="00B21BC6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BC6" w:rsidRDefault="00B21BC6">
      <w:r>
        <w:separator/>
      </w:r>
    </w:p>
  </w:footnote>
  <w:footnote w:type="continuationSeparator" w:id="0">
    <w:p w:rsidR="00B21BC6" w:rsidRDefault="00B21B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76" w:rsidRDefault="00F54A40" w:rsidP="00824960">
    <w:pPr>
      <w:pStyle w:val="Nagwek"/>
      <w:jc w:val="center"/>
    </w:pPr>
    <w:r>
      <w:rPr>
        <w:noProof/>
      </w:rPr>
      <w:drawing>
        <wp:inline distT="0" distB="0" distL="0" distR="0" wp14:anchorId="47246E1A" wp14:editId="5BA0BB6D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0D54"/>
    <w:multiLevelType w:val="multilevel"/>
    <w:tmpl w:val="E5EC2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5EE"/>
    <w:rsid w:val="002111A7"/>
    <w:rsid w:val="0027354F"/>
    <w:rsid w:val="003072DF"/>
    <w:rsid w:val="005A0E26"/>
    <w:rsid w:val="006956E4"/>
    <w:rsid w:val="007A5202"/>
    <w:rsid w:val="00837C18"/>
    <w:rsid w:val="009F3CBD"/>
    <w:rsid w:val="00AA55EE"/>
    <w:rsid w:val="00B21BC6"/>
    <w:rsid w:val="00D06C35"/>
    <w:rsid w:val="00DC724B"/>
    <w:rsid w:val="00F3562B"/>
    <w:rsid w:val="00F5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EA82"/>
  <w15:docId w15:val="{16B414FA-5885-4239-BEE6-F99659673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5E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5E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5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5EE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7</cp:revision>
  <cp:lastPrinted>2020-04-07T14:07:00Z</cp:lastPrinted>
  <dcterms:created xsi:type="dcterms:W3CDTF">2020-03-31T14:43:00Z</dcterms:created>
  <dcterms:modified xsi:type="dcterms:W3CDTF">2020-04-07T14:12:00Z</dcterms:modified>
</cp:coreProperties>
</file>