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0A" w:rsidRDefault="003F060A" w:rsidP="003F060A"/>
    <w:p w:rsidR="003F060A" w:rsidRPr="00E4566F" w:rsidRDefault="003F060A" w:rsidP="003F060A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05.07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F060A" w:rsidRDefault="003F060A" w:rsidP="003F060A">
      <w:pPr>
        <w:rPr>
          <w:rFonts w:eastAsia="Calibri"/>
          <w:sz w:val="10"/>
          <w:szCs w:val="10"/>
          <w:lang w:eastAsia="en-US"/>
        </w:rPr>
      </w:pPr>
    </w:p>
    <w:p w:rsidR="003F060A" w:rsidRDefault="003F060A" w:rsidP="003F060A">
      <w:pPr>
        <w:rPr>
          <w:rFonts w:eastAsia="Calibri"/>
          <w:sz w:val="10"/>
          <w:szCs w:val="10"/>
          <w:lang w:eastAsia="en-US"/>
        </w:rPr>
      </w:pPr>
    </w:p>
    <w:p w:rsidR="003F060A" w:rsidRDefault="003F060A" w:rsidP="003F060A">
      <w:pPr>
        <w:rPr>
          <w:rFonts w:eastAsia="Calibri"/>
          <w:sz w:val="10"/>
          <w:szCs w:val="10"/>
          <w:lang w:eastAsia="en-US"/>
        </w:rPr>
      </w:pPr>
    </w:p>
    <w:p w:rsidR="003F060A" w:rsidRPr="00E4566F" w:rsidRDefault="003F060A" w:rsidP="003F060A">
      <w:pPr>
        <w:rPr>
          <w:rFonts w:eastAsia="Calibri"/>
          <w:sz w:val="10"/>
          <w:szCs w:val="10"/>
          <w:lang w:eastAsia="en-US"/>
        </w:rPr>
      </w:pPr>
    </w:p>
    <w:p w:rsidR="003F060A" w:rsidRPr="00E4566F" w:rsidRDefault="003F060A" w:rsidP="003F060A">
      <w:pPr>
        <w:rPr>
          <w:rFonts w:eastAsia="Calibri"/>
          <w:sz w:val="10"/>
          <w:szCs w:val="10"/>
          <w:lang w:eastAsia="en-US"/>
        </w:rPr>
      </w:pPr>
    </w:p>
    <w:p w:rsidR="003F060A" w:rsidRPr="00E4566F" w:rsidRDefault="003F060A" w:rsidP="003F060A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3F060A" w:rsidRPr="00E4566F" w:rsidRDefault="003F060A" w:rsidP="003F060A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3F060A" w:rsidRDefault="003F060A" w:rsidP="003F060A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3F060A" w:rsidRPr="00834762" w:rsidRDefault="003F060A" w:rsidP="003F060A">
      <w:pPr>
        <w:jc w:val="both"/>
        <w:rPr>
          <w:rFonts w:eastAsia="Calibri"/>
          <w:b/>
          <w:szCs w:val="22"/>
          <w:lang w:eastAsia="en-US"/>
        </w:rPr>
      </w:pPr>
    </w:p>
    <w:p w:rsidR="003F060A" w:rsidRPr="005F35E0" w:rsidRDefault="003F060A" w:rsidP="003F060A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3F060A">
        <w:rPr>
          <w:rFonts w:eastAsia="Calibri"/>
          <w:b/>
          <w:bCs/>
          <w:i/>
          <w:iCs/>
          <w:szCs w:val="22"/>
          <w:lang w:eastAsia="en-US" w:bidi="pl-PL"/>
        </w:rPr>
        <w:t>Dokumentacja przyszłościowa. Budowa sygnalizacji świetlnej wzbudzanej na przejściu dla pieszych przez ul. Nyską na wysokości posesji nr 3 - opracowanie dokumentacji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, nr ref. NP.260.5</w:t>
      </w:r>
      <w:r>
        <w:rPr>
          <w:rFonts w:eastAsia="Calibri"/>
          <w:b/>
          <w:bCs/>
          <w:i/>
          <w:iCs/>
          <w:szCs w:val="22"/>
          <w:lang w:eastAsia="en-US" w:bidi="pl-PL"/>
        </w:rPr>
        <w:t>5.2019.P</w:t>
      </w:r>
    </w:p>
    <w:p w:rsidR="003F060A" w:rsidRDefault="003F060A" w:rsidP="003F060A">
      <w:pPr>
        <w:jc w:val="both"/>
        <w:rPr>
          <w:rFonts w:eastAsia="Calibri"/>
          <w:b/>
          <w:szCs w:val="22"/>
          <w:lang w:eastAsia="en-US"/>
        </w:rPr>
      </w:pPr>
    </w:p>
    <w:p w:rsidR="003F060A" w:rsidRPr="005F35E0" w:rsidRDefault="003F060A" w:rsidP="003F060A">
      <w:pPr>
        <w:jc w:val="both"/>
        <w:rPr>
          <w:rFonts w:eastAsia="Calibri"/>
          <w:b/>
          <w:szCs w:val="22"/>
          <w:lang w:eastAsia="en-US"/>
        </w:rPr>
      </w:pPr>
    </w:p>
    <w:p w:rsidR="003F060A" w:rsidRDefault="003F060A" w:rsidP="003F060A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3F060A" w:rsidRDefault="003F060A" w:rsidP="003F060A"/>
    <w:p w:rsidR="003F060A" w:rsidRDefault="003F060A" w:rsidP="003F060A"/>
    <w:p w:rsidR="003F060A" w:rsidRDefault="003F060A" w:rsidP="003F060A"/>
    <w:p w:rsidR="003F060A" w:rsidRDefault="003F060A" w:rsidP="003F060A"/>
    <w:p w:rsidR="003F060A" w:rsidRDefault="003F060A" w:rsidP="003F060A"/>
    <w:p w:rsidR="003F060A" w:rsidRDefault="003F060A" w:rsidP="003F060A"/>
    <w:p w:rsidR="00D54BFA" w:rsidRDefault="003F060A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3F060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3F060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2423E" wp14:editId="4724316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7C6AF" wp14:editId="3DDDFCF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3F060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3F060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3F060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  <w:p w:rsidR="005C5CC5" w:rsidRPr="001C188B" w:rsidRDefault="003F060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3F060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3F060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3F060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  <w:p w:rsidR="005C5CC5" w:rsidRPr="001C188B" w:rsidRDefault="003F060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3F060A" w:rsidP="005C5CC5">
    <w:pPr>
      <w:pStyle w:val="Stopka"/>
      <w:rPr>
        <w:lang w:val="de-DE"/>
      </w:rPr>
    </w:pPr>
  </w:p>
  <w:p w:rsidR="001165F6" w:rsidRDefault="003F060A" w:rsidP="001165F6">
    <w:pPr>
      <w:jc w:val="center"/>
      <w:rPr>
        <w:b/>
        <w:color w:val="000000"/>
        <w:sz w:val="20"/>
        <w:szCs w:val="20"/>
      </w:rPr>
    </w:pPr>
  </w:p>
  <w:p w:rsidR="001165F6" w:rsidRDefault="003F060A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A" w:rsidRDefault="003F060A" w:rsidP="001E2EB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673409" wp14:editId="2843FBB0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31B4E2D" wp14:editId="5992F9E0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8E4EE" wp14:editId="7CC38780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EBA" w:rsidRPr="000106A2" w:rsidRDefault="003F060A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1E2EBA" w:rsidRPr="000106A2" w:rsidRDefault="003F060A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1E2EBA" w:rsidRPr="000106A2" w:rsidRDefault="003F060A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1E2EBA" w:rsidRPr="000106A2" w:rsidRDefault="003F060A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1E2EBA" w:rsidRDefault="003F060A" w:rsidP="001E2EBA">
    <w:pPr>
      <w:pStyle w:val="Nagwek"/>
      <w:tabs>
        <w:tab w:val="clear" w:pos="4536"/>
        <w:tab w:val="clear" w:pos="9072"/>
        <w:tab w:val="left" w:pos="1935"/>
        <w:tab w:val="left" w:pos="2640"/>
      </w:tabs>
    </w:pPr>
    <w:r>
      <w:tab/>
    </w:r>
    <w:r>
      <w:tab/>
    </w:r>
  </w:p>
  <w:p w:rsidR="00C44204" w:rsidRDefault="003F060A" w:rsidP="006C79A1">
    <w:pPr>
      <w:pStyle w:val="Nagwek"/>
      <w:jc w:val="center"/>
    </w:pPr>
  </w:p>
  <w:p w:rsidR="00C44204" w:rsidRDefault="003F06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0A"/>
    <w:rsid w:val="003F060A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0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0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60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F0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0A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0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0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60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F0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0A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2019-07-05T07:06:00Z</dcterms:created>
  <dcterms:modified xsi:type="dcterms:W3CDTF">2019-07-05T07:07:00Z</dcterms:modified>
</cp:coreProperties>
</file>