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CB" w:rsidRDefault="00F976CB" w:rsidP="00F976CB"/>
    <w:p w:rsidR="00F976CB" w:rsidRPr="00E4566F" w:rsidRDefault="00F976CB" w:rsidP="00F976CB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08</w:t>
      </w:r>
      <w:r>
        <w:rPr>
          <w:rFonts w:eastAsia="Calibri"/>
          <w:b/>
          <w:szCs w:val="22"/>
          <w:lang w:eastAsia="en-US"/>
        </w:rPr>
        <w:t>.02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F976CB" w:rsidRDefault="00F976CB" w:rsidP="00F976CB">
      <w:pPr>
        <w:rPr>
          <w:rFonts w:eastAsia="Calibri"/>
          <w:sz w:val="10"/>
          <w:szCs w:val="10"/>
          <w:lang w:eastAsia="en-US"/>
        </w:rPr>
      </w:pPr>
    </w:p>
    <w:p w:rsidR="00F976CB" w:rsidRDefault="00F976CB" w:rsidP="00F976CB">
      <w:pPr>
        <w:rPr>
          <w:rFonts w:eastAsia="Calibri"/>
          <w:sz w:val="10"/>
          <w:szCs w:val="10"/>
          <w:lang w:eastAsia="en-US"/>
        </w:rPr>
      </w:pPr>
    </w:p>
    <w:p w:rsidR="00F976CB" w:rsidRDefault="00F976CB" w:rsidP="00F976CB">
      <w:pPr>
        <w:rPr>
          <w:rFonts w:eastAsia="Calibri"/>
          <w:sz w:val="10"/>
          <w:szCs w:val="10"/>
          <w:lang w:eastAsia="en-US"/>
        </w:rPr>
      </w:pPr>
    </w:p>
    <w:p w:rsidR="00F976CB" w:rsidRPr="00E4566F" w:rsidRDefault="00F976CB" w:rsidP="00F976CB">
      <w:pPr>
        <w:rPr>
          <w:rFonts w:eastAsia="Calibri"/>
          <w:sz w:val="10"/>
          <w:szCs w:val="10"/>
          <w:lang w:eastAsia="en-US"/>
        </w:rPr>
      </w:pPr>
    </w:p>
    <w:p w:rsidR="00F976CB" w:rsidRDefault="00F976CB" w:rsidP="00F976CB">
      <w:pPr>
        <w:rPr>
          <w:rFonts w:eastAsia="Calibri"/>
          <w:sz w:val="10"/>
          <w:szCs w:val="10"/>
          <w:lang w:eastAsia="en-US"/>
        </w:rPr>
      </w:pPr>
    </w:p>
    <w:p w:rsidR="00F976CB" w:rsidRPr="00E4566F" w:rsidRDefault="00F976CB" w:rsidP="00F976CB">
      <w:pPr>
        <w:rPr>
          <w:rFonts w:eastAsia="Calibri"/>
          <w:sz w:val="10"/>
          <w:szCs w:val="10"/>
          <w:lang w:eastAsia="en-US"/>
        </w:rPr>
      </w:pPr>
    </w:p>
    <w:p w:rsidR="00F976CB" w:rsidRPr="00E4566F" w:rsidRDefault="00F976CB" w:rsidP="00F976CB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F976CB" w:rsidRPr="00E4566F" w:rsidRDefault="00F976CB" w:rsidP="00F976CB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F976CB" w:rsidRPr="00834762" w:rsidRDefault="00F976CB" w:rsidP="00F976CB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F976CB" w:rsidRPr="005F35E0" w:rsidRDefault="00F976CB" w:rsidP="00F976CB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F976CB">
        <w:rPr>
          <w:rFonts w:eastAsia="Calibri"/>
          <w:b/>
          <w:bCs/>
          <w:i/>
          <w:iCs/>
          <w:szCs w:val="22"/>
          <w:lang w:eastAsia="en-US" w:bidi="pl-PL"/>
        </w:rPr>
        <w:t>Budowa ciągu pieszo-rowerowego oraz wyniesionego przejścia dla pieszych w ciągu ul. Krzanowickiej w dzielnicy Krzanowice wraz z opracowaniem dokumentacji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NP.260.03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.2019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F976CB" w:rsidRDefault="00F976CB" w:rsidP="00F976CB">
      <w:pPr>
        <w:jc w:val="both"/>
        <w:rPr>
          <w:rFonts w:eastAsia="Calibri"/>
          <w:b/>
          <w:szCs w:val="22"/>
          <w:lang w:eastAsia="en-US"/>
        </w:rPr>
      </w:pPr>
    </w:p>
    <w:p w:rsidR="00F976CB" w:rsidRPr="005F35E0" w:rsidRDefault="00F976CB" w:rsidP="00F976CB">
      <w:pPr>
        <w:jc w:val="both"/>
        <w:rPr>
          <w:rFonts w:eastAsia="Calibri"/>
          <w:b/>
          <w:szCs w:val="22"/>
          <w:lang w:eastAsia="en-US"/>
        </w:rPr>
      </w:pPr>
    </w:p>
    <w:p w:rsidR="00F976CB" w:rsidRPr="00AF5193" w:rsidRDefault="00F976CB" w:rsidP="00F976C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F976CB" w:rsidRDefault="00F976CB" w:rsidP="00F976CB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F976CB" w:rsidRDefault="00F976CB" w:rsidP="00F976CB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F976CB" w:rsidRDefault="00F976CB" w:rsidP="00F976CB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F976CB" w:rsidRDefault="00F976CB" w:rsidP="00F976CB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7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1"/>
        <w:gridCol w:w="2480"/>
        <w:gridCol w:w="2480"/>
      </w:tblGrid>
      <w:tr w:rsidR="00F976CB" w:rsidTr="00A32A33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B" w:rsidRDefault="00F976CB" w:rsidP="00A32A3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B" w:rsidRDefault="00F976CB" w:rsidP="00A32A3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6CB" w:rsidRDefault="00F976CB" w:rsidP="00A32A3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6B4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P.U.H. "DOMAX" Arkadiusz Mika </w:t>
            </w:r>
          </w:p>
          <w:p w:rsidR="00F976CB" w:rsidRPr="002A5C53" w:rsidRDefault="00F976CB" w:rsidP="00A32A3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6B47">
              <w:rPr>
                <w:rFonts w:eastAsia="Calibri"/>
                <w:color w:val="000000"/>
                <w:sz w:val="20"/>
                <w:szCs w:val="20"/>
                <w:lang w:eastAsia="en-US"/>
              </w:rPr>
              <w:t>ul. Grabińska 8 42-283 Boronów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6CB" w:rsidRDefault="00F976CB" w:rsidP="00A32A3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6B4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PROTECT BUILDING Łukasz </w:t>
            </w:r>
            <w:proofErr w:type="spellStart"/>
            <w:r w:rsidRPr="00C06B47">
              <w:rPr>
                <w:rFonts w:eastAsia="Calibri"/>
                <w:color w:val="000000"/>
                <w:sz w:val="20"/>
                <w:szCs w:val="20"/>
                <w:lang w:eastAsia="en-US"/>
              </w:rPr>
              <w:t>Mikoda</w:t>
            </w:r>
            <w:proofErr w:type="spellEnd"/>
            <w:r w:rsidRPr="00C06B4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976CB" w:rsidRPr="00D02B92" w:rsidRDefault="00F976CB" w:rsidP="00A32A3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6B47">
              <w:rPr>
                <w:rFonts w:eastAsia="Calibri"/>
                <w:color w:val="000000"/>
                <w:sz w:val="20"/>
                <w:szCs w:val="20"/>
                <w:lang w:eastAsia="en-US"/>
              </w:rPr>
              <w:t>ul. Ozimska 1F 46-053 Lędziny</w:t>
            </w:r>
          </w:p>
        </w:tc>
        <w:bookmarkEnd w:id="0"/>
      </w:tr>
      <w:tr w:rsidR="00F976CB" w:rsidTr="00A32A33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6CB" w:rsidRDefault="00F976CB" w:rsidP="00A32A3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B" w:rsidRDefault="00F976CB" w:rsidP="00A32A3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B" w:rsidRPr="0098295C" w:rsidRDefault="00F976CB" w:rsidP="00A32A3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6B47">
              <w:rPr>
                <w:rFonts w:eastAsia="Calibri"/>
                <w:color w:val="000000"/>
                <w:sz w:val="20"/>
                <w:szCs w:val="20"/>
                <w:lang w:eastAsia="en-US"/>
              </w:rPr>
              <w:t>38,17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B" w:rsidRDefault="00F976CB" w:rsidP="00A32A3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F976CB" w:rsidTr="00A32A33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6CB" w:rsidRDefault="00F976CB" w:rsidP="00A32A3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B" w:rsidRDefault="00F976CB" w:rsidP="00A32A3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(G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B" w:rsidRPr="0098295C" w:rsidRDefault="00F976CB" w:rsidP="00A32A3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B" w:rsidRPr="00182F11" w:rsidRDefault="00F976CB" w:rsidP="00A32A3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F976CB" w:rsidTr="00A32A33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6CB" w:rsidRDefault="00F976CB" w:rsidP="00A32A3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B" w:rsidRDefault="00F976CB" w:rsidP="00A32A3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F976CB" w:rsidRDefault="00F976CB" w:rsidP="00A32A3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(C+G)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B" w:rsidRPr="0098295C" w:rsidRDefault="00F976CB" w:rsidP="00A32A3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C06B4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78,17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B" w:rsidRDefault="00F976CB" w:rsidP="00A32A3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</w:tbl>
    <w:p w:rsidR="00F976CB" w:rsidRDefault="00F976CB" w:rsidP="00F976CB">
      <w:pPr>
        <w:jc w:val="both"/>
        <w:rPr>
          <w:rFonts w:eastAsia="Calibri"/>
          <w:b/>
          <w:szCs w:val="22"/>
          <w:lang w:eastAsia="en-US"/>
        </w:rPr>
      </w:pPr>
    </w:p>
    <w:p w:rsidR="00F976CB" w:rsidRDefault="00F976CB" w:rsidP="00F976CB">
      <w:pPr>
        <w:jc w:val="both"/>
        <w:rPr>
          <w:rFonts w:eastAsia="Calibri"/>
          <w:b/>
          <w:szCs w:val="22"/>
          <w:lang w:eastAsia="en-US"/>
        </w:rPr>
      </w:pPr>
    </w:p>
    <w:p w:rsidR="00F976CB" w:rsidRPr="00F976CB" w:rsidRDefault="00F976CB" w:rsidP="00F976CB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  <w:bookmarkStart w:id="1" w:name="_GoBack"/>
      <w:bookmarkEnd w:id="1"/>
    </w:p>
    <w:p w:rsidR="00F976CB" w:rsidRDefault="00F976CB" w:rsidP="00F976CB">
      <w:pPr>
        <w:ind w:left="426"/>
        <w:jc w:val="both"/>
        <w:rPr>
          <w:rFonts w:eastAsia="Calibri"/>
          <w:szCs w:val="22"/>
          <w:lang w:eastAsia="en-US"/>
        </w:rPr>
      </w:pPr>
    </w:p>
    <w:p w:rsidR="00F976CB" w:rsidRDefault="00F976CB" w:rsidP="00F976CB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F976CB" w:rsidRDefault="00F976CB" w:rsidP="00F976CB">
      <w:pPr>
        <w:jc w:val="both"/>
        <w:rPr>
          <w:rFonts w:eastAsia="Calibri"/>
          <w:szCs w:val="22"/>
          <w:lang w:eastAsia="en-US"/>
        </w:rPr>
      </w:pPr>
    </w:p>
    <w:p w:rsidR="00F976CB" w:rsidRPr="00F976CB" w:rsidRDefault="00F976CB" w:rsidP="00F976CB">
      <w:pPr>
        <w:jc w:val="both"/>
        <w:rPr>
          <w:rFonts w:eastAsia="Calibri"/>
          <w:iCs/>
          <w:szCs w:val="22"/>
          <w:lang w:eastAsia="en-US"/>
        </w:rPr>
      </w:pPr>
      <w:r w:rsidRPr="00F976CB">
        <w:rPr>
          <w:rFonts w:eastAsia="Calibri"/>
          <w:iCs/>
          <w:szCs w:val="22"/>
          <w:lang w:eastAsia="en-US"/>
        </w:rPr>
        <w:t xml:space="preserve">PROTECT BUILDING Łukasz </w:t>
      </w:r>
      <w:proofErr w:type="spellStart"/>
      <w:r w:rsidRPr="00F976CB">
        <w:rPr>
          <w:rFonts w:eastAsia="Calibri"/>
          <w:iCs/>
          <w:szCs w:val="22"/>
          <w:lang w:eastAsia="en-US"/>
        </w:rPr>
        <w:t>Mikoda</w:t>
      </w:r>
      <w:proofErr w:type="spellEnd"/>
      <w:r w:rsidRPr="00F976CB">
        <w:rPr>
          <w:rFonts w:eastAsia="Calibri"/>
          <w:iCs/>
          <w:szCs w:val="22"/>
          <w:lang w:eastAsia="en-US"/>
        </w:rPr>
        <w:t xml:space="preserve"> </w:t>
      </w:r>
    </w:p>
    <w:p w:rsidR="00F976CB" w:rsidRDefault="00F976CB" w:rsidP="00F976CB">
      <w:pPr>
        <w:jc w:val="both"/>
        <w:rPr>
          <w:rFonts w:eastAsia="Calibri"/>
          <w:iCs/>
          <w:szCs w:val="22"/>
          <w:lang w:eastAsia="en-US"/>
        </w:rPr>
      </w:pPr>
      <w:r w:rsidRPr="00F976CB">
        <w:rPr>
          <w:rFonts w:eastAsia="Calibri"/>
          <w:iCs/>
          <w:szCs w:val="22"/>
          <w:lang w:eastAsia="en-US"/>
        </w:rPr>
        <w:t>ul. Ozimska 1F 46-053 Lędziny</w:t>
      </w:r>
    </w:p>
    <w:p w:rsidR="00F976CB" w:rsidRPr="00D27F7E" w:rsidRDefault="00F976CB" w:rsidP="00F976CB">
      <w:pPr>
        <w:jc w:val="both"/>
        <w:rPr>
          <w:rFonts w:eastAsia="Calibri"/>
          <w:szCs w:val="22"/>
          <w:lang w:eastAsia="en-US"/>
        </w:rPr>
      </w:pPr>
    </w:p>
    <w:p w:rsidR="00F976CB" w:rsidRPr="005F35E0" w:rsidRDefault="00F976CB" w:rsidP="00F976CB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 oraz okres gwarancji i rękojmi (G).</w:t>
      </w:r>
    </w:p>
    <w:p w:rsidR="00D54BFA" w:rsidRDefault="00F976CB"/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F976CB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F976CB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D7E621" wp14:editId="44A44320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FF2DF" wp14:editId="35054375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F976CB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F976CB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F976CB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F976CB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F976CB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F976CB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F976CB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F976CB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F976CB" w:rsidP="005C5CC5">
    <w:pPr>
      <w:pStyle w:val="Stopka"/>
      <w:rPr>
        <w:lang w:val="de-DE"/>
      </w:rPr>
    </w:pPr>
  </w:p>
  <w:p w:rsidR="001165F6" w:rsidRDefault="00F976CB" w:rsidP="001165F6">
    <w:pPr>
      <w:jc w:val="center"/>
      <w:rPr>
        <w:b/>
        <w:color w:val="000000"/>
        <w:sz w:val="20"/>
        <w:szCs w:val="20"/>
      </w:rPr>
    </w:pPr>
  </w:p>
  <w:p w:rsidR="001165F6" w:rsidRDefault="00F976CB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F976CB" w:rsidP="0098295C">
    <w:pPr>
      <w:pStyle w:val="Nagwek"/>
      <w:jc w:val="center"/>
    </w:pPr>
    <w:r>
      <w:rPr>
        <w:noProof/>
      </w:rPr>
      <w:drawing>
        <wp:inline distT="0" distB="0" distL="0" distR="0" wp14:anchorId="2BE9535E" wp14:editId="31300FB8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CB"/>
    <w:rsid w:val="006956E4"/>
    <w:rsid w:val="007A5202"/>
    <w:rsid w:val="00F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6C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7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76CB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7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6CB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6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6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6C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7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76CB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7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6CB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6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6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2019-02-08T06:36:00Z</dcterms:created>
  <dcterms:modified xsi:type="dcterms:W3CDTF">2019-02-08T06:37:00Z</dcterms:modified>
</cp:coreProperties>
</file>