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AE" w:rsidRDefault="00520BAE" w:rsidP="00520BAE"/>
    <w:p w:rsidR="00520BAE" w:rsidRPr="00E4566F" w:rsidRDefault="00520BAE" w:rsidP="00520BA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14</w:t>
      </w:r>
      <w:bookmarkStart w:id="0" w:name="_GoBack"/>
      <w:bookmarkEnd w:id="0"/>
      <w:r>
        <w:rPr>
          <w:rFonts w:eastAsia="Calibri"/>
          <w:b/>
          <w:szCs w:val="22"/>
          <w:lang w:eastAsia="en-US"/>
        </w:rPr>
        <w:t>.11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520BAE" w:rsidRDefault="00520BAE" w:rsidP="00520BAE">
      <w:pPr>
        <w:rPr>
          <w:rFonts w:eastAsia="Calibri"/>
          <w:sz w:val="10"/>
          <w:szCs w:val="10"/>
          <w:lang w:eastAsia="en-US"/>
        </w:rPr>
      </w:pPr>
    </w:p>
    <w:p w:rsidR="00520BAE" w:rsidRPr="00E4566F" w:rsidRDefault="00520BAE" w:rsidP="00520BAE">
      <w:pPr>
        <w:rPr>
          <w:rFonts w:eastAsia="Calibri"/>
          <w:sz w:val="10"/>
          <w:szCs w:val="10"/>
          <w:lang w:eastAsia="en-US"/>
        </w:rPr>
      </w:pPr>
    </w:p>
    <w:p w:rsidR="00520BAE" w:rsidRPr="00E4566F" w:rsidRDefault="00520BAE" w:rsidP="00520BAE">
      <w:pPr>
        <w:rPr>
          <w:rFonts w:eastAsia="Calibri"/>
          <w:sz w:val="10"/>
          <w:szCs w:val="10"/>
          <w:lang w:eastAsia="en-US"/>
        </w:rPr>
      </w:pPr>
    </w:p>
    <w:p w:rsidR="00520BAE" w:rsidRPr="00E4566F" w:rsidRDefault="00520BAE" w:rsidP="00520BA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520BAE" w:rsidRPr="00E4566F" w:rsidRDefault="00520BAE" w:rsidP="00520BA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520BAE" w:rsidRPr="00834762" w:rsidRDefault="00520BAE" w:rsidP="00520BA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520BAE" w:rsidRPr="005F35E0" w:rsidRDefault="00520BAE" w:rsidP="00520BAE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A51F4C">
        <w:rPr>
          <w:rFonts w:eastAsia="Calibri"/>
          <w:b/>
          <w:bCs/>
          <w:i/>
          <w:iCs/>
          <w:szCs w:val="22"/>
          <w:lang w:eastAsia="en-US" w:bidi="pl-PL"/>
        </w:rPr>
        <w:t>Budowa obwodnicy południowej od ul. Krapkowickiej do ul. Strzeleckiej – opracowanie dokumentacji – Etap I od ul. Krapkowickiej do ul. Popiełuszki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NP.260.71.2018.P</w:t>
      </w:r>
    </w:p>
    <w:p w:rsidR="00520BAE" w:rsidRPr="005F35E0" w:rsidRDefault="00520BAE" w:rsidP="00520BAE">
      <w:pPr>
        <w:jc w:val="both"/>
        <w:rPr>
          <w:rFonts w:eastAsia="Calibri"/>
          <w:b/>
          <w:szCs w:val="22"/>
          <w:lang w:eastAsia="en-US"/>
        </w:rPr>
      </w:pPr>
    </w:p>
    <w:p w:rsidR="00520BAE" w:rsidRPr="00AF5193" w:rsidRDefault="00520BAE" w:rsidP="00520BAE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520BAE" w:rsidRDefault="00520BAE" w:rsidP="00520BA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520BAE" w:rsidRDefault="00520BAE" w:rsidP="00520BA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520BAE" w:rsidRDefault="00520BAE" w:rsidP="00520BA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699"/>
        <w:gridCol w:w="1821"/>
        <w:gridCol w:w="1822"/>
        <w:gridCol w:w="1822"/>
      </w:tblGrid>
      <w:tr w:rsidR="00520BAE" w:rsidRPr="009166DD" w:rsidTr="00BB35F3">
        <w:trPr>
          <w:cantSplit/>
          <w:trHeight w:val="140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AE" w:rsidRPr="009166DD" w:rsidRDefault="00520BAE" w:rsidP="00BB35F3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bookmarkStart w:id="1" w:name="_Hlk503349141"/>
            <w:bookmarkStart w:id="2" w:name="_Hlk503349308"/>
            <w:bookmarkStart w:id="3" w:name="_Hlk504979779"/>
            <w:bookmarkStart w:id="4" w:name="_Hlk505749834"/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AE" w:rsidRPr="009166DD" w:rsidRDefault="00520BAE" w:rsidP="00BB35F3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Nazwa Wykonawcy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BAE" w:rsidRPr="009166DD" w:rsidRDefault="00520BAE" w:rsidP="00BB35F3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Liczba punktów w kryterium cena (C)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BAE" w:rsidRPr="009166DD" w:rsidRDefault="00520BAE" w:rsidP="00BB35F3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Doświadczenie personelu (D</w:t>
            </w: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BAE" w:rsidRPr="009166DD" w:rsidRDefault="00520BAE" w:rsidP="00BB35F3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Łączna </w:t>
            </w: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liczba punktów</w:t>
            </w:r>
          </w:p>
          <w:p w:rsidR="00520BAE" w:rsidRDefault="00520BAE" w:rsidP="00BB35F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(C+D</w:t>
            </w: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  <w:p w:rsidR="00520BAE" w:rsidRPr="009166DD" w:rsidRDefault="00520BAE" w:rsidP="00BB35F3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bookmarkEnd w:id="1"/>
      </w:tr>
      <w:tr w:rsidR="00520BAE" w:rsidRPr="009166DD" w:rsidTr="00BB35F3">
        <w:trPr>
          <w:cantSplit/>
          <w:trHeight w:val="55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AE" w:rsidRPr="009166DD" w:rsidRDefault="00520BAE" w:rsidP="00520B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bookmarkStart w:id="5" w:name="_Hlk505680902"/>
            <w:bookmarkStart w:id="6" w:name="_Hlk505680975"/>
            <w:bookmarkEnd w:id="2"/>
            <w:bookmarkEnd w:id="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E" w:rsidRDefault="00520BAE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 xml:space="preserve">TRAKT Sp. z o.o. Sp. k. ul. Jesionowa 9A </w:t>
            </w:r>
          </w:p>
          <w:p w:rsidR="00520BAE" w:rsidRPr="001562E9" w:rsidRDefault="00520BAE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>40-159 Katowice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46,77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86,77</w:t>
            </w:r>
          </w:p>
        </w:tc>
      </w:tr>
      <w:bookmarkEnd w:id="5"/>
      <w:tr w:rsidR="00520BAE" w:rsidRPr="009166DD" w:rsidTr="00BB35F3">
        <w:trPr>
          <w:cantSplit/>
          <w:trHeight w:val="10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AE" w:rsidRPr="009166DD" w:rsidRDefault="00520BAE" w:rsidP="00520B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AE" w:rsidRPr="001562E9" w:rsidRDefault="00520BAE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>Mosty Katowice Sp. z o.o. ul. Rolna 12 40-555 Katowice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84,00</w:t>
            </w:r>
          </w:p>
        </w:tc>
      </w:tr>
      <w:tr w:rsidR="00520BAE" w:rsidRPr="009166DD" w:rsidTr="00BB35F3">
        <w:trPr>
          <w:cantSplit/>
          <w:trHeight w:val="225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AE" w:rsidRPr="009166DD" w:rsidRDefault="00520BAE" w:rsidP="00520B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E" w:rsidRDefault="00520BAE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 xml:space="preserve">Konsorcjum: Biuro Projektów Dróg i Mostów "BBKS-PROJEKT" </w:t>
            </w:r>
          </w:p>
          <w:p w:rsidR="00520BAE" w:rsidRPr="001562E9" w:rsidRDefault="00520BAE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>ul. Ojca Beyzyma 10/1 53-204 Wrocław - Lider, Zespół Badawczo-Projektowy Mosty-Wrocław s.c. Jerzy Onysyk, Jan Biliszczuk ul. Krakowska 19-23 50-424 Wrocław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24,00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</w:tr>
      <w:tr w:rsidR="00520BAE" w:rsidRPr="009166DD" w:rsidTr="00BB35F3">
        <w:trPr>
          <w:cantSplit/>
          <w:trHeight w:val="294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BAE" w:rsidRPr="009166DD" w:rsidRDefault="00520BAE" w:rsidP="00520B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AE" w:rsidRPr="001562E9" w:rsidRDefault="00520BAE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>Kons</w:t>
            </w:r>
            <w:r>
              <w:rPr>
                <w:sz w:val="18"/>
              </w:rPr>
              <w:t>o</w:t>
            </w:r>
            <w:r w:rsidRPr="00EB1E9F">
              <w:rPr>
                <w:sz w:val="18"/>
              </w:rPr>
              <w:t>rcjum: PROMOST Sp. z o.o. ul. Boh. Westerplatte 11 65-034 Zielona Góra - Lider, Zakład Usługowo-Projektowy MOSTEX Tadeusz Stefanowski ul. Marsz. Józefa Piłsudskiego 37/2 83-300 Kartuzy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59,97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99,97</w:t>
            </w:r>
          </w:p>
        </w:tc>
      </w:tr>
      <w:tr w:rsidR="00520BAE" w:rsidRPr="009166DD" w:rsidTr="00BB35F3">
        <w:trPr>
          <w:cantSplit/>
          <w:trHeight w:val="16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AE" w:rsidRPr="009166DD" w:rsidRDefault="00520BAE" w:rsidP="00520B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E" w:rsidRPr="001562E9" w:rsidRDefault="00520BAE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>Konsorcjum: CE Project Group Sp. z o.o. Sp. k. Al.. Płk Beliny Prażmowskiego 12 31-514 Kraków - Lider, NET ENGINEERING S.P.A. 35043 Monselice Włochy, via Squero 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53,47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6F4C3C" w:rsidRDefault="00520BAE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93,47</w:t>
            </w:r>
          </w:p>
        </w:tc>
      </w:tr>
      <w:tr w:rsidR="00520BAE" w:rsidRPr="009166DD" w:rsidTr="00BB35F3">
        <w:trPr>
          <w:cantSplit/>
          <w:trHeight w:val="132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AE" w:rsidRPr="009166DD" w:rsidRDefault="00520BAE" w:rsidP="00520B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AE" w:rsidRPr="00EB1E9F" w:rsidRDefault="00520BAE" w:rsidP="00BB35F3">
            <w:pPr>
              <w:rPr>
                <w:sz w:val="18"/>
              </w:rPr>
            </w:pPr>
            <w:r w:rsidRPr="00EB1E9F">
              <w:rPr>
                <w:sz w:val="18"/>
              </w:rPr>
              <w:t>Sweco Consulting Sp. z o.o. ul. Franklina Roosevelta 22 60-829 Poznań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EB1E9F" w:rsidRDefault="00520BAE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59,93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Default="00520BAE" w:rsidP="00BB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EB1E9F" w:rsidRDefault="00520BAE" w:rsidP="00BB35F3">
            <w:pPr>
              <w:jc w:val="center"/>
              <w:rPr>
                <w:sz w:val="20"/>
              </w:rPr>
            </w:pPr>
            <w:r w:rsidRPr="00EB1E9F">
              <w:rPr>
                <w:sz w:val="20"/>
              </w:rPr>
              <w:t>99,93</w:t>
            </w:r>
          </w:p>
        </w:tc>
      </w:tr>
      <w:tr w:rsidR="00520BAE" w:rsidRPr="009166DD" w:rsidTr="00BB35F3">
        <w:trPr>
          <w:cantSplit/>
          <w:trHeight w:val="112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BAE" w:rsidRPr="009166DD" w:rsidRDefault="00520BAE" w:rsidP="00520B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AE" w:rsidRPr="00EB1E9F" w:rsidRDefault="00520BAE" w:rsidP="00BB35F3">
            <w:pPr>
              <w:rPr>
                <w:b/>
                <w:sz w:val="18"/>
              </w:rPr>
            </w:pPr>
            <w:r w:rsidRPr="00EB1E9F">
              <w:rPr>
                <w:b/>
                <w:sz w:val="18"/>
              </w:rPr>
              <w:t>Pracownia Projektowa MOSTOPOL Sp. z o.o. ul. Jagiełły 39 45-920 Opole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EB1E9F" w:rsidRDefault="00520BAE" w:rsidP="00BB35F3">
            <w:pPr>
              <w:jc w:val="center"/>
              <w:rPr>
                <w:b/>
                <w:sz w:val="20"/>
              </w:rPr>
            </w:pPr>
            <w:r w:rsidRPr="00EB1E9F">
              <w:rPr>
                <w:b/>
                <w:sz w:val="20"/>
              </w:rPr>
              <w:t>60,00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EB1E9F" w:rsidRDefault="00520BAE" w:rsidP="00BB35F3">
            <w:pPr>
              <w:jc w:val="center"/>
              <w:rPr>
                <w:b/>
                <w:sz w:val="20"/>
              </w:rPr>
            </w:pPr>
            <w:r w:rsidRPr="00EB1E9F">
              <w:rPr>
                <w:b/>
                <w:sz w:val="20"/>
              </w:rPr>
              <w:t>40,00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AE" w:rsidRPr="00EB1E9F" w:rsidRDefault="00520BAE" w:rsidP="00BB35F3">
            <w:pPr>
              <w:jc w:val="center"/>
              <w:rPr>
                <w:b/>
                <w:sz w:val="20"/>
              </w:rPr>
            </w:pPr>
            <w:r w:rsidRPr="00EB1E9F">
              <w:rPr>
                <w:b/>
                <w:sz w:val="20"/>
              </w:rPr>
              <w:t>100,00</w:t>
            </w:r>
          </w:p>
        </w:tc>
      </w:tr>
      <w:bookmarkEnd w:id="4"/>
      <w:bookmarkEnd w:id="6"/>
    </w:tbl>
    <w:p w:rsidR="00520BAE" w:rsidRPr="005F35E0" w:rsidRDefault="00520BAE" w:rsidP="00520BA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520BAE" w:rsidRDefault="00520BAE" w:rsidP="00520BAE">
      <w:pPr>
        <w:jc w:val="both"/>
        <w:rPr>
          <w:rFonts w:eastAsia="Calibri"/>
          <w:b/>
          <w:szCs w:val="22"/>
          <w:lang w:eastAsia="en-US"/>
        </w:rPr>
      </w:pPr>
    </w:p>
    <w:p w:rsidR="00520BAE" w:rsidRDefault="00520BAE" w:rsidP="00520BAE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520BAE" w:rsidRDefault="00520BAE" w:rsidP="00520BAE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520BAE" w:rsidRDefault="00520BAE" w:rsidP="00520BAE">
      <w:pPr>
        <w:jc w:val="both"/>
        <w:rPr>
          <w:rFonts w:eastAsia="Calibri"/>
          <w:szCs w:val="22"/>
          <w:lang w:eastAsia="en-US"/>
        </w:rPr>
      </w:pPr>
    </w:p>
    <w:p w:rsidR="00520BAE" w:rsidRDefault="00520BAE" w:rsidP="00520BAE">
      <w:pPr>
        <w:jc w:val="both"/>
        <w:rPr>
          <w:rFonts w:eastAsia="Calibri"/>
          <w:iCs/>
          <w:szCs w:val="22"/>
          <w:lang w:eastAsia="en-US"/>
        </w:rPr>
      </w:pPr>
      <w:r w:rsidRPr="00A51F4C">
        <w:rPr>
          <w:rFonts w:eastAsia="Calibri"/>
          <w:iCs/>
          <w:szCs w:val="22"/>
          <w:lang w:eastAsia="en-US"/>
        </w:rPr>
        <w:t xml:space="preserve">Pracownia Projektowa MOSTOPOL Sp. z o.o. </w:t>
      </w:r>
    </w:p>
    <w:p w:rsidR="00520BAE" w:rsidRDefault="00520BAE" w:rsidP="00520BAE">
      <w:pPr>
        <w:jc w:val="both"/>
        <w:rPr>
          <w:rFonts w:eastAsia="Calibri"/>
          <w:iCs/>
          <w:szCs w:val="22"/>
          <w:lang w:eastAsia="en-US"/>
        </w:rPr>
      </w:pPr>
      <w:r w:rsidRPr="00A51F4C">
        <w:rPr>
          <w:rFonts w:eastAsia="Calibri"/>
          <w:iCs/>
          <w:szCs w:val="22"/>
          <w:lang w:eastAsia="en-US"/>
        </w:rPr>
        <w:t>ul. Jagiełły 39 45-920 Opole</w:t>
      </w:r>
    </w:p>
    <w:p w:rsidR="00520BAE" w:rsidRPr="00D27F7E" w:rsidRDefault="00520BAE" w:rsidP="00520BAE">
      <w:pPr>
        <w:jc w:val="both"/>
        <w:rPr>
          <w:rFonts w:eastAsia="Calibri"/>
          <w:szCs w:val="22"/>
          <w:lang w:eastAsia="en-US"/>
        </w:rPr>
      </w:pPr>
    </w:p>
    <w:p w:rsidR="00520BAE" w:rsidRPr="005F35E0" w:rsidRDefault="00520BAE" w:rsidP="00520BAE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</w:t>
      </w:r>
      <w:r w:rsidRPr="00834762">
        <w:rPr>
          <w:rFonts w:eastAsia="Calibri"/>
          <w:b/>
          <w:iCs/>
          <w:szCs w:val="22"/>
          <w:lang w:eastAsia="en-US"/>
        </w:rPr>
        <w:t xml:space="preserve"> </w:t>
      </w:r>
      <w:r>
        <w:rPr>
          <w:rFonts w:eastAsia="Calibri"/>
          <w:b/>
          <w:iCs/>
          <w:szCs w:val="22"/>
          <w:lang w:eastAsia="en-US"/>
        </w:rPr>
        <w:t>i doświadczenie personelu (D)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520BAE" w:rsidRPr="005C5CC5" w:rsidRDefault="00520BAE" w:rsidP="00520BAE">
      <w:pPr>
        <w:jc w:val="both"/>
      </w:pPr>
    </w:p>
    <w:p w:rsidR="00520BAE" w:rsidRDefault="00520BAE" w:rsidP="00520BAE"/>
    <w:p w:rsidR="00520BAE" w:rsidRDefault="00520BAE" w:rsidP="00520BAE"/>
    <w:p w:rsidR="00520BAE" w:rsidRDefault="00520BAE" w:rsidP="00520BAE"/>
    <w:p w:rsidR="00520BAE" w:rsidRDefault="00520BAE" w:rsidP="00520BAE"/>
    <w:p w:rsidR="00D54BFA" w:rsidRDefault="00520BAE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520BAE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520BAE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46876" wp14:editId="6AE865E9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A7CD3" wp14:editId="71B39B1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520BAE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520BA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UL. FIRMOWA 1 (Dawniej: OBROŃCÓW STALINGRADU 66), 45-594 OPOLE TEL.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469-74-00 FAX 77 469-74-02</w:t>
                          </w:r>
                        </w:p>
                        <w:p w:rsidR="00AA17B8" w:rsidRDefault="00520BA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520BA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520BAE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520BA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UL. FIRMOWA 1 (Dawniej: OBROŃCÓW STALINGRADU 66), 45-594 OPOLE TEL. </w:t>
                    </w:r>
                    <w:r>
                      <w:rPr>
                        <w:b/>
                        <w:sz w:val="18"/>
                        <w:szCs w:val="18"/>
                      </w:rPr>
                      <w:t>469-74-00 FAX 77 469-74-02</w:t>
                    </w:r>
                  </w:p>
                  <w:p w:rsidR="00AA17B8" w:rsidRDefault="00520BA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520BA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520BAE" w:rsidP="005C5CC5">
    <w:pPr>
      <w:pStyle w:val="Stopka"/>
      <w:rPr>
        <w:lang w:val="de-DE"/>
      </w:rPr>
    </w:pPr>
  </w:p>
  <w:p w:rsidR="001165F6" w:rsidRDefault="00520BAE" w:rsidP="001165F6">
    <w:pPr>
      <w:jc w:val="center"/>
      <w:rPr>
        <w:b/>
        <w:color w:val="000000"/>
        <w:sz w:val="20"/>
        <w:szCs w:val="20"/>
      </w:rPr>
    </w:pPr>
  </w:p>
  <w:p w:rsidR="001165F6" w:rsidRDefault="00520BAE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520BAE" w:rsidP="009E107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348BD4" wp14:editId="5BE517B6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ECB76D5" wp14:editId="5E9AC1CA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093853" wp14:editId="66C2AF1A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76" w:rsidRPr="000106A2" w:rsidRDefault="00520BAE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9E1076" w:rsidRPr="000106A2" w:rsidRDefault="00520BAE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E1076" w:rsidRPr="000106A2" w:rsidRDefault="00520BAE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9E1076" w:rsidRPr="000106A2" w:rsidRDefault="00520BAE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52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BD6234"/>
    <w:multiLevelType w:val="hybridMultilevel"/>
    <w:tmpl w:val="B87E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AE"/>
    <w:rsid w:val="00520BAE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BA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0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BA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0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BAE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BA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0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BA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0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BAE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2018-11-14T11:29:00Z</dcterms:created>
  <dcterms:modified xsi:type="dcterms:W3CDTF">2018-11-14T11:29:00Z</dcterms:modified>
</cp:coreProperties>
</file>