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5C" w:rsidRDefault="0098295C" w:rsidP="0098295C"/>
    <w:p w:rsidR="0098295C" w:rsidRPr="00E4566F" w:rsidRDefault="0098295C" w:rsidP="0098295C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CF1C16">
        <w:rPr>
          <w:rFonts w:eastAsia="Calibri"/>
          <w:b/>
          <w:szCs w:val="22"/>
          <w:lang w:eastAsia="en-US"/>
        </w:rPr>
        <w:t>20</w:t>
      </w:r>
      <w:bookmarkStart w:id="0" w:name="_GoBack"/>
      <w:bookmarkEnd w:id="0"/>
      <w:r>
        <w:rPr>
          <w:rFonts w:eastAsia="Calibri"/>
          <w:b/>
          <w:szCs w:val="22"/>
          <w:lang w:eastAsia="en-US"/>
        </w:rPr>
        <w:t>.08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98295C" w:rsidRDefault="0098295C" w:rsidP="0098295C">
      <w:pPr>
        <w:rPr>
          <w:rFonts w:eastAsia="Calibri"/>
          <w:sz w:val="10"/>
          <w:szCs w:val="10"/>
          <w:lang w:eastAsia="en-US"/>
        </w:rPr>
      </w:pPr>
    </w:p>
    <w:p w:rsidR="0098295C" w:rsidRPr="00E4566F" w:rsidRDefault="0098295C" w:rsidP="0098295C">
      <w:pPr>
        <w:rPr>
          <w:rFonts w:eastAsia="Calibri"/>
          <w:sz w:val="10"/>
          <w:szCs w:val="10"/>
          <w:lang w:eastAsia="en-US"/>
        </w:rPr>
      </w:pPr>
    </w:p>
    <w:p w:rsidR="0098295C" w:rsidRPr="00E4566F" w:rsidRDefault="0098295C" w:rsidP="0098295C">
      <w:pPr>
        <w:rPr>
          <w:rFonts w:eastAsia="Calibri"/>
          <w:sz w:val="10"/>
          <w:szCs w:val="10"/>
          <w:lang w:eastAsia="en-US"/>
        </w:rPr>
      </w:pPr>
    </w:p>
    <w:p w:rsidR="0098295C" w:rsidRPr="00E4566F" w:rsidRDefault="0098295C" w:rsidP="0098295C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98295C" w:rsidRPr="00E4566F" w:rsidRDefault="0098295C" w:rsidP="0098295C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98295C" w:rsidRPr="00834762" w:rsidRDefault="0098295C" w:rsidP="0098295C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98295C" w:rsidRPr="005F35E0" w:rsidRDefault="0098295C" w:rsidP="0098295C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98295C">
        <w:rPr>
          <w:rFonts w:eastAsia="Calibri"/>
          <w:b/>
          <w:bCs/>
          <w:i/>
          <w:iCs/>
          <w:szCs w:val="22"/>
          <w:lang w:eastAsia="en-US" w:bidi="pl-PL"/>
        </w:rPr>
        <w:t>Pełnienie nadzoru autorskiego dla projektu pn. "Poprawa funkcjonowania systemu transportu publicznego oraz zastosowanie rozwiązań zwiększających bezpieczeństwo ruchu drogowego w obrębie stacji kolejowej Opole Wschód" - zadanie Rozbudowa układu komunikacyjnego w rejonie dworca kolejowego "Opole Wschód"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NP.260.53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98295C" w:rsidRPr="005F35E0" w:rsidRDefault="0098295C" w:rsidP="0098295C">
      <w:pPr>
        <w:jc w:val="both"/>
        <w:rPr>
          <w:rFonts w:eastAsia="Calibri"/>
          <w:b/>
          <w:szCs w:val="22"/>
          <w:lang w:eastAsia="en-US"/>
        </w:rPr>
      </w:pPr>
    </w:p>
    <w:p w:rsidR="0098295C" w:rsidRPr="00AF5193" w:rsidRDefault="0098295C" w:rsidP="0098295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98295C" w:rsidRDefault="0098295C" w:rsidP="0098295C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98295C" w:rsidRDefault="0098295C" w:rsidP="0098295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98295C" w:rsidRDefault="0098295C" w:rsidP="0098295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480"/>
      </w:tblGrid>
      <w:tr w:rsidR="0098295C" w:rsidTr="0098295C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5C" w:rsidRDefault="0098295C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5C" w:rsidRDefault="0098295C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5C" w:rsidRDefault="0098295C" w:rsidP="0098295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8295C">
              <w:rPr>
                <w:rFonts w:eastAsia="Calibri"/>
                <w:color w:val="000000"/>
                <w:sz w:val="20"/>
                <w:szCs w:val="20"/>
                <w:lang w:eastAsia="en-US"/>
              </w:rPr>
              <w:t>Sweco</w:t>
            </w:r>
            <w:proofErr w:type="spellEnd"/>
            <w:r w:rsidRPr="009829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Consulting Sp. </w:t>
            </w:r>
          </w:p>
          <w:p w:rsidR="0098295C" w:rsidRPr="0098295C" w:rsidRDefault="0098295C" w:rsidP="0098295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295C">
              <w:rPr>
                <w:rFonts w:eastAsia="Calibri"/>
                <w:color w:val="000000"/>
                <w:sz w:val="20"/>
                <w:szCs w:val="20"/>
                <w:lang w:eastAsia="en-US"/>
              </w:rPr>
              <w:t>z o.o. ul. Franklina Roosevelta 22 60-829 Poznań</w:t>
            </w:r>
          </w:p>
        </w:tc>
        <w:bookmarkEnd w:id="1"/>
      </w:tr>
      <w:tr w:rsidR="0098295C" w:rsidTr="0098295C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5C" w:rsidRDefault="0098295C" w:rsidP="0022046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5C" w:rsidRDefault="0098295C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C" w:rsidRPr="0098295C" w:rsidRDefault="0098295C" w:rsidP="0022046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295C"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98295C" w:rsidTr="0098295C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5C" w:rsidRDefault="0098295C" w:rsidP="0022046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C" w:rsidRDefault="0098295C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 (TR)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C" w:rsidRPr="0098295C" w:rsidRDefault="0098295C" w:rsidP="0022046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295C"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8295C" w:rsidTr="0098295C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95C" w:rsidRDefault="0098295C" w:rsidP="0022046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5C" w:rsidRDefault="0098295C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98295C" w:rsidRDefault="0098295C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(C+TR)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C" w:rsidRPr="0098295C" w:rsidRDefault="0098295C" w:rsidP="002204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8295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98295C" w:rsidRPr="005F35E0" w:rsidRDefault="0098295C" w:rsidP="0098295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98295C" w:rsidRDefault="0098295C" w:rsidP="0098295C">
      <w:pPr>
        <w:jc w:val="both"/>
        <w:rPr>
          <w:rFonts w:eastAsia="Calibri"/>
          <w:b/>
          <w:szCs w:val="22"/>
          <w:lang w:eastAsia="en-US"/>
        </w:rPr>
      </w:pPr>
    </w:p>
    <w:p w:rsidR="0098295C" w:rsidRDefault="0098295C" w:rsidP="0098295C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98295C" w:rsidRDefault="0098295C" w:rsidP="0098295C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98295C" w:rsidRDefault="0098295C" w:rsidP="0098295C">
      <w:pPr>
        <w:jc w:val="both"/>
        <w:rPr>
          <w:rFonts w:eastAsia="Calibri"/>
          <w:szCs w:val="22"/>
          <w:lang w:eastAsia="en-US"/>
        </w:rPr>
      </w:pPr>
    </w:p>
    <w:p w:rsidR="0098295C" w:rsidRDefault="0098295C" w:rsidP="0098295C">
      <w:pPr>
        <w:jc w:val="both"/>
        <w:rPr>
          <w:rFonts w:eastAsia="Calibri"/>
          <w:iCs/>
          <w:szCs w:val="22"/>
          <w:lang w:eastAsia="en-US"/>
        </w:rPr>
      </w:pPr>
      <w:proofErr w:type="spellStart"/>
      <w:r w:rsidRPr="0098295C">
        <w:rPr>
          <w:rFonts w:eastAsia="Calibri"/>
          <w:iCs/>
          <w:szCs w:val="22"/>
          <w:lang w:eastAsia="en-US"/>
        </w:rPr>
        <w:t>Sweco</w:t>
      </w:r>
      <w:proofErr w:type="spellEnd"/>
      <w:r w:rsidRPr="0098295C">
        <w:rPr>
          <w:rFonts w:eastAsia="Calibri"/>
          <w:iCs/>
          <w:szCs w:val="22"/>
          <w:lang w:eastAsia="en-US"/>
        </w:rPr>
        <w:t xml:space="preserve"> Consulting Sp. z o.o. </w:t>
      </w:r>
    </w:p>
    <w:p w:rsidR="0098295C" w:rsidRDefault="0098295C" w:rsidP="0098295C">
      <w:pPr>
        <w:jc w:val="both"/>
        <w:rPr>
          <w:rFonts w:eastAsia="Calibri"/>
          <w:iCs/>
          <w:szCs w:val="22"/>
          <w:lang w:eastAsia="en-US"/>
        </w:rPr>
      </w:pPr>
      <w:r w:rsidRPr="0098295C">
        <w:rPr>
          <w:rFonts w:eastAsia="Calibri"/>
          <w:iCs/>
          <w:szCs w:val="22"/>
          <w:lang w:eastAsia="en-US"/>
        </w:rPr>
        <w:t>ul. Franklina Roosevelta 22 60-829 Poznań</w:t>
      </w:r>
    </w:p>
    <w:p w:rsidR="0098295C" w:rsidRPr="00D27F7E" w:rsidRDefault="0098295C" w:rsidP="0098295C">
      <w:pPr>
        <w:jc w:val="both"/>
        <w:rPr>
          <w:rFonts w:eastAsia="Calibri"/>
          <w:szCs w:val="22"/>
          <w:lang w:eastAsia="en-US"/>
        </w:rPr>
      </w:pPr>
    </w:p>
    <w:p w:rsidR="0098295C" w:rsidRPr="005F35E0" w:rsidRDefault="0098295C" w:rsidP="0098295C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czas reakcji (TR)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98295C" w:rsidRPr="005C5CC5" w:rsidRDefault="0098295C" w:rsidP="0098295C">
      <w:pPr>
        <w:jc w:val="both"/>
      </w:pPr>
    </w:p>
    <w:p w:rsidR="0098295C" w:rsidRDefault="0098295C" w:rsidP="0098295C"/>
    <w:p w:rsidR="0098295C" w:rsidRDefault="0098295C" w:rsidP="0098295C"/>
    <w:p w:rsidR="00D54BFA" w:rsidRDefault="00364BBC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C" w:rsidRDefault="00364BBC" w:rsidP="0098295C">
      <w:r>
        <w:separator/>
      </w:r>
    </w:p>
  </w:endnote>
  <w:endnote w:type="continuationSeparator" w:id="0">
    <w:p w:rsidR="00364BBC" w:rsidRDefault="00364BBC" w:rsidP="0098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586B46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CF1C16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586B46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702ED" wp14:editId="4928329C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A75D2" wp14:editId="45F6C963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364BBC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586B4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586B4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364BB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586B46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586B4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586B4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586B4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364BBC" w:rsidP="005C5CC5">
    <w:pPr>
      <w:pStyle w:val="Stopka"/>
      <w:rPr>
        <w:lang w:val="de-DE"/>
      </w:rPr>
    </w:pPr>
  </w:p>
  <w:p w:rsidR="001165F6" w:rsidRDefault="00364BBC" w:rsidP="001165F6">
    <w:pPr>
      <w:jc w:val="center"/>
      <w:rPr>
        <w:b/>
        <w:color w:val="000000"/>
        <w:sz w:val="20"/>
        <w:szCs w:val="20"/>
      </w:rPr>
    </w:pPr>
  </w:p>
  <w:p w:rsidR="001165F6" w:rsidRDefault="00364BBC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C" w:rsidRDefault="00364BBC" w:rsidP="0098295C">
      <w:r>
        <w:separator/>
      </w:r>
    </w:p>
  </w:footnote>
  <w:footnote w:type="continuationSeparator" w:id="0">
    <w:p w:rsidR="00364BBC" w:rsidRDefault="00364BBC" w:rsidP="00982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98295C" w:rsidP="0098295C">
    <w:pPr>
      <w:pStyle w:val="Nagwek"/>
      <w:jc w:val="center"/>
    </w:pPr>
    <w:bookmarkStart w:id="2" w:name="_Hlk507743882"/>
    <w:r>
      <w:rPr>
        <w:noProof/>
      </w:rPr>
      <w:drawing>
        <wp:inline distT="0" distB="0" distL="0" distR="0" wp14:anchorId="30FA628E" wp14:editId="10A3B522">
          <wp:extent cx="5184140" cy="1041400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14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5C"/>
    <w:rsid w:val="00364BBC"/>
    <w:rsid w:val="00586B46"/>
    <w:rsid w:val="006956E4"/>
    <w:rsid w:val="007A5202"/>
    <w:rsid w:val="0098295C"/>
    <w:rsid w:val="00C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5C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2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295C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2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95C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95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5C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2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295C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2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95C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9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dcterms:created xsi:type="dcterms:W3CDTF">2018-08-13T11:42:00Z</dcterms:created>
  <dcterms:modified xsi:type="dcterms:W3CDTF">2018-08-17T10:45:00Z</dcterms:modified>
</cp:coreProperties>
</file>