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5" w:rsidRDefault="00FF75E9">
      <w:pPr>
        <w:pStyle w:val="Standard"/>
        <w:spacing w:after="0" w:line="240" w:lineRule="auto"/>
        <w:jc w:val="right"/>
        <w:rPr>
          <w:rFonts w:ascii="Calibri" w:hAnsi="Calibri"/>
          <w:b/>
          <w:i/>
          <w:color w:val="000000"/>
          <w:szCs w:val="20"/>
        </w:rPr>
      </w:pPr>
      <w:r>
        <w:rPr>
          <w:rFonts w:ascii="Calibri" w:hAnsi="Calibri"/>
          <w:b/>
          <w:i/>
          <w:color w:val="000000"/>
          <w:szCs w:val="20"/>
        </w:rPr>
        <w:t>Wzór - umowa na roboty budowlane –</w:t>
      </w:r>
    </w:p>
    <w:p w:rsidR="00BA6FE5" w:rsidRDefault="00FF75E9">
      <w:pPr>
        <w:pStyle w:val="Standard"/>
        <w:spacing w:line="240" w:lineRule="auto"/>
        <w:jc w:val="right"/>
        <w:rPr>
          <w:rFonts w:ascii="Calibri" w:hAnsi="Calibri"/>
          <w:b/>
          <w:bCs/>
          <w:i/>
          <w:szCs w:val="20"/>
        </w:rPr>
      </w:pPr>
      <w:r>
        <w:rPr>
          <w:rFonts w:ascii="Calibri" w:hAnsi="Calibri"/>
          <w:b/>
          <w:bCs/>
          <w:i/>
          <w:szCs w:val="20"/>
        </w:rPr>
        <w:t>zawierana na okres do 12 miesięcy</w:t>
      </w:r>
    </w:p>
    <w:p w:rsidR="00BA6FE5" w:rsidRDefault="00BA6FE5">
      <w:pPr>
        <w:pStyle w:val="Standard"/>
        <w:spacing w:after="0"/>
        <w:jc w:val="center"/>
        <w:rPr>
          <w:rFonts w:ascii="Calibri" w:hAnsi="Calibri"/>
          <w:b/>
          <w:sz w:val="22"/>
          <w:szCs w:val="22"/>
        </w:rPr>
      </w:pPr>
    </w:p>
    <w:p w:rsidR="00C97FE8" w:rsidRDefault="00C97FE8">
      <w:pPr>
        <w:pStyle w:val="Standard"/>
        <w:spacing w:after="0"/>
        <w:jc w:val="center"/>
        <w:rPr>
          <w:rFonts w:ascii="Calibri" w:hAnsi="Calibri"/>
          <w:b/>
          <w:sz w:val="22"/>
          <w:szCs w:val="22"/>
        </w:rPr>
      </w:pPr>
    </w:p>
    <w:p w:rsidR="00BA6FE5" w:rsidRDefault="00BA6FE5">
      <w:pPr>
        <w:pStyle w:val="Standard"/>
        <w:spacing w:after="0"/>
        <w:jc w:val="center"/>
        <w:rPr>
          <w:rFonts w:ascii="Calibri" w:hAnsi="Calibri"/>
          <w:b/>
          <w:sz w:val="22"/>
          <w:szCs w:val="22"/>
        </w:rPr>
      </w:pP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UMOWA  Nr MZD.022.       .TI. 2017</w:t>
      </w:r>
    </w:p>
    <w:p w:rsidR="00C97FE8" w:rsidRDefault="00C97FE8">
      <w:pPr>
        <w:pStyle w:val="Standard"/>
        <w:spacing w:after="0"/>
        <w:jc w:val="center"/>
        <w:rPr>
          <w:rFonts w:ascii="Calibri" w:hAnsi="Calibri"/>
          <w:b/>
          <w:sz w:val="22"/>
          <w:szCs w:val="22"/>
        </w:rPr>
      </w:pPr>
    </w:p>
    <w:p w:rsidR="00BA6FE5" w:rsidRDefault="00BA6FE5">
      <w:pPr>
        <w:pStyle w:val="Standard"/>
        <w:spacing w:after="0"/>
        <w:jc w:val="center"/>
        <w:rPr>
          <w:rFonts w:ascii="Calibri" w:hAnsi="Calibri"/>
          <w:b/>
          <w:sz w:val="22"/>
          <w:szCs w:val="22"/>
        </w:rPr>
      </w:pPr>
    </w:p>
    <w:p w:rsidR="00BA6FE5" w:rsidRDefault="00FF75E9">
      <w:pPr>
        <w:pStyle w:val="Standard"/>
        <w:spacing w:after="0"/>
        <w:jc w:val="both"/>
      </w:pPr>
      <w:r>
        <w:rPr>
          <w:rFonts w:ascii="Calibri" w:hAnsi="Calibri"/>
          <w:szCs w:val="20"/>
        </w:rPr>
        <w:t>zawarta w dniu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szCs w:val="20"/>
        </w:rPr>
        <w:t xml:space="preserve">…………….…. w Opolu pomiędzy </w:t>
      </w:r>
      <w:r>
        <w:rPr>
          <w:rFonts w:ascii="Calibri" w:hAnsi="Calibri"/>
          <w:b/>
          <w:szCs w:val="20"/>
        </w:rPr>
        <w:t>MIASTO OPOLE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b/>
          <w:szCs w:val="20"/>
        </w:rPr>
        <w:t>z siedzibą w Opolu, Rynek-Ratusz, 45-015 Opole, NIP 7543009977 reprezentowane przez Dyrektora Miejskiego Zarządu Dróg w Opolu,  ul. Obrońców Stalingradu 66, 45-512 Opole</w:t>
      </w:r>
      <w:r>
        <w:rPr>
          <w:rFonts w:ascii="Calibri" w:hAnsi="Calibri"/>
          <w:szCs w:val="20"/>
        </w:rPr>
        <w:t xml:space="preserve"> w osobie ……</w:t>
      </w:r>
      <w:r w:rsidR="00712044">
        <w:rPr>
          <w:rFonts w:ascii="Calibri" w:hAnsi="Calibri"/>
          <w:szCs w:val="20"/>
        </w:rPr>
        <w:t>……………………….</w:t>
      </w:r>
      <w:r>
        <w:rPr>
          <w:rFonts w:ascii="Calibri" w:hAnsi="Calibri"/>
          <w:szCs w:val="20"/>
        </w:rPr>
        <w:t>…………..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szCs w:val="20"/>
        </w:rPr>
        <w:t>działającego na podstawie Pełnomocnictwa udzielonego przez Prezydenta Miasta Opola nr …</w:t>
      </w:r>
      <w:r w:rsidR="00712044">
        <w:rPr>
          <w:rFonts w:ascii="Calibri" w:hAnsi="Calibri"/>
          <w:szCs w:val="20"/>
        </w:rPr>
        <w:t>…………………………….</w:t>
      </w:r>
      <w:r>
        <w:rPr>
          <w:rFonts w:ascii="Calibri" w:hAnsi="Calibri"/>
          <w:szCs w:val="20"/>
        </w:rPr>
        <w:t>…… z dnia …</w:t>
      </w:r>
      <w:r w:rsidR="00712044">
        <w:rPr>
          <w:rFonts w:ascii="Calibri" w:hAnsi="Calibri"/>
          <w:szCs w:val="20"/>
        </w:rPr>
        <w:t>……………</w:t>
      </w:r>
      <w:r>
        <w:rPr>
          <w:rFonts w:ascii="Calibri" w:hAnsi="Calibri"/>
          <w:szCs w:val="20"/>
        </w:rPr>
        <w:t>……</w:t>
      </w:r>
    </w:p>
    <w:p w:rsidR="00BA6FE5" w:rsidRDefault="00FF75E9">
      <w:pPr>
        <w:pStyle w:val="Standard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zwanym dalej „Zamawiającym”,</w:t>
      </w:r>
    </w:p>
    <w:p w:rsidR="00BA6FE5" w:rsidRDefault="00FF75E9">
      <w:pPr>
        <w:pStyle w:val="Standard"/>
        <w:spacing w:after="0"/>
        <w:jc w:val="both"/>
      </w:pPr>
      <w:r>
        <w:rPr>
          <w:rFonts w:ascii="Calibri" w:hAnsi="Calibri"/>
          <w:szCs w:val="20"/>
        </w:rPr>
        <w:t xml:space="preserve">a  </w:t>
      </w:r>
      <w:r>
        <w:rPr>
          <w:rFonts w:ascii="Calibri" w:hAnsi="Calibri"/>
          <w:b/>
          <w:szCs w:val="20"/>
        </w:rPr>
        <w:t xml:space="preserve">  </w:t>
      </w:r>
      <w:r>
        <w:rPr>
          <w:rFonts w:ascii="Calibri" w:hAnsi="Calibri"/>
          <w:szCs w:val="20"/>
        </w:rPr>
        <w:t>…………………………</w:t>
      </w:r>
      <w:r w:rsidR="00712044">
        <w:rPr>
          <w:rFonts w:ascii="Calibri" w:hAnsi="Calibri"/>
          <w:szCs w:val="20"/>
        </w:rPr>
        <w:t>………………..</w:t>
      </w:r>
      <w:r>
        <w:rPr>
          <w:rFonts w:ascii="Calibri" w:hAnsi="Calibri"/>
          <w:szCs w:val="20"/>
        </w:rPr>
        <w:t>…………………………………………………………………………… z siedzibą …………………..…….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szCs w:val="20"/>
        </w:rPr>
        <w:t>NIP: …………………………. REGON: ……………………, zwanym dalej „Wykonawcą”, uprawnionym do wykonania prac objętych niniejszą umową w wyniku przeprowadzonego postępowania przetargowego zgodnie z </w:t>
      </w:r>
      <w:r>
        <w:rPr>
          <w:rFonts w:ascii="Calibri" w:hAnsi="Calibri"/>
          <w:szCs w:val="20"/>
          <w:lang w:eastAsia="ar-SA"/>
        </w:rPr>
        <w:t xml:space="preserve">ustawą z dnia 29 stycznia 2004 r. </w:t>
      </w:r>
      <w:r>
        <w:rPr>
          <w:rFonts w:ascii="Calibri" w:hAnsi="Calibri"/>
          <w:i/>
          <w:szCs w:val="20"/>
          <w:lang w:eastAsia="ar-SA"/>
        </w:rPr>
        <w:t>Prawo zamówień publicznych</w:t>
      </w:r>
      <w:r>
        <w:rPr>
          <w:rFonts w:ascii="Calibri" w:hAnsi="Calibri"/>
          <w:szCs w:val="20"/>
        </w:rPr>
        <w:t xml:space="preserve"> (tj. Dz. U. 2015 poz. 2164 ze zm.) w trybie przetargu nieograniczonego o następującej treści: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1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Postanowienia ogólne</w:t>
      </w:r>
    </w:p>
    <w:p w:rsidR="00BA6FE5" w:rsidRDefault="00FF75E9">
      <w:pPr>
        <w:pStyle w:val="Bezodstpw"/>
        <w:numPr>
          <w:ilvl w:val="0"/>
          <w:numId w:val="7"/>
        </w:numPr>
        <w:spacing w:after="0" w:line="276" w:lineRule="auto"/>
        <w:ind w:left="284" w:hanging="142"/>
        <w:jc w:val="both"/>
        <w:rPr>
          <w:szCs w:val="20"/>
        </w:rPr>
      </w:pPr>
      <w:r>
        <w:rPr>
          <w:szCs w:val="20"/>
        </w:rPr>
        <w:t xml:space="preserve">Zamawiający w związku z przeprowadzonym przetargiem zleca, a Wykonawca zobowiązuje się </w:t>
      </w:r>
      <w:r w:rsidR="00712044">
        <w:rPr>
          <w:szCs w:val="20"/>
        </w:rPr>
        <w:br/>
      </w:r>
      <w:r>
        <w:rPr>
          <w:szCs w:val="20"/>
        </w:rPr>
        <w:t>do wykonania wszystkich niezbędnych robót budowlanych w ramach zadania pn.</w:t>
      </w:r>
    </w:p>
    <w:p w:rsidR="00BA6FE5" w:rsidRDefault="00FF75E9">
      <w:pPr>
        <w:pStyle w:val="Bezodstpw"/>
        <w:spacing w:after="0" w:line="276" w:lineRule="auto"/>
        <w:ind w:left="284"/>
        <w:jc w:val="center"/>
        <w:rPr>
          <w:b/>
          <w:szCs w:val="20"/>
        </w:rPr>
      </w:pPr>
      <w:r w:rsidRPr="006C391A">
        <w:rPr>
          <w:b/>
          <w:szCs w:val="20"/>
        </w:rPr>
        <w:t>Przebudowa ulic</w:t>
      </w:r>
      <w:r w:rsidR="00712044" w:rsidRPr="006C391A">
        <w:rPr>
          <w:b/>
          <w:szCs w:val="20"/>
        </w:rPr>
        <w:t>y</w:t>
      </w:r>
      <w:r w:rsidRPr="006C391A">
        <w:rPr>
          <w:b/>
          <w:szCs w:val="20"/>
        </w:rPr>
        <w:t xml:space="preserve"> </w:t>
      </w:r>
      <w:r w:rsidR="00712044" w:rsidRPr="006C391A">
        <w:rPr>
          <w:b/>
          <w:szCs w:val="20"/>
        </w:rPr>
        <w:t>Niemodlińskiej na odcinku od ul. Hallera do jednostki wojskowej</w:t>
      </w:r>
    </w:p>
    <w:p w:rsidR="003D7BA4" w:rsidRPr="007561BF" w:rsidRDefault="003D7BA4" w:rsidP="003D7BA4">
      <w:pPr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0"/>
        </w:rPr>
      </w:pPr>
      <w:r w:rsidRPr="007561BF">
        <w:rPr>
          <w:rFonts w:asciiTheme="minorHAnsi" w:hAnsiTheme="minorHAnsi" w:cstheme="minorHAnsi"/>
          <w:color w:val="auto"/>
          <w:szCs w:val="20"/>
        </w:rPr>
        <w:t xml:space="preserve">1a. Zamawiający przewiduje w ramach niniejszego zamówienia możliwość skorzystania z prawa opcji. Prawo opcji jest uprawnieniem Zamawiającego, z którego może, ale nie musi skorzystać </w:t>
      </w:r>
      <w:r w:rsidR="00CA773E" w:rsidRPr="007561BF">
        <w:rPr>
          <w:rFonts w:asciiTheme="minorHAnsi" w:hAnsiTheme="minorHAnsi" w:cstheme="minorHAnsi"/>
          <w:color w:val="auto"/>
          <w:szCs w:val="20"/>
        </w:rPr>
        <w:t>w ramach realizacji n</w:t>
      </w:r>
      <w:r w:rsidR="00CA773E" w:rsidRPr="007561BF">
        <w:rPr>
          <w:rFonts w:asciiTheme="minorHAnsi" w:hAnsiTheme="minorHAnsi" w:cstheme="minorHAnsi"/>
          <w:color w:val="auto"/>
          <w:szCs w:val="20"/>
        </w:rPr>
        <w:t>i</w:t>
      </w:r>
      <w:r w:rsidR="00CA773E" w:rsidRPr="007561BF">
        <w:rPr>
          <w:rFonts w:asciiTheme="minorHAnsi" w:hAnsiTheme="minorHAnsi" w:cstheme="minorHAnsi"/>
          <w:color w:val="auto"/>
          <w:szCs w:val="20"/>
        </w:rPr>
        <w:t>niejszej u</w:t>
      </w:r>
      <w:r w:rsidRPr="007561BF">
        <w:rPr>
          <w:rFonts w:asciiTheme="minorHAnsi" w:hAnsiTheme="minorHAnsi" w:cstheme="minorHAnsi"/>
          <w:color w:val="auto"/>
          <w:szCs w:val="20"/>
        </w:rPr>
        <w:t>mowy. W przypadku nie skorzystania przez Zamawiającego z prawa opcji Wykonawcy nie przysł</w:t>
      </w:r>
      <w:r w:rsidRPr="007561BF">
        <w:rPr>
          <w:rFonts w:asciiTheme="minorHAnsi" w:hAnsiTheme="minorHAnsi" w:cstheme="minorHAnsi"/>
          <w:color w:val="auto"/>
          <w:szCs w:val="20"/>
        </w:rPr>
        <w:t>u</w:t>
      </w:r>
      <w:r w:rsidRPr="007561BF">
        <w:rPr>
          <w:rFonts w:asciiTheme="minorHAnsi" w:hAnsiTheme="minorHAnsi" w:cstheme="minorHAnsi"/>
          <w:color w:val="auto"/>
          <w:szCs w:val="20"/>
        </w:rPr>
        <w:t>gują żadne roszczenia z tego tytułu. Warunkiem uruchomienia prawa opcji jest oświadczenie woli Zam</w:t>
      </w:r>
      <w:r w:rsidRPr="007561BF">
        <w:rPr>
          <w:rFonts w:asciiTheme="minorHAnsi" w:hAnsiTheme="minorHAnsi" w:cstheme="minorHAnsi"/>
          <w:color w:val="auto"/>
          <w:szCs w:val="20"/>
        </w:rPr>
        <w:t>a</w:t>
      </w:r>
      <w:r w:rsidRPr="007561BF">
        <w:rPr>
          <w:rFonts w:asciiTheme="minorHAnsi" w:hAnsiTheme="minorHAnsi" w:cstheme="minorHAnsi"/>
          <w:color w:val="auto"/>
          <w:szCs w:val="20"/>
        </w:rPr>
        <w:t>wiającego o żądaniu wykonania zamówienia zakwalifikowanego przez Zamawiającego jako prawo opcji skierowane do Wykonawcy w formie pisemnej pod rygorem nieważności. Zasady dotyczące realizacji i ro</w:t>
      </w:r>
      <w:r w:rsidRPr="007561BF">
        <w:rPr>
          <w:rFonts w:asciiTheme="minorHAnsi" w:hAnsiTheme="minorHAnsi" w:cstheme="minorHAnsi"/>
          <w:color w:val="auto"/>
          <w:szCs w:val="20"/>
        </w:rPr>
        <w:t>z</w:t>
      </w:r>
      <w:r w:rsidRPr="007561BF">
        <w:rPr>
          <w:rFonts w:asciiTheme="minorHAnsi" w:hAnsiTheme="minorHAnsi" w:cstheme="minorHAnsi"/>
          <w:color w:val="auto"/>
          <w:szCs w:val="20"/>
        </w:rPr>
        <w:t>liczenia przedmiotu umowy objętego prawem opcji będą takie same, jak te, które obowiązują przy realiz</w:t>
      </w:r>
      <w:r w:rsidRPr="007561BF">
        <w:rPr>
          <w:rFonts w:asciiTheme="minorHAnsi" w:hAnsiTheme="minorHAnsi" w:cstheme="minorHAnsi"/>
          <w:color w:val="auto"/>
          <w:szCs w:val="20"/>
        </w:rPr>
        <w:t>a</w:t>
      </w:r>
      <w:r w:rsidRPr="007561BF">
        <w:rPr>
          <w:rFonts w:asciiTheme="minorHAnsi" w:hAnsiTheme="minorHAnsi" w:cstheme="minorHAnsi"/>
          <w:color w:val="auto"/>
          <w:szCs w:val="20"/>
        </w:rPr>
        <w:t xml:space="preserve">cji gwarantowanego zakresu przedmiotu umowy. Skorzystanie z prawa opcji nie stanowi zmiany umowy, czy też zawarcia dodatkowej umowy na nowych warunkach. </w:t>
      </w:r>
    </w:p>
    <w:p w:rsidR="003D7BA4" w:rsidRPr="007561BF" w:rsidRDefault="003D7BA4" w:rsidP="003D7BA4">
      <w:pPr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0"/>
        </w:rPr>
      </w:pPr>
      <w:r w:rsidRPr="007561BF">
        <w:rPr>
          <w:rFonts w:asciiTheme="minorHAnsi" w:hAnsiTheme="minorHAnsi" w:cstheme="minorHAnsi"/>
          <w:color w:val="auto"/>
          <w:szCs w:val="20"/>
        </w:rPr>
        <w:t>1b. Zamawiający ustala, że zajęcie stanowiska w sprawie skorzystania przez Zamawiającego z prawa opcji n</w:t>
      </w:r>
      <w:r w:rsidRPr="007561BF">
        <w:rPr>
          <w:rFonts w:asciiTheme="minorHAnsi" w:hAnsiTheme="minorHAnsi" w:cstheme="minorHAnsi"/>
          <w:color w:val="auto"/>
          <w:szCs w:val="20"/>
        </w:rPr>
        <w:t>a</w:t>
      </w:r>
      <w:r w:rsidRPr="007561BF">
        <w:rPr>
          <w:rFonts w:asciiTheme="minorHAnsi" w:hAnsiTheme="minorHAnsi" w:cstheme="minorHAnsi"/>
          <w:color w:val="auto"/>
          <w:szCs w:val="20"/>
        </w:rPr>
        <w:t xml:space="preserve">stąpi w terminie najpóźniej do dnia </w:t>
      </w:r>
      <w:r w:rsidR="0052280C" w:rsidRPr="007561BF">
        <w:rPr>
          <w:rFonts w:asciiTheme="minorHAnsi" w:hAnsiTheme="minorHAnsi" w:cstheme="minorHAnsi"/>
          <w:b/>
          <w:color w:val="auto"/>
          <w:szCs w:val="20"/>
        </w:rPr>
        <w:t>30 września 2017</w:t>
      </w:r>
      <w:r w:rsidRPr="007561BF">
        <w:rPr>
          <w:rFonts w:asciiTheme="minorHAnsi" w:hAnsiTheme="minorHAnsi" w:cstheme="minorHAnsi"/>
          <w:b/>
          <w:color w:val="auto"/>
          <w:szCs w:val="20"/>
        </w:rPr>
        <w:t xml:space="preserve"> roku</w:t>
      </w:r>
      <w:r w:rsidRPr="007561BF">
        <w:rPr>
          <w:rFonts w:asciiTheme="minorHAnsi" w:hAnsiTheme="minorHAnsi" w:cstheme="minorHAnsi"/>
          <w:color w:val="auto"/>
          <w:szCs w:val="20"/>
        </w:rPr>
        <w:t>. W stanowisku tym Zamawiający określi zakres rzeczowy prawa opcji, z którego chce skorzystać.</w:t>
      </w:r>
    </w:p>
    <w:p w:rsidR="003D7BA4" w:rsidRPr="007561BF" w:rsidRDefault="003D7BA4" w:rsidP="003D7BA4">
      <w:pPr>
        <w:widowControl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0"/>
        </w:rPr>
      </w:pPr>
      <w:r w:rsidRPr="007561BF">
        <w:rPr>
          <w:rFonts w:asciiTheme="minorHAnsi" w:hAnsiTheme="minorHAnsi" w:cstheme="minorHAnsi"/>
          <w:color w:val="auto"/>
          <w:szCs w:val="20"/>
        </w:rPr>
        <w:t>1c. Przedmiotem umowy jest następujący zakres rzeczowy:</w:t>
      </w:r>
    </w:p>
    <w:p w:rsidR="00F2077C" w:rsidRPr="007561BF" w:rsidRDefault="003D7BA4" w:rsidP="00CA773E">
      <w:pPr>
        <w:pStyle w:val="Akapitzlist"/>
        <w:widowControl/>
        <w:numPr>
          <w:ilvl w:val="0"/>
          <w:numId w:val="56"/>
        </w:numPr>
        <w:suppressAutoHyphens w:val="0"/>
        <w:spacing w:after="0"/>
        <w:jc w:val="both"/>
        <w:rPr>
          <w:rFonts w:asciiTheme="minorHAnsi" w:hAnsiTheme="minorHAnsi" w:cstheme="minorHAnsi"/>
          <w:color w:val="auto"/>
          <w:szCs w:val="20"/>
        </w:rPr>
      </w:pPr>
      <w:r w:rsidRPr="007561BF">
        <w:rPr>
          <w:rFonts w:asciiTheme="minorHAnsi" w:hAnsiTheme="minorHAnsi" w:cstheme="minorHAnsi"/>
          <w:color w:val="auto"/>
          <w:szCs w:val="20"/>
        </w:rPr>
        <w:t>w zakresi</w:t>
      </w:r>
      <w:r w:rsidR="00CA773E" w:rsidRPr="007561BF">
        <w:rPr>
          <w:rFonts w:asciiTheme="minorHAnsi" w:hAnsiTheme="minorHAnsi" w:cstheme="minorHAnsi"/>
          <w:color w:val="auto"/>
          <w:szCs w:val="20"/>
        </w:rPr>
        <w:t>e gwarantowanym niniejszą umową</w:t>
      </w:r>
      <w:r w:rsidR="00F2077C" w:rsidRPr="007561BF">
        <w:rPr>
          <w:rFonts w:asciiTheme="minorHAnsi" w:hAnsiTheme="minorHAnsi" w:cstheme="minorHAnsi"/>
          <w:color w:val="auto"/>
          <w:szCs w:val="20"/>
        </w:rPr>
        <w:t>:</w:t>
      </w:r>
    </w:p>
    <w:p w:rsidR="00CA773E" w:rsidRPr="007561BF" w:rsidRDefault="00F2077C" w:rsidP="00CA773E">
      <w:pPr>
        <w:pStyle w:val="Akapitzlist"/>
        <w:widowControl/>
        <w:suppressAutoHyphens w:val="0"/>
        <w:spacing w:after="0"/>
        <w:ind w:left="644"/>
        <w:jc w:val="both"/>
        <w:rPr>
          <w:rFonts w:asciiTheme="minorHAnsi" w:hAnsiTheme="minorHAnsi" w:cstheme="minorHAnsi"/>
          <w:b/>
          <w:color w:val="auto"/>
          <w:szCs w:val="20"/>
        </w:rPr>
      </w:pPr>
      <w:r w:rsidRPr="007561BF">
        <w:rPr>
          <w:rFonts w:asciiTheme="minorHAnsi" w:hAnsiTheme="minorHAnsi" w:cstheme="minorHAnsi"/>
          <w:color w:val="auto"/>
          <w:szCs w:val="20"/>
        </w:rPr>
        <w:t>Etap 1</w:t>
      </w:r>
      <w:r w:rsidR="00CA773E" w:rsidRPr="007561BF">
        <w:rPr>
          <w:rFonts w:asciiTheme="minorHAnsi" w:hAnsiTheme="minorHAnsi" w:cstheme="minorHAnsi"/>
          <w:color w:val="auto"/>
          <w:szCs w:val="20"/>
        </w:rPr>
        <w:t xml:space="preserve"> określony </w:t>
      </w:r>
      <w:r w:rsidR="00C37E15" w:rsidRPr="007561BF">
        <w:rPr>
          <w:rFonts w:asciiTheme="minorHAnsi" w:hAnsiTheme="minorHAnsi" w:cstheme="minorHAnsi"/>
          <w:color w:val="auto"/>
          <w:szCs w:val="20"/>
        </w:rPr>
        <w:t>w dokumentacji technicznej jako:</w:t>
      </w:r>
    </w:p>
    <w:p w:rsidR="00C37E15" w:rsidRPr="007561BF" w:rsidRDefault="00C37E15" w:rsidP="00C37E15">
      <w:pPr>
        <w:widowControl/>
        <w:suppressAutoHyphens w:val="0"/>
        <w:ind w:left="644"/>
        <w:jc w:val="both"/>
        <w:rPr>
          <w:rFonts w:asciiTheme="minorHAnsi" w:hAnsiTheme="minorHAnsi" w:cstheme="minorHAnsi"/>
          <w:b/>
          <w:bCs/>
          <w:color w:val="auto"/>
          <w:szCs w:val="20"/>
        </w:rPr>
      </w:pPr>
      <w:r w:rsidRPr="007561BF">
        <w:rPr>
          <w:rFonts w:asciiTheme="minorHAnsi" w:hAnsiTheme="minorHAnsi" w:cstheme="minorHAnsi"/>
          <w:b/>
          <w:bCs/>
          <w:color w:val="auto"/>
          <w:szCs w:val="20"/>
        </w:rPr>
        <w:t xml:space="preserve">Przebudowa ul. Niemodlińskiej na odcinku od ul. Hallera do węzła (ul. Zbożowa) ETAP </w:t>
      </w:r>
      <w:proofErr w:type="spellStart"/>
      <w:r w:rsidRPr="007561BF">
        <w:rPr>
          <w:rFonts w:asciiTheme="minorHAnsi" w:hAnsiTheme="minorHAnsi" w:cstheme="minorHAnsi"/>
          <w:b/>
          <w:bCs/>
          <w:color w:val="auto"/>
          <w:szCs w:val="20"/>
        </w:rPr>
        <w:t>Ib</w:t>
      </w:r>
      <w:proofErr w:type="spellEnd"/>
      <w:r w:rsidRPr="007561BF">
        <w:rPr>
          <w:rFonts w:asciiTheme="minorHAnsi" w:hAnsiTheme="minorHAnsi" w:cstheme="minorHAnsi"/>
          <w:b/>
          <w:bCs/>
          <w:color w:val="auto"/>
          <w:szCs w:val="20"/>
        </w:rPr>
        <w:t xml:space="preserve"> część dr</w:t>
      </w:r>
      <w:r w:rsidRPr="007561BF">
        <w:rPr>
          <w:rFonts w:asciiTheme="minorHAnsi" w:hAnsiTheme="minorHAnsi" w:cstheme="minorHAnsi"/>
          <w:b/>
          <w:bCs/>
          <w:color w:val="auto"/>
          <w:szCs w:val="20"/>
        </w:rPr>
        <w:t>o</w:t>
      </w:r>
      <w:r w:rsidRPr="007561BF">
        <w:rPr>
          <w:rFonts w:asciiTheme="minorHAnsi" w:hAnsiTheme="minorHAnsi" w:cstheme="minorHAnsi"/>
          <w:b/>
          <w:bCs/>
          <w:color w:val="auto"/>
          <w:szCs w:val="20"/>
        </w:rPr>
        <w:t>gowa odcinek 1-szy – 0+440,48 – 0+843,10; odcinek 2-gi – 1+027,90 – 1+163,68.</w:t>
      </w:r>
    </w:p>
    <w:p w:rsidR="00CA773E" w:rsidRPr="007561BF" w:rsidRDefault="00C37E15" w:rsidP="00C37E15">
      <w:pPr>
        <w:widowControl/>
        <w:suppressAutoHyphens w:val="0"/>
        <w:ind w:left="644"/>
        <w:jc w:val="both"/>
        <w:rPr>
          <w:rFonts w:asciiTheme="minorHAnsi" w:hAnsiTheme="minorHAnsi" w:cstheme="minorHAnsi"/>
          <w:color w:val="auto"/>
          <w:szCs w:val="20"/>
        </w:rPr>
      </w:pPr>
      <w:r w:rsidRPr="007561BF">
        <w:rPr>
          <w:rFonts w:asciiTheme="minorHAnsi" w:hAnsiTheme="minorHAnsi" w:cstheme="minorHAnsi"/>
          <w:b/>
          <w:bCs/>
          <w:color w:val="auto"/>
          <w:szCs w:val="20"/>
        </w:rPr>
        <w:t>Przebudowa ul. Niemodlińskiej odcinek od ul. Hallera do jednostki wojskowej w Opolu w zakresie przebudowy oświetlenia ulicznego</w:t>
      </w:r>
      <w:r w:rsidR="00CA773E" w:rsidRPr="007561BF">
        <w:rPr>
          <w:rFonts w:asciiTheme="minorHAnsi" w:hAnsiTheme="minorHAnsi" w:cstheme="minorHAnsi"/>
          <w:color w:val="auto"/>
          <w:szCs w:val="20"/>
        </w:rPr>
        <w:t>;</w:t>
      </w:r>
    </w:p>
    <w:p w:rsidR="00F2077C" w:rsidRPr="007561BF" w:rsidRDefault="003D7BA4" w:rsidP="00CA773E">
      <w:pPr>
        <w:pStyle w:val="Akapitzlist"/>
        <w:widowControl/>
        <w:numPr>
          <w:ilvl w:val="0"/>
          <w:numId w:val="56"/>
        </w:numPr>
        <w:suppressAutoHyphens w:val="0"/>
        <w:spacing w:after="0"/>
        <w:jc w:val="both"/>
        <w:rPr>
          <w:rFonts w:asciiTheme="minorHAnsi" w:hAnsiTheme="minorHAnsi" w:cstheme="minorHAnsi"/>
          <w:color w:val="auto"/>
          <w:szCs w:val="20"/>
        </w:rPr>
      </w:pPr>
      <w:r w:rsidRPr="007561BF">
        <w:rPr>
          <w:rFonts w:asciiTheme="minorHAnsi" w:hAnsiTheme="minorHAnsi" w:cstheme="minorHAnsi"/>
          <w:color w:val="auto"/>
          <w:szCs w:val="20"/>
        </w:rPr>
        <w:t>w zakresie, do którego</w:t>
      </w:r>
      <w:r w:rsidR="00CA773E" w:rsidRPr="007561BF">
        <w:rPr>
          <w:rFonts w:asciiTheme="minorHAnsi" w:hAnsiTheme="minorHAnsi" w:cstheme="minorHAnsi"/>
          <w:color w:val="auto"/>
          <w:szCs w:val="20"/>
        </w:rPr>
        <w:t xml:space="preserve"> zastosowane będzie prawo opcji</w:t>
      </w:r>
      <w:r w:rsidR="00F2077C" w:rsidRPr="007561BF">
        <w:rPr>
          <w:rFonts w:asciiTheme="minorHAnsi" w:hAnsiTheme="minorHAnsi" w:cstheme="minorHAnsi"/>
          <w:color w:val="auto"/>
          <w:szCs w:val="20"/>
        </w:rPr>
        <w:t>:</w:t>
      </w:r>
    </w:p>
    <w:p w:rsidR="00C37E15" w:rsidRPr="007561BF" w:rsidRDefault="00F2077C" w:rsidP="00C37E15">
      <w:pPr>
        <w:pStyle w:val="Akapitzlist"/>
        <w:widowControl/>
        <w:suppressAutoHyphens w:val="0"/>
        <w:spacing w:after="0"/>
        <w:ind w:left="644"/>
        <w:jc w:val="both"/>
        <w:rPr>
          <w:rFonts w:asciiTheme="minorHAnsi" w:hAnsiTheme="minorHAnsi" w:cstheme="minorHAnsi"/>
          <w:b/>
          <w:color w:val="auto"/>
          <w:szCs w:val="20"/>
        </w:rPr>
      </w:pPr>
      <w:r w:rsidRPr="007561BF">
        <w:rPr>
          <w:rFonts w:asciiTheme="minorHAnsi" w:hAnsiTheme="minorHAnsi" w:cstheme="minorHAnsi"/>
          <w:color w:val="auto"/>
          <w:szCs w:val="20"/>
        </w:rPr>
        <w:t>Etap 2</w:t>
      </w:r>
      <w:r w:rsidR="00CA773E" w:rsidRPr="007561BF">
        <w:rPr>
          <w:rFonts w:asciiTheme="minorHAnsi" w:hAnsiTheme="minorHAnsi" w:cstheme="minorHAnsi"/>
          <w:color w:val="auto"/>
          <w:szCs w:val="20"/>
        </w:rPr>
        <w:t xml:space="preserve"> określony w dokumentacji technicznej jako</w:t>
      </w:r>
      <w:r w:rsidR="00C37E15" w:rsidRPr="007561BF">
        <w:rPr>
          <w:rFonts w:asciiTheme="minorHAnsi" w:hAnsiTheme="minorHAnsi" w:cstheme="minorHAnsi"/>
          <w:color w:val="auto"/>
          <w:szCs w:val="20"/>
        </w:rPr>
        <w:t xml:space="preserve"> </w:t>
      </w:r>
      <w:r w:rsidR="00C37E15" w:rsidRPr="007561BF">
        <w:rPr>
          <w:rFonts w:asciiTheme="minorHAnsi" w:hAnsiTheme="minorHAnsi" w:cstheme="minorHAnsi"/>
          <w:b/>
          <w:color w:val="auto"/>
          <w:szCs w:val="20"/>
        </w:rPr>
        <w:t xml:space="preserve">Przebudowa ul. Niemodlińskiej na odcinku od ul. Hallera do węzła (ul. Zbożowa) ETAP </w:t>
      </w:r>
      <w:proofErr w:type="spellStart"/>
      <w:r w:rsidR="00C37E15" w:rsidRPr="007561BF">
        <w:rPr>
          <w:rFonts w:asciiTheme="minorHAnsi" w:hAnsiTheme="minorHAnsi" w:cstheme="minorHAnsi"/>
          <w:b/>
          <w:color w:val="auto"/>
          <w:szCs w:val="20"/>
        </w:rPr>
        <w:t>Ia</w:t>
      </w:r>
      <w:proofErr w:type="spellEnd"/>
      <w:r w:rsidR="00C37E15" w:rsidRPr="007561BF">
        <w:rPr>
          <w:rFonts w:asciiTheme="minorHAnsi" w:hAnsiTheme="minorHAnsi" w:cstheme="minorHAnsi"/>
          <w:b/>
          <w:color w:val="auto"/>
          <w:szCs w:val="20"/>
        </w:rPr>
        <w:t xml:space="preserve"> część drogowa, km 0+000,00 – 0+440,48</w:t>
      </w:r>
    </w:p>
    <w:p w:rsidR="00BA6FE5" w:rsidRPr="0081131C" w:rsidRDefault="00FF75E9" w:rsidP="0081131C">
      <w:pPr>
        <w:pStyle w:val="Bezodstpw"/>
        <w:suppressAutoHyphens w:val="0"/>
        <w:spacing w:after="0" w:line="276" w:lineRule="auto"/>
        <w:jc w:val="both"/>
        <w:rPr>
          <w:szCs w:val="20"/>
        </w:rPr>
      </w:pPr>
      <w:r w:rsidRPr="0081131C">
        <w:rPr>
          <w:szCs w:val="20"/>
        </w:rPr>
        <w:t>2. Szczegółowy zakres rzeczowy objęty umową określają stanowiące jej integralną część:</w:t>
      </w:r>
    </w:p>
    <w:p w:rsidR="00BA6FE5" w:rsidRDefault="00FF75E9">
      <w:pPr>
        <w:pStyle w:val="Standard"/>
        <w:numPr>
          <w:ilvl w:val="2"/>
          <w:numId w:val="5"/>
        </w:numPr>
        <w:spacing w:after="0"/>
        <w:ind w:left="709" w:hanging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Specyfikacja istotnych warunków zamówienia (dalej zwana w treści umowy „SIWZ”) wraz z załącznikami, wyjaśnieniami i wprowadzonymi modyfikacjami;</w:t>
      </w:r>
    </w:p>
    <w:p w:rsidR="00BA6FE5" w:rsidRDefault="00FF75E9">
      <w:pPr>
        <w:pStyle w:val="Standard"/>
        <w:numPr>
          <w:ilvl w:val="2"/>
          <w:numId w:val="5"/>
        </w:numPr>
        <w:spacing w:after="0"/>
        <w:ind w:left="709" w:hanging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Dokumentacja projektowa;</w:t>
      </w:r>
    </w:p>
    <w:p w:rsidR="00BA6FE5" w:rsidRDefault="00FF75E9">
      <w:pPr>
        <w:pStyle w:val="Standard"/>
        <w:numPr>
          <w:ilvl w:val="2"/>
          <w:numId w:val="5"/>
        </w:numPr>
        <w:spacing w:after="0"/>
        <w:ind w:left="709" w:hanging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Specyfikacje techniczne wykonania i odbioru robót budowlanych (dalej zwane w treści umowy „ST”);</w:t>
      </w:r>
    </w:p>
    <w:p w:rsidR="00BA6FE5" w:rsidRDefault="00FF75E9">
      <w:pPr>
        <w:pStyle w:val="Standard"/>
        <w:numPr>
          <w:ilvl w:val="2"/>
          <w:numId w:val="5"/>
        </w:numPr>
        <w:spacing w:after="0"/>
        <w:ind w:left="709" w:hanging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Oferta Wykonawcy;</w:t>
      </w:r>
    </w:p>
    <w:p w:rsidR="00BA6FE5" w:rsidRDefault="00FF75E9">
      <w:pPr>
        <w:pStyle w:val="Akapitzlist"/>
        <w:numPr>
          <w:ilvl w:val="0"/>
          <w:numId w:val="8"/>
        </w:numPr>
        <w:tabs>
          <w:tab w:val="left" w:pos="1704"/>
        </w:tabs>
        <w:suppressAutoHyphens w:val="0"/>
        <w:spacing w:after="0"/>
        <w:ind w:left="284" w:hanging="1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razie sprzeczności postanowień umowy z dokumentami wymienionymi w ust. 2, pierwszeństwo w st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sowaniu będą miały postanowienia niniejszej umowy. W przypadku niejasności lub różnic dokumenty p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winny być czytane/mają pierwszeństwo w kolejności określonej w ust. 2 niniejszego paragrafu.</w:t>
      </w:r>
    </w:p>
    <w:p w:rsidR="00BA6FE5" w:rsidRDefault="00FF75E9">
      <w:pPr>
        <w:pStyle w:val="Akapitzlist"/>
        <w:numPr>
          <w:ilvl w:val="0"/>
          <w:numId w:val="8"/>
        </w:numPr>
        <w:tabs>
          <w:tab w:val="left" w:pos="1420"/>
        </w:tabs>
        <w:spacing w:after="0"/>
        <w:ind w:left="284" w:hanging="1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Przedmiot umowy wykonany zostanie w całości z materiałów i za pomocą sprzętu dostarczonych przez Wykonawcę.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2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Terminy realizacji umowy</w:t>
      </w:r>
    </w:p>
    <w:p w:rsidR="00BA6FE5" w:rsidRDefault="00FF75E9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Termin rozpoczęcia wykonania przedmiotu umowy ustala się na dzień podpisania Umowy.</w:t>
      </w:r>
    </w:p>
    <w:p w:rsidR="00BA6FE5" w:rsidRDefault="00FF75E9">
      <w:pPr>
        <w:pStyle w:val="Akapitzlist"/>
        <w:numPr>
          <w:ilvl w:val="0"/>
          <w:numId w:val="18"/>
        </w:numPr>
        <w:suppressAutoHyphens w:val="0"/>
        <w:spacing w:after="0"/>
        <w:ind w:left="426" w:hanging="4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Termin zakończenia wykonania przedmiotu umowy: ………………………………….</w:t>
      </w:r>
    </w:p>
    <w:p w:rsidR="00BA6FE5" w:rsidRDefault="00BA6FE5">
      <w:pPr>
        <w:pStyle w:val="Standard"/>
        <w:suppressAutoHyphens w:val="0"/>
        <w:spacing w:after="0"/>
        <w:jc w:val="center"/>
        <w:rPr>
          <w:rFonts w:ascii="Calibri" w:hAnsi="Calibri"/>
          <w:b/>
          <w:szCs w:val="20"/>
        </w:rPr>
      </w:pPr>
    </w:p>
    <w:p w:rsidR="00BA6FE5" w:rsidRPr="00157305" w:rsidRDefault="00FF75E9">
      <w:pPr>
        <w:pStyle w:val="Standard"/>
        <w:suppressAutoHyphens w:val="0"/>
        <w:spacing w:after="0"/>
        <w:jc w:val="center"/>
        <w:rPr>
          <w:rFonts w:ascii="Calibri" w:hAnsi="Calibri"/>
          <w:b/>
          <w:color w:val="auto"/>
          <w:szCs w:val="20"/>
        </w:rPr>
      </w:pPr>
      <w:r w:rsidRPr="00157305">
        <w:rPr>
          <w:rFonts w:ascii="Calibri" w:hAnsi="Calibri"/>
          <w:b/>
          <w:color w:val="auto"/>
          <w:szCs w:val="20"/>
        </w:rPr>
        <w:t>§ 3</w:t>
      </w:r>
    </w:p>
    <w:p w:rsidR="00BA6FE5" w:rsidRPr="00157305" w:rsidRDefault="00FF75E9">
      <w:pPr>
        <w:pStyle w:val="Standard"/>
        <w:spacing w:after="0"/>
        <w:jc w:val="center"/>
        <w:rPr>
          <w:rFonts w:ascii="Calibri" w:hAnsi="Calibri"/>
          <w:b/>
          <w:color w:val="auto"/>
          <w:szCs w:val="20"/>
        </w:rPr>
      </w:pPr>
      <w:r w:rsidRPr="00157305">
        <w:rPr>
          <w:rFonts w:ascii="Calibri" w:hAnsi="Calibri"/>
          <w:b/>
          <w:color w:val="auto"/>
          <w:szCs w:val="20"/>
        </w:rPr>
        <w:t>Wynagrodzenie</w:t>
      </w:r>
      <w:bookmarkStart w:id="0" w:name="_GoBack"/>
      <w:bookmarkEnd w:id="0"/>
    </w:p>
    <w:p w:rsidR="00BA6FE5" w:rsidRPr="00157305" w:rsidRDefault="00FF75E9" w:rsidP="00795B3A">
      <w:pPr>
        <w:pStyle w:val="Tekstpodstawowy1"/>
        <w:numPr>
          <w:ilvl w:val="0"/>
          <w:numId w:val="35"/>
        </w:numPr>
        <w:suppressAutoHyphens w:val="0"/>
        <w:spacing w:after="0"/>
        <w:rPr>
          <w:rFonts w:asciiTheme="minorHAnsi" w:hAnsiTheme="minorHAnsi" w:cstheme="minorHAnsi"/>
          <w:color w:val="auto"/>
          <w:szCs w:val="20"/>
        </w:rPr>
      </w:pPr>
      <w:r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Całkowite wynagrodzenie </w:t>
      </w:r>
      <w:r w:rsidR="008F261A" w:rsidRPr="00157305">
        <w:rPr>
          <w:rFonts w:ascii="Calibri" w:hAnsi="Calibri" w:cs="Times New Roman"/>
          <w:b w:val="0"/>
          <w:i w:val="0"/>
          <w:color w:val="auto"/>
          <w:szCs w:val="20"/>
        </w:rPr>
        <w:t>ryczałtowe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>,</w:t>
      </w:r>
      <w:r w:rsidR="008F261A"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 </w:t>
      </w:r>
      <w:r w:rsidRPr="00157305">
        <w:rPr>
          <w:rFonts w:ascii="Calibri" w:hAnsi="Calibri" w:cs="Times New Roman"/>
          <w:b w:val="0"/>
          <w:i w:val="0"/>
          <w:color w:val="auto"/>
          <w:szCs w:val="20"/>
        </w:rPr>
        <w:t>ustalone w przyjętej ofercie za wykonanie przedmiotu umowy o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>p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>i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>sanego</w:t>
      </w:r>
      <w:r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 w § 1 umowy</w:t>
      </w:r>
      <w:r w:rsidR="00795B3A"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 przy uwzględnieniu zakresu objętego prawem opcji wynosi kwotę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 </w:t>
      </w:r>
      <w:r w:rsidRPr="00157305">
        <w:rPr>
          <w:rFonts w:ascii="Calibri" w:hAnsi="Calibri" w:cs="Times New Roman"/>
          <w:i w:val="0"/>
          <w:color w:val="auto"/>
          <w:szCs w:val="20"/>
        </w:rPr>
        <w:t>……</w:t>
      </w:r>
      <w:r w:rsidR="0062241D" w:rsidRPr="00157305">
        <w:rPr>
          <w:rFonts w:ascii="Calibri" w:hAnsi="Calibri" w:cs="Times New Roman"/>
          <w:i w:val="0"/>
          <w:color w:val="auto"/>
          <w:szCs w:val="20"/>
        </w:rPr>
        <w:t>…</w:t>
      </w:r>
      <w:r w:rsidR="0091341C" w:rsidRPr="00157305">
        <w:rPr>
          <w:rFonts w:ascii="Calibri" w:hAnsi="Calibri" w:cs="Times New Roman"/>
          <w:i w:val="0"/>
          <w:color w:val="auto"/>
          <w:szCs w:val="20"/>
        </w:rPr>
        <w:t>……………….</w:t>
      </w:r>
      <w:r w:rsidR="0062241D" w:rsidRPr="00157305">
        <w:rPr>
          <w:rFonts w:ascii="Calibri" w:hAnsi="Calibri" w:cs="Times New Roman"/>
          <w:i w:val="0"/>
          <w:color w:val="auto"/>
          <w:szCs w:val="20"/>
        </w:rPr>
        <w:t>………</w:t>
      </w:r>
      <w:r w:rsidRPr="00157305">
        <w:rPr>
          <w:rFonts w:ascii="Calibri" w:hAnsi="Calibri" w:cs="Times New Roman"/>
          <w:i w:val="0"/>
          <w:color w:val="auto"/>
          <w:szCs w:val="20"/>
        </w:rPr>
        <w:t>…… zł brutto</w:t>
      </w:r>
      <w:r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 (słownie: …………………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>………………………….</w:t>
      </w:r>
      <w:r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……………………….. złotych), w </w:t>
      </w:r>
      <w:r w:rsidRPr="00157305">
        <w:rPr>
          <w:rFonts w:asciiTheme="minorHAnsi" w:hAnsiTheme="minorHAnsi" w:cstheme="minorHAnsi"/>
          <w:b w:val="0"/>
          <w:i w:val="0"/>
          <w:color w:val="auto"/>
          <w:szCs w:val="20"/>
        </w:rPr>
        <w:t>tym podatek VAT według stawki 23% w kwocie ………</w:t>
      </w:r>
      <w:r w:rsidR="0091341C" w:rsidRPr="00157305">
        <w:rPr>
          <w:rFonts w:asciiTheme="minorHAnsi" w:hAnsiTheme="minorHAnsi" w:cstheme="minorHAnsi"/>
          <w:b w:val="0"/>
          <w:i w:val="0"/>
          <w:color w:val="auto"/>
          <w:szCs w:val="20"/>
        </w:rPr>
        <w:t>………………</w:t>
      </w:r>
      <w:r w:rsidRPr="00157305">
        <w:rPr>
          <w:rFonts w:asciiTheme="minorHAnsi" w:hAnsiTheme="minorHAnsi" w:cstheme="minorHAnsi"/>
          <w:b w:val="0"/>
          <w:i w:val="0"/>
          <w:color w:val="auto"/>
          <w:szCs w:val="20"/>
        </w:rPr>
        <w:t>…….… zł</w:t>
      </w:r>
      <w:r w:rsidRPr="00157305">
        <w:rPr>
          <w:rFonts w:asciiTheme="minorHAnsi" w:hAnsiTheme="minorHAnsi" w:cstheme="minorHAnsi"/>
          <w:b w:val="0"/>
          <w:bCs w:val="0"/>
          <w:i w:val="0"/>
          <w:iCs w:val="0"/>
          <w:color w:val="auto"/>
          <w:szCs w:val="20"/>
        </w:rPr>
        <w:t>, z zastrzeżeniem postanowień § 12 niniejszej umowy.</w:t>
      </w:r>
    </w:p>
    <w:p w:rsidR="00795B3A" w:rsidRPr="00157305" w:rsidRDefault="00795B3A" w:rsidP="00795B3A">
      <w:pPr>
        <w:pStyle w:val="Tretekstu"/>
        <w:suppressAutoHyphens w:val="0"/>
        <w:spacing w:after="0"/>
        <w:ind w:left="284" w:hanging="284"/>
        <w:contextualSpacing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157305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1a. Wynagrodzenia ryczałtowe określone w ust. 1 składa się z wynagrodzenia za wykonanie:     </w:t>
      </w:r>
    </w:p>
    <w:p w:rsidR="00795B3A" w:rsidRPr="00157305" w:rsidRDefault="00795B3A" w:rsidP="00795B3A">
      <w:pPr>
        <w:pStyle w:val="Tretekstu"/>
        <w:suppressAutoHyphens w:val="0"/>
        <w:spacing w:after="0"/>
        <w:ind w:left="284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57305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 xml:space="preserve">1) części gwarantowanej: </w:t>
      </w:r>
    </w:p>
    <w:p w:rsidR="00795B3A" w:rsidRPr="00157305" w:rsidRDefault="00795B3A" w:rsidP="00795B3A">
      <w:pPr>
        <w:widowControl/>
        <w:suppressAutoHyphens w:val="0"/>
        <w:spacing w:line="276" w:lineRule="auto"/>
        <w:ind w:firstLine="567"/>
        <w:jc w:val="both"/>
        <w:rPr>
          <w:rFonts w:asciiTheme="minorHAnsi" w:hAnsiTheme="minorHAnsi" w:cstheme="minorHAnsi"/>
          <w:color w:val="auto"/>
          <w:szCs w:val="20"/>
        </w:rPr>
      </w:pPr>
      <w:r w:rsidRPr="00157305">
        <w:rPr>
          <w:rFonts w:asciiTheme="minorHAnsi" w:hAnsiTheme="minorHAnsi" w:cstheme="minorHAnsi"/>
          <w:color w:val="auto"/>
          <w:szCs w:val="20"/>
        </w:rPr>
        <w:t xml:space="preserve">– </w:t>
      </w:r>
      <w:r w:rsidR="00F2077C" w:rsidRPr="00157305">
        <w:rPr>
          <w:rFonts w:asciiTheme="minorHAnsi" w:hAnsiTheme="minorHAnsi" w:cstheme="minorHAnsi"/>
          <w:color w:val="auto"/>
          <w:szCs w:val="20"/>
        </w:rPr>
        <w:t>Etap 1</w:t>
      </w:r>
      <w:r w:rsidRPr="00157305">
        <w:rPr>
          <w:rFonts w:asciiTheme="minorHAnsi" w:hAnsiTheme="minorHAnsi" w:cstheme="minorHAnsi"/>
          <w:color w:val="auto"/>
          <w:szCs w:val="20"/>
        </w:rPr>
        <w:t xml:space="preserve"> - ... zł brutto (słownie: … złotych), w tym podatek VAT według stawki 23% w kwocie … zł;</w:t>
      </w:r>
    </w:p>
    <w:p w:rsidR="00795B3A" w:rsidRPr="00157305" w:rsidRDefault="00795B3A" w:rsidP="00795B3A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Cs w:val="20"/>
        </w:rPr>
      </w:pPr>
      <w:r w:rsidRPr="00157305">
        <w:rPr>
          <w:rFonts w:asciiTheme="minorHAnsi" w:hAnsiTheme="minorHAnsi" w:cstheme="minorHAnsi"/>
          <w:color w:val="auto"/>
          <w:szCs w:val="20"/>
        </w:rPr>
        <w:t xml:space="preserve">     2) części objętej prawem opcji:</w:t>
      </w:r>
    </w:p>
    <w:p w:rsidR="00795B3A" w:rsidRPr="00157305" w:rsidRDefault="00795B3A" w:rsidP="00795B3A">
      <w:pPr>
        <w:widowControl/>
        <w:suppressAutoHyphens w:val="0"/>
        <w:spacing w:line="276" w:lineRule="auto"/>
        <w:ind w:firstLine="567"/>
        <w:jc w:val="both"/>
        <w:rPr>
          <w:rFonts w:asciiTheme="minorHAnsi" w:hAnsiTheme="minorHAnsi" w:cstheme="minorHAnsi"/>
          <w:color w:val="auto"/>
          <w:szCs w:val="20"/>
        </w:rPr>
      </w:pPr>
      <w:r w:rsidRPr="00157305">
        <w:rPr>
          <w:rFonts w:asciiTheme="minorHAnsi" w:hAnsiTheme="minorHAnsi" w:cstheme="minorHAnsi"/>
          <w:color w:val="auto"/>
          <w:szCs w:val="20"/>
        </w:rPr>
        <w:t xml:space="preserve">– </w:t>
      </w:r>
      <w:r w:rsidR="00F2077C" w:rsidRPr="00157305">
        <w:rPr>
          <w:rFonts w:asciiTheme="minorHAnsi" w:hAnsiTheme="minorHAnsi" w:cstheme="minorHAnsi"/>
          <w:color w:val="auto"/>
          <w:szCs w:val="20"/>
        </w:rPr>
        <w:t>Etap 2</w:t>
      </w:r>
      <w:r w:rsidRPr="00157305">
        <w:rPr>
          <w:rFonts w:asciiTheme="minorHAnsi" w:hAnsiTheme="minorHAnsi" w:cstheme="minorHAnsi"/>
          <w:color w:val="auto"/>
          <w:szCs w:val="20"/>
        </w:rPr>
        <w:t xml:space="preserve"> - ... zł brutto (słownie: … złotych), w tym podatek VAT według stawki 23% w kwocie … zł.</w:t>
      </w:r>
    </w:p>
    <w:p w:rsidR="00BA6FE5" w:rsidRDefault="00FF75E9" w:rsidP="00795B3A">
      <w:pPr>
        <w:pStyle w:val="Tekstpodstawowy1"/>
        <w:numPr>
          <w:ilvl w:val="0"/>
          <w:numId w:val="35"/>
        </w:numPr>
        <w:spacing w:after="0"/>
        <w:rPr>
          <w:rFonts w:ascii="Calibri" w:hAnsi="Calibri" w:cs="Times New Roman"/>
          <w:b w:val="0"/>
          <w:i w:val="0"/>
          <w:szCs w:val="20"/>
        </w:rPr>
      </w:pPr>
      <w:r w:rsidRPr="00157305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Wykonawca określając wynagrodzenie oświadcza, że na etapie przygotowania oferty miał możliwość </w:t>
      </w:r>
      <w:r w:rsidRPr="00795B3A">
        <w:rPr>
          <w:rFonts w:asciiTheme="minorHAnsi" w:hAnsiTheme="minorHAnsi" w:cstheme="minorHAnsi"/>
          <w:b w:val="0"/>
          <w:i w:val="0"/>
          <w:szCs w:val="20"/>
        </w:rPr>
        <w:t>zapoznania się z terenem robót i zakresem prac objętych niniejszą umową i dokumentacją projektową oraz wykorzystał wszelkie środki mające na celu ustalenie wynagrodzenia obejmującego wszystkie koszty związane z realizacją przedmiotu umowy niezbędne do jej</w:t>
      </w:r>
      <w:r>
        <w:rPr>
          <w:rFonts w:ascii="Calibri" w:hAnsi="Calibri" w:cs="Times New Roman"/>
          <w:b w:val="0"/>
          <w:i w:val="0"/>
          <w:szCs w:val="20"/>
        </w:rPr>
        <w:t xml:space="preserve"> wykonania, z uwzględnieniem wszystkich opłat i wydatków.</w:t>
      </w:r>
    </w:p>
    <w:p w:rsidR="00BA6FE5" w:rsidRPr="009A0CD0" w:rsidRDefault="00FF75E9" w:rsidP="00A6234F">
      <w:pPr>
        <w:pStyle w:val="Tekstpodstawowy1"/>
        <w:numPr>
          <w:ilvl w:val="0"/>
          <w:numId w:val="35"/>
        </w:numPr>
        <w:suppressAutoHyphens w:val="0"/>
        <w:spacing w:after="0"/>
        <w:rPr>
          <w:rFonts w:asciiTheme="minorHAnsi" w:hAnsiTheme="minorHAnsi" w:cstheme="minorHAnsi"/>
        </w:rPr>
      </w:pP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Jeżeli przekazany przez Wykonawcę kosztorys, o którym mowa w SIWZ, nie zostanie zaakceptowany przez Zamawiającego z uwagi </w:t>
      </w:r>
      <w:r w:rsidR="00907F80"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na jego niezgodność z postanowieniami SIWZ lub 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na takie ukształtowanie w </w:t>
      </w:r>
      <w:r w:rsidR="0033182A"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>nim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 poziomu cen jednostkowych i/lub wartości pozycji kosztorysowych, które mogłoby uzasadniać roszczenie Wykonawcy o wypłatę wynagrodzenia za część robót znacznie wyższego niż rynkowe, Zamawiający w terminie </w:t>
      </w:r>
      <w:r w:rsidRPr="009A0CD0">
        <w:rPr>
          <w:rFonts w:asciiTheme="minorHAnsi" w:hAnsiTheme="minorHAnsi" w:cstheme="minorHAnsi"/>
          <w:i w:val="0"/>
          <w:color w:val="auto"/>
          <w:szCs w:val="20"/>
        </w:rPr>
        <w:t>7 dni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 od </w:t>
      </w:r>
      <w:r w:rsidR="0033182A"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dnia 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podpisania umowy wezwie Wykonawcę do zmiany kosztorysu i ponownego jego przekazania Zamawiającemu w dodatkowym terminie </w:t>
      </w:r>
      <w:r w:rsidRPr="009A0CD0">
        <w:rPr>
          <w:rFonts w:asciiTheme="minorHAnsi" w:hAnsiTheme="minorHAnsi" w:cstheme="minorHAnsi"/>
          <w:i w:val="0"/>
          <w:color w:val="auto"/>
          <w:szCs w:val="20"/>
        </w:rPr>
        <w:t>7 dni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. W przypadku, gdy Wykonawca nie przekaże Zamawiającemu w terminie dodatkowym kosztorysu zmienionego zgodnie z wezwaniem i pozbawionego takiego ukształtowania cen i wartości, o którym mowa w zdaniu poprzednim, Zamawiający może odstąpić od Umowy w terminie </w:t>
      </w:r>
      <w:r w:rsidRPr="009A0CD0">
        <w:rPr>
          <w:rFonts w:asciiTheme="minorHAnsi" w:hAnsiTheme="minorHAnsi" w:cstheme="minorHAnsi"/>
          <w:i w:val="0"/>
          <w:color w:val="auto"/>
          <w:szCs w:val="20"/>
        </w:rPr>
        <w:t>10 dni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 od dnia </w:t>
      </w:r>
      <w:r w:rsidR="0033182A"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>upływu dodatkowego terminu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>.</w:t>
      </w:r>
    </w:p>
    <w:p w:rsidR="009A0CD0" w:rsidRPr="007561BF" w:rsidRDefault="009A0CD0" w:rsidP="009A0CD0">
      <w:pPr>
        <w:pStyle w:val="Akapitzlist"/>
        <w:numPr>
          <w:ilvl w:val="0"/>
          <w:numId w:val="35"/>
        </w:numPr>
        <w:autoSpaceDN/>
        <w:jc w:val="both"/>
        <w:textAlignment w:val="auto"/>
        <w:rPr>
          <w:rFonts w:asciiTheme="minorHAnsi" w:hAnsiTheme="minorHAnsi" w:cstheme="minorHAnsi"/>
          <w:color w:val="auto"/>
          <w:szCs w:val="20"/>
        </w:rPr>
      </w:pPr>
      <w:r w:rsidRPr="007561BF">
        <w:rPr>
          <w:rFonts w:asciiTheme="minorHAnsi" w:hAnsiTheme="minorHAnsi" w:cstheme="minorHAnsi"/>
          <w:iCs/>
          <w:color w:val="auto"/>
          <w:szCs w:val="20"/>
        </w:rPr>
        <w:t xml:space="preserve">Akceptacja w formie pisemnej przez Zamawiającego kosztorysu </w:t>
      </w:r>
      <w:r w:rsidRPr="007561BF">
        <w:rPr>
          <w:rFonts w:asciiTheme="minorHAnsi" w:hAnsiTheme="minorHAnsi" w:cstheme="minorHAnsi"/>
          <w:color w:val="auto"/>
          <w:szCs w:val="20"/>
        </w:rPr>
        <w:t xml:space="preserve">sporządzonego zgodnie </w:t>
      </w:r>
      <w:r w:rsidR="007561BF" w:rsidRPr="007561BF">
        <w:rPr>
          <w:rFonts w:asciiTheme="minorHAnsi" w:hAnsiTheme="minorHAnsi" w:cstheme="minorHAnsi"/>
          <w:color w:val="auto"/>
          <w:szCs w:val="20"/>
        </w:rPr>
        <w:br/>
      </w:r>
      <w:r w:rsidRPr="007561BF">
        <w:rPr>
          <w:rFonts w:asciiTheme="minorHAnsi" w:hAnsiTheme="minorHAnsi" w:cstheme="minorHAnsi"/>
          <w:color w:val="auto"/>
          <w:szCs w:val="20"/>
        </w:rPr>
        <w:t>z postanowieniami SIWZ</w:t>
      </w:r>
      <w:r w:rsidRPr="007561BF">
        <w:rPr>
          <w:rFonts w:asciiTheme="minorHAnsi" w:hAnsiTheme="minorHAnsi" w:cstheme="minorHAnsi"/>
          <w:iCs/>
          <w:color w:val="auto"/>
          <w:szCs w:val="20"/>
        </w:rPr>
        <w:t>, jest warunkiem przystąpienia do rozliczenia częściowego robót.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4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Obowiązki Zamawiającego</w:t>
      </w:r>
    </w:p>
    <w:p w:rsidR="00BA6FE5" w:rsidRDefault="00FF75E9">
      <w:pPr>
        <w:pStyle w:val="Bezodstpw"/>
        <w:numPr>
          <w:ilvl w:val="0"/>
          <w:numId w:val="36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Zamawiający zobowiązuje się wobec Wykonawcy do dokonania wymaganych przez właściwe przepisy czynności związanych z przygotowaniem i nadzorowaniem robót w terminach i na zasadach określonych w umowie, na podstawie art. 647 ustawy - Kodeks Cywilny i ustawy - Prawo budowlane. Do obowiązków Zamawiającego należy w szczególności:</w:t>
      </w:r>
    </w:p>
    <w:p w:rsidR="00BA6FE5" w:rsidRDefault="00FF75E9">
      <w:pPr>
        <w:pStyle w:val="Standard"/>
        <w:numPr>
          <w:ilvl w:val="1"/>
          <w:numId w:val="6"/>
        </w:numPr>
        <w:tabs>
          <w:tab w:val="left" w:pos="2262"/>
        </w:tabs>
        <w:spacing w:after="0"/>
        <w:ind w:right="20"/>
        <w:jc w:val="both"/>
      </w:pPr>
      <w:r>
        <w:rPr>
          <w:rFonts w:ascii="Calibri" w:hAnsi="Calibri"/>
          <w:szCs w:val="20"/>
        </w:rPr>
        <w:t xml:space="preserve">przekazanie terenu budowy w terminie do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od dnia podpisania umowy, a także dziennik budowy oraz posiadaną dokumentację projektową;</w:t>
      </w:r>
    </w:p>
    <w:p w:rsidR="00BA6FE5" w:rsidRDefault="00FF75E9">
      <w:pPr>
        <w:pStyle w:val="Standard"/>
        <w:numPr>
          <w:ilvl w:val="1"/>
          <w:numId w:val="6"/>
        </w:numPr>
        <w:tabs>
          <w:tab w:val="left" w:pos="2262"/>
        </w:tabs>
        <w:spacing w:after="0"/>
        <w:ind w:right="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zapewnienie nadzoru inwestorskiego;</w:t>
      </w:r>
    </w:p>
    <w:p w:rsidR="00BA6FE5" w:rsidRDefault="00FF75E9">
      <w:pPr>
        <w:pStyle w:val="Standard"/>
        <w:numPr>
          <w:ilvl w:val="1"/>
          <w:numId w:val="6"/>
        </w:numPr>
        <w:tabs>
          <w:tab w:val="left" w:pos="2262"/>
        </w:tabs>
        <w:spacing w:after="0"/>
        <w:ind w:right="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dokonywanie odbiorów robót;</w:t>
      </w:r>
    </w:p>
    <w:p w:rsidR="00BA6FE5" w:rsidRDefault="00FF75E9">
      <w:pPr>
        <w:pStyle w:val="Standard"/>
        <w:numPr>
          <w:ilvl w:val="1"/>
          <w:numId w:val="6"/>
        </w:numPr>
        <w:tabs>
          <w:tab w:val="left" w:pos="2262"/>
        </w:tabs>
        <w:spacing w:after="0"/>
        <w:ind w:right="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zapłata Wykonawcy umówionego wynagrodzenia.</w:t>
      </w:r>
    </w:p>
    <w:p w:rsidR="00BA6FE5" w:rsidRDefault="00FF75E9">
      <w:pPr>
        <w:pStyle w:val="Standard"/>
        <w:numPr>
          <w:ilvl w:val="0"/>
          <w:numId w:val="36"/>
        </w:numPr>
        <w:spacing w:after="0"/>
        <w:ind w:right="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Osoba odpowiedzialna za kontakt z Wykonawcą ze strony Zamawiającego: …………………...</w:t>
      </w:r>
    </w:p>
    <w:p w:rsidR="00BA6FE5" w:rsidRDefault="00FF75E9">
      <w:pPr>
        <w:pStyle w:val="Akapitzlist"/>
        <w:numPr>
          <w:ilvl w:val="0"/>
          <w:numId w:val="3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Zamawiającemu przysługuje uprawnienie do zmiany osoby wskazanej w ust. 2. O dokonaniu zmiany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Zamawiający powiadomi na piśmie Wykonawcę przed dokonaniem zmiany. Zmiana ta nie wymaga aneksu do niniejszej umowy.</w:t>
      </w:r>
    </w:p>
    <w:p w:rsidR="00BA6FE5" w:rsidRDefault="00FF75E9">
      <w:pPr>
        <w:pStyle w:val="Akapitzlist"/>
        <w:numPr>
          <w:ilvl w:val="0"/>
          <w:numId w:val="3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Przed rozpoczęciem robót budowlanych, Zamawiający powiadomi w formie pisemnej Wykonawcę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o osobach pełniących nadzór inwestorski.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5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Obowiązki Wykonawcy</w:t>
      </w:r>
    </w:p>
    <w:p w:rsidR="00BA6FE5" w:rsidRDefault="00FF75E9">
      <w:pPr>
        <w:pStyle w:val="Bezodstpw"/>
        <w:numPr>
          <w:ilvl w:val="0"/>
          <w:numId w:val="37"/>
        </w:numPr>
        <w:spacing w:after="0" w:line="276" w:lineRule="auto"/>
        <w:ind w:left="284" w:hanging="284"/>
        <w:jc w:val="both"/>
        <w:rPr>
          <w:szCs w:val="20"/>
        </w:rPr>
      </w:pPr>
      <w:r>
        <w:rPr>
          <w:szCs w:val="20"/>
        </w:rPr>
        <w:t xml:space="preserve">W ramach wynagrodzenia określonego w umowie Wykonawca zobowiązuje się wobec Zamawiającego </w:t>
      </w:r>
      <w:r w:rsidR="007561BF">
        <w:rPr>
          <w:szCs w:val="20"/>
        </w:rPr>
        <w:br/>
      </w:r>
      <w:r>
        <w:rPr>
          <w:szCs w:val="20"/>
        </w:rPr>
        <w:t>do wykonania przedmiotu Umowy zgodnie z art. 647 ustawy – Kodeks cywilny, a w szczególności do realizacji następujących obowiązków: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 xml:space="preserve">wykonania przedmiotu umowy w zakresie i w sposób zgodny z postanowieniami umowy, Specyfikacjami technicznymi wykonania i odbioru robót budowlanych, Dokumentacją projektową, Instrukcją dla Wykonawców, SIWZ wraz z wyjaśnieniami i wprowadzonymi modyfikacjami, Ofertą </w:t>
      </w:r>
      <w:r w:rsidR="00CF407C">
        <w:rPr>
          <w:szCs w:val="20"/>
        </w:rPr>
        <w:br/>
      </w:r>
      <w:r>
        <w:rPr>
          <w:szCs w:val="20"/>
        </w:rPr>
        <w:t>a także zaleceniami nadzoru inwestorskiego, obowiązującymi warunkami technicznymi, obowiązującymi normami państwowymi i branżowymi, przepisami dozoru technicznego, prawem budowlanym i sztuką inżynierską;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opracowania planu bezpieczeństwa i ochrony zdrowia;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zabezpieczenia terenu budowy pod względem bezpieczeństwa i organizacji ruchu oraz przed innymi ujemnymi skutkami oddziaływania w trakcie robót, zgodnie z obowiązującymi w tym zakresie przepisami, wymaganiami specyfikacji technicznych oraz starannością uwzględniającą zawodowy charakter działalności;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wykonania i utrzymania na własny koszt urządzeń i obiektów tymczasowych na terenie budowy oraz ponoszenie kosztów mediów, w tym energii elektrycznej, w okresie realizacji robót;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zabezpieczenia pod względem BHP wszystkich wykopów i miejsc wykonywania robót oraz miejsc składowania materiałów, zgodnie z przepisami oraz wymaganiami specyfikacji technicznych;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usunięcia kolizji i ochrony przed uszkodzeniem istniejących sieci, instalacji, obiektów i punktów geodezyjnych znajdujących się w zasięgu oddziaływania Wykonawcy;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ochrona drzew, krzewów i roślinności przewidzianej do zachowania;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zakupu i transportu ziemi do ewentualnego wbudowania;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 xml:space="preserve">zorganizowania i wykonania dróg dojazdowych, usuwanie nieczystości z dróg dojazdowych </w:t>
      </w:r>
      <w:r w:rsidR="007561BF">
        <w:rPr>
          <w:szCs w:val="20"/>
        </w:rPr>
        <w:br/>
      </w:r>
      <w:r>
        <w:rPr>
          <w:szCs w:val="20"/>
        </w:rPr>
        <w:t>i chodników powstałych na skutek działalności Wykonawcy związanej z realizacją niniejszej Umowy oraz prawidłowego oznakowania dróg w czasie prowadzenia robót;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przestrzegania wymagań dotyczących robót, kontroli jakości materiałów i robót oraz badań w zakresie określonym w ST;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przedkładania nadzorowi inwestorskiemu raportów zgodnie z wymaganiami ST, SIWZ oraz wymaganiami Zamawiającego;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zapewnienia bieżącej obsługi geodezyjnej;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zapewnienia prawidłowego i właściwego usytuowanie robót w stosunku do punktów, linii i poziomów odniesienia, wynikających z dokumentacji lub wskazówek przedstawiciela Zamawiającego oraz ochronę znaków geodezyjnych w obrębie robót.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utrzymania ładu i porządku na terenie budowy, a po zakończeniu robót usunięcie poza teren budowy wszelkich urządzeń tymczasowego zaplecza oraz pozostawienie całego terenu budowy i robót czystego i nadającego się do użytkowania;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 xml:space="preserve">w razie powstania jakichkolwiek szkód na terenach przyległych  i drogach dojazdowych w związku </w:t>
      </w:r>
      <w:r w:rsidR="007561BF">
        <w:rPr>
          <w:szCs w:val="20"/>
        </w:rPr>
        <w:br/>
      </w:r>
      <w:r>
        <w:rPr>
          <w:szCs w:val="20"/>
        </w:rPr>
        <w:t>z realizacją niniejszej umowy – naprawienia szkody w sposób uzgodniony z władającymi tymi terenami, w szczególności przez przywrócenie do stanu poprzedniego bądź zapłatę odszkodowania;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realizacji zaleceń wpisanych do dziennika budowy;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lastRenderedPageBreak/>
        <w:t>informowania nadzoru inwestorskiego o terminie odbioru robót ulegających zakryciu, oraz terminie odbioru robót zanikających w terminach i w zakresie określonym w ST;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skompletowania i przedłożenia nadzorowi inwestorskiemu dokumentów pozwalających na ocenę prawidłowego wykonania robót i ich odbiór w zakresie i ilości określonej postanowieniami ST;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informowania nadzoru inwestorskiego i Zamawiającego o problemach lub okolicznościach mogących wpłynąć na jakość robót lub termin zakończenia robót; w przypadku wystąpienia takich okoliczności Wykonawca opracuje i przedstawi Zamawiającemu do akceptacji propozycje dotyczące uniknięcia lub zmniejszenia wpływu takiego wydarzenia lub okoliczności na realizację robót, jak też będzie współpracował przy wykonywaniu poleceń nadzoru inwestorskiego;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niezwłocznego informowania Zamawiającego o zaistniałych na terenie budowy kontrolach i wypadkach;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ponoszenia wyłącznej odpowiedzialności za wszelkie szkody będące następstwem niewykonania lub nienależytego wykonania przedmiotu umowy, w tym także będące następstwem nienależytego zabezpieczenia placu budowy, które to szkody Wykonawca zobowiązuje się pokryć w pełnej wysokości;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oraz innych obowiązków określonych w niniejszej umowie, w treści SIWZ i w jej załącznikach.</w:t>
      </w:r>
    </w:p>
    <w:p w:rsidR="00BA6FE5" w:rsidRDefault="00FF75E9">
      <w:pPr>
        <w:pStyle w:val="Bezodstpw"/>
        <w:numPr>
          <w:ilvl w:val="0"/>
          <w:numId w:val="10"/>
        </w:numPr>
        <w:spacing w:after="0" w:line="276" w:lineRule="auto"/>
        <w:ind w:left="284" w:hanging="284"/>
        <w:jc w:val="both"/>
        <w:rPr>
          <w:szCs w:val="20"/>
        </w:rPr>
      </w:pPr>
      <w:r>
        <w:rPr>
          <w:szCs w:val="20"/>
        </w:rPr>
        <w:t>Wykonawca zobowiązany jest wykonywać wszystkie polecenia nadzoru inwestorskiego wydawane zgodnie z przepisami prawa i wszystkimi postanowieniami Umowy.</w:t>
      </w:r>
    </w:p>
    <w:p w:rsidR="00BA6FE5" w:rsidRDefault="00FF75E9">
      <w:pPr>
        <w:pStyle w:val="Bezodstpw"/>
        <w:numPr>
          <w:ilvl w:val="0"/>
          <w:numId w:val="10"/>
        </w:numPr>
        <w:spacing w:after="0" w:line="276" w:lineRule="auto"/>
        <w:ind w:left="284" w:hanging="284"/>
        <w:jc w:val="both"/>
        <w:rPr>
          <w:szCs w:val="20"/>
        </w:rPr>
      </w:pPr>
      <w:r>
        <w:rPr>
          <w:szCs w:val="20"/>
        </w:rPr>
        <w:t>Wykonawca ma obowiązek zapewnienia nadzorowi inwestorskiemu, wszystkim osobom upoważnionym przez Zamawiającego, jak też innym uczestnikom procesu budowlanego w rozumieniu Prawa budowlanego, dostępu do terenu budowy i do każdego miejsca, gdzie roboty w związku z Umową będą wykonywane.</w:t>
      </w:r>
    </w:p>
    <w:p w:rsidR="00BA6FE5" w:rsidRPr="007561BF" w:rsidRDefault="00FF75E9">
      <w:pPr>
        <w:pStyle w:val="Lista"/>
        <w:numPr>
          <w:ilvl w:val="0"/>
          <w:numId w:val="10"/>
        </w:numPr>
        <w:tabs>
          <w:tab w:val="left" w:pos="1562"/>
          <w:tab w:val="left" w:pos="1704"/>
        </w:tabs>
        <w:suppressAutoHyphens w:val="0"/>
        <w:ind w:left="284" w:hanging="284"/>
        <w:jc w:val="both"/>
        <w:rPr>
          <w:rFonts w:cs="Times New Roman"/>
          <w:szCs w:val="20"/>
        </w:rPr>
      </w:pPr>
      <w:r w:rsidRPr="007561BF">
        <w:rPr>
          <w:rFonts w:cs="Times New Roman"/>
          <w:szCs w:val="20"/>
        </w:rPr>
        <w:t>Wykonawca zapewni kierowanie robotami objętymi umową, tak długo jak to będzie konieczne, przez os</w:t>
      </w:r>
      <w:r w:rsidRPr="007561BF">
        <w:rPr>
          <w:rFonts w:cs="Times New Roman"/>
          <w:szCs w:val="20"/>
        </w:rPr>
        <w:t>o</w:t>
      </w:r>
      <w:r w:rsidRPr="007561BF">
        <w:rPr>
          <w:rFonts w:cs="Times New Roman"/>
          <w:szCs w:val="20"/>
        </w:rPr>
        <w:t>by posiadające stosowne kwalifikacje i doświadczenie.</w:t>
      </w:r>
    </w:p>
    <w:p w:rsidR="00BA6FE5" w:rsidRDefault="00FF75E9">
      <w:pPr>
        <w:pStyle w:val="Lista"/>
        <w:numPr>
          <w:ilvl w:val="0"/>
          <w:numId w:val="10"/>
        </w:numPr>
        <w:tabs>
          <w:tab w:val="left" w:pos="1562"/>
          <w:tab w:val="left" w:pos="1704"/>
        </w:tabs>
        <w:suppressAutoHyphens w:val="0"/>
        <w:ind w:left="284" w:hanging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Wykonawca zobowiązuje się wyznaczyć do kierowania robotami personel wskazany w ofercie Wykonawcy. Zmiana którejkolwiek z osób, o których mowa w zdaniu poprzednim, w trakcie realizacji przedmiotu ninie</w:t>
      </w:r>
      <w:r>
        <w:rPr>
          <w:rFonts w:cs="Times New Roman"/>
          <w:szCs w:val="20"/>
        </w:rPr>
        <w:t>j</w:t>
      </w:r>
      <w:r>
        <w:rPr>
          <w:rFonts w:cs="Times New Roman"/>
          <w:szCs w:val="20"/>
        </w:rPr>
        <w:t>szej umowy, musi być uzasadniona przez Wykonawcę na piśmie i wymaga pisemnego zaakceptowania przez Zamawiającego. Zamawiający zaaprobuje proponowane zastąpienie personelu jedynie wtedy, kiedy kwalifikacje proponowanego personelu, będą spełniały wymagania minimalne określone w SIWZ.</w:t>
      </w:r>
    </w:p>
    <w:p w:rsidR="00BA6FE5" w:rsidRDefault="00FF75E9">
      <w:pPr>
        <w:pStyle w:val="Lista"/>
        <w:numPr>
          <w:ilvl w:val="0"/>
          <w:numId w:val="10"/>
        </w:numPr>
        <w:tabs>
          <w:tab w:val="left" w:pos="1562"/>
          <w:tab w:val="left" w:pos="1704"/>
        </w:tabs>
        <w:suppressAutoHyphens w:val="0"/>
        <w:ind w:left="284" w:hanging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Zaakceptowana przez Zamawiającego zmiana którejkolwiek z osób, o których mowa w ust. 5, winna być dokonana wpisem do dziennika budowy i nie wymaga aneksu do niniejszej umowy.</w:t>
      </w:r>
    </w:p>
    <w:p w:rsidR="00BA6FE5" w:rsidRDefault="00FF75E9">
      <w:pPr>
        <w:pStyle w:val="Lista"/>
        <w:numPr>
          <w:ilvl w:val="0"/>
          <w:numId w:val="10"/>
        </w:numPr>
        <w:tabs>
          <w:tab w:val="left" w:pos="1562"/>
          <w:tab w:val="left" w:pos="1704"/>
        </w:tabs>
        <w:suppressAutoHyphens w:val="0"/>
        <w:ind w:left="284" w:hanging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Skierowanie, bez akceptacji Zamawiającego, do kierowania robotami i do kierowania budową innych osób niż wskazane w ofercie Wykonawcy  stanowi podstawę odstąpienia od umowy przez Zamawiającego, </w:t>
      </w:r>
      <w:r w:rsidR="007561BF">
        <w:rPr>
          <w:rFonts w:cs="Times New Roman"/>
          <w:szCs w:val="20"/>
        </w:rPr>
        <w:br/>
      </w:r>
      <w:r>
        <w:rPr>
          <w:rFonts w:cs="Times New Roman"/>
          <w:szCs w:val="20"/>
        </w:rPr>
        <w:t>z winy Wykonawcy.</w:t>
      </w:r>
    </w:p>
    <w:p w:rsidR="00BA6FE5" w:rsidRDefault="00FF75E9">
      <w:pPr>
        <w:pStyle w:val="Tekstpodstawowy1"/>
        <w:numPr>
          <w:ilvl w:val="0"/>
          <w:numId w:val="10"/>
        </w:numPr>
        <w:tabs>
          <w:tab w:val="left" w:pos="0"/>
          <w:tab w:val="left" w:pos="284"/>
        </w:tabs>
        <w:suppressAutoHyphens w:val="0"/>
        <w:spacing w:after="0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>Wykonawca ustanawia kierownika budowy w osobie:………………………………...</w:t>
      </w:r>
    </w:p>
    <w:p w:rsidR="00BA6FE5" w:rsidRDefault="00FF75E9">
      <w:pPr>
        <w:pStyle w:val="Tekstpodstawowy1"/>
        <w:numPr>
          <w:ilvl w:val="0"/>
          <w:numId w:val="10"/>
        </w:numPr>
        <w:tabs>
          <w:tab w:val="left" w:pos="0"/>
          <w:tab w:val="left" w:pos="284"/>
        </w:tabs>
        <w:suppressAutoHyphens w:val="0"/>
        <w:spacing w:after="0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>Wykonawca zobowiązuje się, że pracownicy wykonujący czynności, dla których Zamawiający</w:t>
      </w:r>
    </w:p>
    <w:p w:rsidR="00BA6FE5" w:rsidRDefault="00FF75E9">
      <w:pPr>
        <w:pStyle w:val="Tekstpodstawowy1"/>
        <w:tabs>
          <w:tab w:val="left" w:pos="284"/>
          <w:tab w:val="left" w:pos="568"/>
        </w:tabs>
        <w:suppressAutoHyphens w:val="0"/>
        <w:spacing w:after="0"/>
        <w:ind w:left="284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 xml:space="preserve">określił taki warunek w SIWZ, będą w okresie realizacji umowy zatrudnieni na podstawie umowy o pracę </w:t>
      </w:r>
      <w:r w:rsidR="007561BF">
        <w:rPr>
          <w:rFonts w:ascii="Calibri" w:hAnsi="Calibri" w:cs="Times New Roman"/>
          <w:b w:val="0"/>
          <w:i w:val="0"/>
          <w:szCs w:val="20"/>
        </w:rPr>
        <w:br/>
      </w:r>
      <w:r>
        <w:rPr>
          <w:rFonts w:ascii="Calibri" w:hAnsi="Calibri" w:cs="Times New Roman"/>
          <w:b w:val="0"/>
          <w:i w:val="0"/>
          <w:szCs w:val="20"/>
        </w:rPr>
        <w:t>w rozumieniu przepisów ustawy z dnia 26 czerwca 1974 r. - Kodeks pracy (Dz. U. z 2014r., poz. 1502 z późn. zm.), zgodnie z oświadczeniem zawartym w ofercie.</w:t>
      </w:r>
    </w:p>
    <w:p w:rsidR="00BA6FE5" w:rsidRDefault="00FF75E9">
      <w:pPr>
        <w:pStyle w:val="Tekstpodstawowy1"/>
        <w:numPr>
          <w:ilvl w:val="0"/>
          <w:numId w:val="10"/>
        </w:numPr>
        <w:tabs>
          <w:tab w:val="left" w:pos="0"/>
          <w:tab w:val="left" w:pos="284"/>
        </w:tabs>
        <w:suppressAutoHyphens w:val="0"/>
        <w:spacing w:after="0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 xml:space="preserve"> Każdorazowo na żądanie Zamawiającego, w terminie wskazanym przez Zamawiającego nie</w:t>
      </w:r>
    </w:p>
    <w:p w:rsidR="00BA6FE5" w:rsidRDefault="00FF75E9">
      <w:pPr>
        <w:pStyle w:val="Tekstpodstawowy1"/>
        <w:tabs>
          <w:tab w:val="left" w:pos="284"/>
          <w:tab w:val="left" w:pos="568"/>
        </w:tabs>
        <w:suppressAutoHyphens w:val="0"/>
        <w:spacing w:after="0"/>
        <w:ind w:left="284"/>
      </w:pPr>
      <w:r>
        <w:rPr>
          <w:rFonts w:ascii="Calibri" w:hAnsi="Calibri" w:cs="Times New Roman"/>
          <w:b w:val="0"/>
          <w:i w:val="0"/>
          <w:szCs w:val="20"/>
        </w:rPr>
        <w:t xml:space="preserve">dłuższym niż </w:t>
      </w:r>
      <w:r>
        <w:rPr>
          <w:rFonts w:ascii="Calibri" w:hAnsi="Calibri" w:cs="Times New Roman"/>
          <w:i w:val="0"/>
          <w:szCs w:val="20"/>
        </w:rPr>
        <w:t>7 dni</w:t>
      </w:r>
      <w:r>
        <w:rPr>
          <w:rFonts w:ascii="Calibri" w:hAnsi="Calibri" w:cs="Times New Roman"/>
          <w:b w:val="0"/>
          <w:i w:val="0"/>
          <w:szCs w:val="20"/>
        </w:rPr>
        <w:t>, Wykonawca zobowiązuje się przedłożyć do wglądu kopie umów o pracę zawartych przez Wykonawcę z pracownikami. Kopie umów należy sporządzić w sposób uniemożliwiający odczytanie danych osobowych w szczególności adresu zamieszkania, numeru PESEL, wysokości wynagrodzenia, itp.</w:t>
      </w:r>
    </w:p>
    <w:p w:rsidR="00BA6FE5" w:rsidRDefault="00FF75E9">
      <w:pPr>
        <w:pStyle w:val="Tekstpodstawowy1"/>
        <w:numPr>
          <w:ilvl w:val="0"/>
          <w:numId w:val="10"/>
        </w:numPr>
        <w:tabs>
          <w:tab w:val="left" w:pos="0"/>
          <w:tab w:val="left" w:pos="284"/>
        </w:tabs>
        <w:suppressAutoHyphens w:val="0"/>
        <w:spacing w:after="0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 xml:space="preserve"> Nieprzedłożenie przez Wykonawcę kopii umów zawartych przez Wykonawcę z pracownikami,</w:t>
      </w:r>
    </w:p>
    <w:p w:rsidR="00BA6FE5" w:rsidRDefault="00FF75E9">
      <w:pPr>
        <w:pStyle w:val="Tekstpodstawowy1"/>
        <w:tabs>
          <w:tab w:val="left" w:pos="284"/>
          <w:tab w:val="left" w:pos="568"/>
        </w:tabs>
        <w:suppressAutoHyphens w:val="0"/>
        <w:spacing w:after="0"/>
        <w:ind w:left="284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 xml:space="preserve">w terminie wskazanym przez Zamawiającego zgodnie z ust. 10 może skutkować zawiadomieniem </w:t>
      </w:r>
      <w:r w:rsidR="007561BF">
        <w:rPr>
          <w:rFonts w:ascii="Calibri" w:hAnsi="Calibri" w:cs="Times New Roman"/>
          <w:b w:val="0"/>
          <w:i w:val="0"/>
          <w:szCs w:val="20"/>
        </w:rPr>
        <w:br/>
      </w:r>
      <w:r>
        <w:rPr>
          <w:rFonts w:ascii="Calibri" w:hAnsi="Calibri" w:cs="Times New Roman"/>
          <w:b w:val="0"/>
          <w:i w:val="0"/>
          <w:szCs w:val="20"/>
        </w:rPr>
        <w:t>do Państwowej Inspekcji Pracy. Zamawiający uprawniony będzie do nałożenia kary umownej w wysokości określonej w §10 ust. 1 pkt.5 umowy.</w:t>
      </w:r>
    </w:p>
    <w:p w:rsidR="007561BF" w:rsidRDefault="007561BF">
      <w:pPr>
        <w:pStyle w:val="Tekstpodstawowy1"/>
        <w:tabs>
          <w:tab w:val="left" w:pos="284"/>
          <w:tab w:val="left" w:pos="568"/>
        </w:tabs>
        <w:suppressAutoHyphens w:val="0"/>
        <w:spacing w:after="0"/>
        <w:ind w:left="284"/>
        <w:rPr>
          <w:rFonts w:ascii="Calibri" w:hAnsi="Calibri" w:cs="Times New Roman"/>
          <w:b w:val="0"/>
          <w:i w:val="0"/>
          <w:szCs w:val="20"/>
        </w:rPr>
      </w:pPr>
    </w:p>
    <w:p w:rsidR="007561BF" w:rsidRDefault="007561BF">
      <w:pPr>
        <w:pStyle w:val="Tekstpodstawowy1"/>
        <w:tabs>
          <w:tab w:val="left" w:pos="284"/>
          <w:tab w:val="left" w:pos="568"/>
        </w:tabs>
        <w:suppressAutoHyphens w:val="0"/>
        <w:spacing w:after="0"/>
        <w:ind w:left="284"/>
        <w:rPr>
          <w:rFonts w:ascii="Calibri" w:hAnsi="Calibri" w:cs="Times New Roman"/>
          <w:b w:val="0"/>
          <w:i w:val="0"/>
          <w:szCs w:val="20"/>
        </w:rPr>
      </w:pPr>
    </w:p>
    <w:p w:rsidR="00BA6FE5" w:rsidRDefault="00FF75E9">
      <w:pPr>
        <w:pStyle w:val="Standard"/>
        <w:spacing w:after="0"/>
        <w:jc w:val="center"/>
      </w:pPr>
      <w:r>
        <w:rPr>
          <w:rFonts w:ascii="Calibri" w:hAnsi="Calibri"/>
          <w:b/>
          <w:szCs w:val="20"/>
        </w:rPr>
        <w:lastRenderedPageBreak/>
        <w:t>§ 6</w:t>
      </w:r>
      <w:r>
        <w:rPr>
          <w:rStyle w:val="Odwoanieprzypisudolnego"/>
          <w:rFonts w:ascii="Calibri" w:hAnsi="Calibri"/>
          <w:b/>
          <w:szCs w:val="20"/>
        </w:rPr>
        <w:footnoteReference w:id="1"/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 Podwykonawcy</w:t>
      </w:r>
    </w:p>
    <w:p w:rsidR="00BA6FE5" w:rsidRDefault="00FF75E9">
      <w:pPr>
        <w:pStyle w:val="Akapitzlist"/>
        <w:numPr>
          <w:ilvl w:val="0"/>
          <w:numId w:val="38"/>
        </w:num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wykona przy udziale podwykonawców następujące roboty:</w:t>
      </w:r>
    </w:p>
    <w:p w:rsidR="00BA6FE5" w:rsidRDefault="00FF75E9">
      <w:pPr>
        <w:pStyle w:val="Standard"/>
        <w:spacing w:after="0"/>
        <w:ind w:left="4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- ..................................................................................................................</w:t>
      </w:r>
    </w:p>
    <w:p w:rsidR="00BA6FE5" w:rsidRDefault="00FF75E9">
      <w:pPr>
        <w:pStyle w:val="Standard"/>
        <w:spacing w:after="0"/>
        <w:ind w:left="4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- ..................................................................................................................</w:t>
      </w:r>
    </w:p>
    <w:p w:rsidR="00BA6FE5" w:rsidRDefault="00FF75E9">
      <w:pPr>
        <w:pStyle w:val="western"/>
        <w:numPr>
          <w:ilvl w:val="0"/>
          <w:numId w:val="26"/>
        </w:numPr>
        <w:spacing w:before="0" w:after="0"/>
        <w:rPr>
          <w:rFonts w:ascii="Calibri" w:hAnsi="Calibri" w:cs="Times New Roman"/>
          <w:b w:val="0"/>
          <w:bCs w:val="0"/>
          <w:i w:val="0"/>
          <w:iCs w:val="0"/>
          <w:color w:val="00000A"/>
          <w:szCs w:val="20"/>
        </w:rPr>
      </w:pPr>
      <w:r>
        <w:rPr>
          <w:rFonts w:ascii="Calibri" w:hAnsi="Calibri" w:cs="Times New Roman"/>
          <w:b w:val="0"/>
          <w:bCs w:val="0"/>
          <w:i w:val="0"/>
          <w:iCs w:val="0"/>
          <w:color w:val="00000A"/>
          <w:szCs w:val="20"/>
        </w:rPr>
        <w:t>Wykonawca – zgodnie z oświadczeniem zawartym w Ofercie – zamówienie wykona osobiście, za wyjątkiem robót wymienionych w ust. 1, które zostaną wykonane przy udziale podwykonawcy/ów w tym, na którego/</w:t>
      </w:r>
      <w:proofErr w:type="spellStart"/>
      <w:r>
        <w:rPr>
          <w:rFonts w:ascii="Calibri" w:hAnsi="Calibri" w:cs="Times New Roman"/>
          <w:b w:val="0"/>
          <w:bCs w:val="0"/>
          <w:i w:val="0"/>
          <w:iCs w:val="0"/>
          <w:color w:val="00000A"/>
          <w:szCs w:val="20"/>
        </w:rPr>
        <w:t>ych</w:t>
      </w:r>
      <w:proofErr w:type="spellEnd"/>
      <w:r>
        <w:rPr>
          <w:rFonts w:ascii="Calibri" w:hAnsi="Calibri" w:cs="Times New Roman"/>
          <w:b w:val="0"/>
          <w:bCs w:val="0"/>
          <w:i w:val="0"/>
          <w:iCs w:val="0"/>
          <w:color w:val="00000A"/>
          <w:szCs w:val="20"/>
        </w:rPr>
        <w:t xml:space="preserve"> zasoby Wykonawca powoływał się, na zasadach określonych w art. 22a ustawy Prawo zamówień publicznych, w celu wykazania spełniania warunków udziału w postępowaniu lub kryteriów selekcji.</w:t>
      </w:r>
    </w:p>
    <w:p w:rsidR="00BA6FE5" w:rsidRDefault="00FF75E9">
      <w:pPr>
        <w:pStyle w:val="Akapitzlist"/>
        <w:widowControl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W terminie do </w:t>
      </w:r>
      <w:r>
        <w:rPr>
          <w:rFonts w:ascii="Calibri" w:hAnsi="Calibri"/>
          <w:b/>
          <w:szCs w:val="20"/>
        </w:rPr>
        <w:t>7 dni</w:t>
      </w:r>
      <w:r>
        <w:rPr>
          <w:rFonts w:ascii="Calibri" w:hAnsi="Calibri"/>
          <w:szCs w:val="20"/>
        </w:rPr>
        <w:t xml:space="preserve"> od dnia zawarcia niniejszej umowy, Wykonawca poinformuje Zamawiającego na piśmie o podmiotach, którym zamierza powierzyć realizację prac, o których mowa w ust. 1, wskazując n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zwę podmiotu jego NIP i REGON oraz część zamówienia, którą mu powierzy.</w:t>
      </w:r>
    </w:p>
    <w:p w:rsidR="00BA6FE5" w:rsidRDefault="00FF75E9">
      <w:pPr>
        <w:pStyle w:val="Akapitzlist"/>
        <w:widowControl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Jeżeli zmiana albo rezygnacja z podwykonawcy dotyczy podmiotu, na którego zasoby wykonawca pow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ływał się, na zasadach określonych w art. 22a ustawy Prawo zamówień publicznych, w celu wykazania spełniania warunków udziału w postępowaniu lub kryteriów selekcji, wykonawca jest obowiązany wyk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zać Zamawiającemu, że proponowany inny podwykonawca lub wykonawca samodzielnie spełnia je w stopniu nie mniejszym niż podwykonawca, na którego zasoby wykonawca powoływał się w trakcie post</w:t>
      </w:r>
      <w:r>
        <w:rPr>
          <w:rFonts w:ascii="Calibri" w:hAnsi="Calibri"/>
          <w:szCs w:val="20"/>
        </w:rPr>
        <w:t>ę</w:t>
      </w:r>
      <w:r>
        <w:rPr>
          <w:rFonts w:ascii="Calibri" w:hAnsi="Calibri"/>
          <w:szCs w:val="20"/>
        </w:rPr>
        <w:t>powania o udzielenie zamówienia, przedstawiając Zamawiającemu stosowne dokumenty niezwłocznie od dnia zmiany lub rezygnacji lecz nie później niż w terminie wynikającym z ust.5 poniżej.</w:t>
      </w:r>
    </w:p>
    <w:p w:rsidR="00BA6FE5" w:rsidRDefault="00FF75E9">
      <w:pPr>
        <w:pStyle w:val="Akapitzlist"/>
        <w:widowControl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Nie później niż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przed planowanym skierowaniem do wykonania robót przez podwykonawcę, 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konawca jest obowiązany do przedłożenia zamawiającemu projektu umowy o podwykonawstwo, której przedmiotem są roboty budowlane.</w:t>
      </w:r>
    </w:p>
    <w:p w:rsidR="00BA6FE5" w:rsidRDefault="00FF75E9">
      <w:pPr>
        <w:pStyle w:val="Akapitzlist"/>
        <w:keepNext/>
        <w:widowControl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Zamawiający w ciągu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zgłasza w formie pisemnej zastrzeżenia do przedłożonego projektu</w:t>
      </w:r>
    </w:p>
    <w:p w:rsidR="00BA6FE5" w:rsidRDefault="00FF75E9">
      <w:pPr>
        <w:pStyle w:val="Standard"/>
        <w:keepNext/>
        <w:widowControl/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umowy o podwykonawstwo, której przedmiotem są roboty budowlane w przypadku, gdy: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</w:pPr>
      <w:r>
        <w:rPr>
          <w:rFonts w:ascii="Calibri" w:hAnsi="Calibri"/>
          <w:szCs w:val="20"/>
        </w:rPr>
        <w:t>1)</w:t>
      </w:r>
      <w:r>
        <w:rPr>
          <w:rFonts w:ascii="Calibri" w:hAnsi="Calibri"/>
          <w:szCs w:val="20"/>
        </w:rPr>
        <w:tab/>
        <w:t xml:space="preserve">termin zapłaty wynagrodzenia podwykonawcy przewidziany w umowie o podwykonawstwo jest dłuższy niż </w:t>
      </w:r>
      <w:r>
        <w:rPr>
          <w:rFonts w:ascii="Calibri" w:hAnsi="Calibri"/>
          <w:b/>
          <w:szCs w:val="20"/>
        </w:rPr>
        <w:t>30 dni</w:t>
      </w:r>
      <w:r>
        <w:rPr>
          <w:rFonts w:ascii="Calibri" w:hAnsi="Calibri"/>
          <w:szCs w:val="20"/>
        </w:rPr>
        <w:t xml:space="preserve"> od dnia doręczenia wykonawcy faktury lub rachunku, potwierdzających wykon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nie zleconej podwykonawcy roboty budowlanej;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2)</w:t>
      </w:r>
      <w:r>
        <w:rPr>
          <w:rFonts w:ascii="Calibri" w:hAnsi="Calibri"/>
          <w:szCs w:val="20"/>
        </w:rPr>
        <w:tab/>
        <w:t>termin wykonania umowy o podwykonawstwo wykracza poza termin wykonania wskazany w § 2 umowy;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3)</w:t>
      </w:r>
      <w:r>
        <w:rPr>
          <w:rFonts w:ascii="Calibri" w:hAnsi="Calibri"/>
          <w:szCs w:val="20"/>
        </w:rPr>
        <w:tab/>
        <w:t>umowa zawiera zapisy uzależniające dokonanie zapłaty na rzecz podwykonawcy od odbioru robót przez Zamawiającego lub od zapłaty należności Wykonawcy przez Zamawiającego;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4)    wykonanie przedmiotu Umowy o podwykonawstwo zostaje określone na niższym poziomie jakości niż wynika z niniejszej Umowy i nie odpowiada stosownym dla tego wykonania wymaganiom okr</w:t>
      </w:r>
      <w:r>
        <w:rPr>
          <w:rFonts w:ascii="Calibri" w:hAnsi="Calibri"/>
          <w:szCs w:val="20"/>
        </w:rPr>
        <w:t>e</w:t>
      </w:r>
      <w:r>
        <w:rPr>
          <w:rFonts w:ascii="Calibri" w:hAnsi="Calibri"/>
          <w:szCs w:val="20"/>
        </w:rPr>
        <w:t>ślonym w Umowie oraz standardom deklarowanym w Ofercie Wykonawcy;</w:t>
      </w:r>
    </w:p>
    <w:p w:rsidR="00BA6FE5" w:rsidRDefault="00FF75E9">
      <w:pPr>
        <w:pStyle w:val="Standard"/>
        <w:suppressAutoHyphens w:val="0"/>
        <w:spacing w:after="0"/>
        <w:ind w:left="794" w:hanging="34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5)   kwota wynagrodzenia podwykonawcy przewyższa kwotę wynagrodzenia przysługującą Wykonawcy od Zamawiającego, za odpowiedni przedmiotowo powierzony podwykonawcy zakres robót;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6)</w:t>
      </w:r>
      <w:r>
        <w:rPr>
          <w:rFonts w:ascii="Calibri" w:hAnsi="Calibri"/>
          <w:szCs w:val="20"/>
        </w:rPr>
        <w:tab/>
        <w:t>umowa zawiera uregulowania dotyczące zawierania umów z dalszymi podwykonawcami – Zam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wiający nie wyraża zgody na zawieranie umów podwykonawcy z dalszymi podwykonawcami;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7) </w:t>
      </w:r>
      <w:r>
        <w:rPr>
          <w:rFonts w:ascii="Calibri" w:hAnsi="Calibri"/>
          <w:szCs w:val="20"/>
        </w:rPr>
        <w:tab/>
        <w:t>nowy podwykonawca, o którym mowa w ust.4 nie spełnia w ocenie Zamawiającego warunków, o których mowa w art. 22a ustawy Prawo zamówień publicznych.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Niezgłoszenie w formie pisemnej zastrzeżeń do przedłożonego projektu umowy o podwykonawstwo, której przedmiotem są roboty budowlane, w terminie wskazanym w ust. 6 uważa się za akceptację pr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jektu umowy przez Zamawiającego.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>Wykonawca zamówienia przedkłada zamawiającemu poświadczoną (przez siebie) za zgodność z orygin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lastRenderedPageBreak/>
        <w:t xml:space="preserve">łem kopię zawartej umowy o podwykonawstwo, której przedmiotem są roboty budowlane, w terminie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b/>
          <w:szCs w:val="20"/>
        </w:rPr>
        <w:t>7 dni</w:t>
      </w:r>
      <w:r>
        <w:rPr>
          <w:rFonts w:ascii="Calibri" w:hAnsi="Calibri"/>
          <w:szCs w:val="20"/>
        </w:rPr>
        <w:t xml:space="preserve"> od dnia jej zawarcia.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Zamawiający w ciągu </w:t>
      </w:r>
      <w:r>
        <w:rPr>
          <w:rFonts w:ascii="Calibri" w:hAnsi="Calibri"/>
          <w:b/>
          <w:szCs w:val="20"/>
        </w:rPr>
        <w:t>7 dni</w:t>
      </w:r>
      <w:r>
        <w:rPr>
          <w:rFonts w:ascii="Calibri" w:hAnsi="Calibri"/>
          <w:szCs w:val="20"/>
        </w:rPr>
        <w:t xml:space="preserve"> zgłasza w formie pisemnej sprzeciw do przedłożonej umowy o podwykona</w:t>
      </w:r>
      <w:r>
        <w:rPr>
          <w:rFonts w:ascii="Calibri" w:hAnsi="Calibri"/>
          <w:szCs w:val="20"/>
        </w:rPr>
        <w:t>w</w:t>
      </w:r>
      <w:r>
        <w:rPr>
          <w:rFonts w:ascii="Calibri" w:hAnsi="Calibri"/>
          <w:szCs w:val="20"/>
        </w:rPr>
        <w:t>stwo, której przedmiotem są roboty budowlane, w przypadkach, o których mowa w ust. 6.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Niezgłoszenie w formie pisemnej sprzeciwu do przedłożonej umowy o podwykonawstwo, której prze</w:t>
      </w:r>
      <w:r>
        <w:rPr>
          <w:rFonts w:ascii="Calibri" w:hAnsi="Calibri"/>
          <w:szCs w:val="20"/>
        </w:rPr>
        <w:t>d</w:t>
      </w:r>
      <w:r>
        <w:rPr>
          <w:rFonts w:ascii="Calibri" w:hAnsi="Calibri"/>
          <w:szCs w:val="20"/>
        </w:rPr>
        <w:t xml:space="preserve">miotem są roboty budowlane, w terminie określonym w ust. 9, uważa się za akceptację umowy przez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Zamawiającego.</w:t>
      </w:r>
    </w:p>
    <w:p w:rsidR="00BA6FE5" w:rsidRPr="007561BF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</w:pPr>
      <w:r w:rsidRPr="007561BF">
        <w:rPr>
          <w:rFonts w:ascii="Calibri" w:hAnsi="Calibri"/>
          <w:szCs w:val="20"/>
        </w:rPr>
        <w:t xml:space="preserve">Wykonawca zamówienia na roboty budowlane przedkłada Zamawiającemu poświadczoną za zgodność </w:t>
      </w:r>
      <w:r w:rsidR="00CF407C" w:rsidRPr="007561BF">
        <w:rPr>
          <w:rFonts w:ascii="Calibri" w:hAnsi="Calibri"/>
          <w:szCs w:val="20"/>
        </w:rPr>
        <w:br/>
      </w:r>
      <w:r w:rsidRPr="007561BF">
        <w:rPr>
          <w:rFonts w:ascii="Calibri" w:hAnsi="Calibri"/>
          <w:szCs w:val="20"/>
        </w:rPr>
        <w:t xml:space="preserve">z oryginałem kopię zawartej umowy o podwykonawstwo, której przedmiotem są dostawy lub usługi, </w:t>
      </w:r>
      <w:r w:rsidR="00CF407C" w:rsidRPr="007561BF">
        <w:rPr>
          <w:rFonts w:ascii="Calibri" w:hAnsi="Calibri"/>
          <w:szCs w:val="20"/>
        </w:rPr>
        <w:br/>
      </w:r>
      <w:r w:rsidRPr="007561BF">
        <w:rPr>
          <w:rFonts w:ascii="Calibri" w:hAnsi="Calibri"/>
          <w:szCs w:val="20"/>
        </w:rPr>
        <w:t xml:space="preserve">w terminie </w:t>
      </w:r>
      <w:r w:rsidRPr="007561BF">
        <w:rPr>
          <w:rFonts w:ascii="Calibri" w:hAnsi="Calibri"/>
          <w:b/>
          <w:szCs w:val="20"/>
        </w:rPr>
        <w:t>7 dni</w:t>
      </w:r>
      <w:r w:rsidRPr="007561BF">
        <w:rPr>
          <w:rFonts w:ascii="Calibri" w:hAnsi="Calibri"/>
          <w:szCs w:val="20"/>
        </w:rPr>
        <w:t xml:space="preserve"> od dnia jej zawarcia, z wyłączeniem umów o podwykonawstwo o wartości mniejszej niż 0,5% wartości umowy netto wskazanej w § 3 ust. 1 niniejszej umowy, jako niepodlegające niniejszemu obowiązkowi. Wyłączenia, o których mowa w zdaniach poprzednich, nie dotyczą umów o podwykona</w:t>
      </w:r>
      <w:r w:rsidRPr="007561BF">
        <w:rPr>
          <w:rFonts w:ascii="Calibri" w:hAnsi="Calibri"/>
          <w:szCs w:val="20"/>
        </w:rPr>
        <w:t>w</w:t>
      </w:r>
      <w:r w:rsidRPr="007561BF">
        <w:rPr>
          <w:rFonts w:ascii="Calibri" w:hAnsi="Calibri"/>
          <w:szCs w:val="20"/>
        </w:rPr>
        <w:t>stwo o wartości większej niż 50.000zł brutto (słownie: pięćdziesiąt tysięcy złotych).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W przypadku, o którym mowa w ust. 11, jeżeli termin zapłaty wynagrodzenia jest dłuższy niż określony </w:t>
      </w:r>
      <w:r w:rsidR="00CF407C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 xml:space="preserve">w ust. 6 pkt 1, Zamawiający poinformuje o tym Wykonawcę i wezwie go do doprowadzenia do zmiany tej umowy w terminie nie dłuższym niż </w:t>
      </w:r>
      <w:r>
        <w:rPr>
          <w:rFonts w:ascii="Calibri" w:hAnsi="Calibri"/>
          <w:b/>
          <w:szCs w:val="20"/>
        </w:rPr>
        <w:t>3 dni</w:t>
      </w:r>
      <w:r>
        <w:rPr>
          <w:rFonts w:ascii="Calibri" w:hAnsi="Calibri"/>
          <w:szCs w:val="20"/>
        </w:rPr>
        <w:t xml:space="preserve"> od otrzymania informacji, pod rygorem wystąpienia o zapłatę kary umownej.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Postanowienia ust. 3 – 12 stosuje się odpowiednio do zmian umów o podwykonawstwo.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powierzenia przez Wykonawcę realizacji przedmiotu umowy podwykonawcy, Wykonawca jest zobowiązany do dokonania we własnym zakresie zapłaty wymagalnego wynagrodzenia należnego podwykonawcy z zachowaniem terminów płatności określonych w umowie z podwykonawcą. Dla p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twierdzenia dokonanej zapłaty, wraz z fakturą VAT obejmującą wynagrodzenie za zakres przedmiotu umowy wykonany przy udziale podwykonawcy, należy przekazać Zamawiającemu oświadczenie podw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konawcy potwierdzające dokonanie zapłaty całości należnego mu wymagalnego wynagrodzenia wraz z z</w:t>
      </w:r>
      <w:r>
        <w:rPr>
          <w:rFonts w:ascii="Calibri" w:hAnsi="Calibri"/>
          <w:szCs w:val="20"/>
        </w:rPr>
        <w:t>e</w:t>
      </w:r>
      <w:r>
        <w:rPr>
          <w:rFonts w:ascii="Calibri" w:hAnsi="Calibri"/>
          <w:szCs w:val="20"/>
        </w:rPr>
        <w:t>stawieniem wystawionych przez nich wymagalnych faktur VAT oraz oświadczeniem Wykonawcy o dok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naniu wszystkich wymagalnych płatności na rzecz podwykonawców. Wykonawca może zwolnić się z ob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wiązku przedłożenia oświadczenia podwykonawców poprzez przedłożenie kopii wymagalnych faktur VAT podwykonawców wraz z  odpowiadającymi im, potwierdzonymi przez bank prowadzący rachunek, z kt</w:t>
      </w:r>
      <w:r>
        <w:rPr>
          <w:rFonts w:ascii="Calibri" w:hAnsi="Calibri"/>
          <w:szCs w:val="20"/>
        </w:rPr>
        <w:t>ó</w:t>
      </w:r>
      <w:r>
        <w:rPr>
          <w:rFonts w:ascii="Calibri" w:hAnsi="Calibri"/>
          <w:szCs w:val="20"/>
        </w:rPr>
        <w:t>rego nastąpiła płatność, wyciągami z rachunku Wykonawcy, a także oświadczeniem Wykonawcy o dok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naniu wszystkich tych wymagalnych płatności na rzecz podwykonawców.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Zamawiający dokona bezpośredniej zapłaty wymagalnego wynagrodzenia przysługującego podwykona</w:t>
      </w:r>
      <w:r>
        <w:rPr>
          <w:rFonts w:ascii="Calibri" w:hAnsi="Calibri"/>
          <w:szCs w:val="20"/>
        </w:rPr>
        <w:t>w</w:t>
      </w:r>
      <w:r>
        <w:rPr>
          <w:rFonts w:ascii="Calibri" w:hAnsi="Calibri"/>
          <w:szCs w:val="20"/>
        </w:rPr>
        <w:t>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przez Wykonawcę zamówienia na roboty budowlane.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Bezpośrednia zapłata obejmuje wyłącznie należne wynagrodzenie, bez odsetek, należnych podwykona</w:t>
      </w:r>
      <w:r>
        <w:rPr>
          <w:rFonts w:ascii="Calibri" w:hAnsi="Calibri"/>
          <w:szCs w:val="20"/>
        </w:rPr>
        <w:t>w</w:t>
      </w:r>
      <w:r>
        <w:rPr>
          <w:rFonts w:ascii="Calibri" w:hAnsi="Calibri"/>
          <w:szCs w:val="20"/>
        </w:rPr>
        <w:t>cy.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Przed dokonaniem bezpośredniej zapłaty Zamawiający umożliwi Wykonawcy zgłoszenie pisemnych uwag dotyczących zasadności bezpośredniej zapłaty wynagrodzenia podwykonawcy, o których mowa w ust. 15. Zamawiający poinformuje o terminie zgłaszania uwag, nie krótszym niż </w:t>
      </w:r>
      <w:r>
        <w:rPr>
          <w:rFonts w:ascii="Calibri" w:hAnsi="Calibri"/>
          <w:b/>
          <w:szCs w:val="20"/>
        </w:rPr>
        <w:t>7 dni</w:t>
      </w:r>
      <w:r>
        <w:rPr>
          <w:rFonts w:ascii="Calibri" w:hAnsi="Calibri"/>
          <w:szCs w:val="20"/>
        </w:rPr>
        <w:t xml:space="preserve"> od dnia doręczenia tej i</w:t>
      </w:r>
      <w:r>
        <w:rPr>
          <w:rFonts w:ascii="Calibri" w:hAnsi="Calibri"/>
          <w:szCs w:val="20"/>
        </w:rPr>
        <w:t>n</w:t>
      </w:r>
      <w:r>
        <w:rPr>
          <w:rFonts w:ascii="Calibri" w:hAnsi="Calibri"/>
          <w:szCs w:val="20"/>
        </w:rPr>
        <w:t>formacji.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zgłoszenia uwag, o których mowa w ust. 18, w terminie wskazanym przez Zamawiającego, Zamawiający może:</w:t>
      </w:r>
    </w:p>
    <w:p w:rsidR="00BA6FE5" w:rsidRDefault="00FF75E9">
      <w:pPr>
        <w:pStyle w:val="Standard"/>
        <w:suppressAutoHyphens w:val="0"/>
        <w:spacing w:after="0"/>
        <w:ind w:left="709" w:hanging="28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1) </w:t>
      </w:r>
      <w:r>
        <w:rPr>
          <w:rFonts w:ascii="Calibri" w:hAnsi="Calibri"/>
          <w:szCs w:val="20"/>
        </w:rPr>
        <w:tab/>
        <w:t>nie dokonać bezpośredniej zapłaty wynagrodzenia podwykonawcy, jeżeli Wykonawca wykaże niez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sadność takiej zapłaty,</w:t>
      </w:r>
    </w:p>
    <w:p w:rsidR="00BA6FE5" w:rsidRDefault="00FF75E9">
      <w:pPr>
        <w:pStyle w:val="Standard"/>
        <w:suppressAutoHyphens w:val="0"/>
        <w:spacing w:after="0"/>
        <w:ind w:left="709" w:hanging="28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albo</w:t>
      </w:r>
    </w:p>
    <w:p w:rsidR="00BA6FE5" w:rsidRDefault="00FF75E9">
      <w:pPr>
        <w:pStyle w:val="Standard"/>
        <w:suppressAutoHyphens w:val="0"/>
        <w:spacing w:after="0"/>
        <w:ind w:left="709" w:hanging="28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2)</w:t>
      </w:r>
      <w:r>
        <w:rPr>
          <w:rFonts w:ascii="Calibri" w:hAnsi="Calibri"/>
          <w:szCs w:val="20"/>
        </w:rPr>
        <w:tab/>
        <w:t>złożyć do depozytu sądowego kwotę potrzebną na pokrycie wynagrodzenia podwykonawcy w prz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padku istnienia zasadniczej wątpliwości Zamawiającego co do wysokości należnej zapłaty lub podmi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tu, któremu płatność się należy,</w:t>
      </w:r>
    </w:p>
    <w:p w:rsidR="00BA6FE5" w:rsidRDefault="00FF75E9">
      <w:pPr>
        <w:pStyle w:val="Standard"/>
        <w:suppressAutoHyphens w:val="0"/>
        <w:spacing w:after="0"/>
        <w:ind w:left="709" w:hanging="28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albo</w:t>
      </w:r>
    </w:p>
    <w:p w:rsidR="00BA6FE5" w:rsidRDefault="00FF75E9">
      <w:pPr>
        <w:pStyle w:val="Standard"/>
        <w:suppressAutoHyphens w:val="0"/>
        <w:spacing w:after="0"/>
        <w:ind w:left="709" w:hanging="28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3)</w:t>
      </w:r>
      <w:r>
        <w:rPr>
          <w:rFonts w:ascii="Calibri" w:hAnsi="Calibri"/>
          <w:szCs w:val="20"/>
        </w:rPr>
        <w:tab/>
        <w:t>dokonać bezpośredniej zapłaty wynagrodzenia podwykonawcy, jeżeli podwykonawca wykaże zasa</w:t>
      </w:r>
      <w:r>
        <w:rPr>
          <w:rFonts w:ascii="Calibri" w:hAnsi="Calibri"/>
          <w:szCs w:val="20"/>
        </w:rPr>
        <w:t>d</w:t>
      </w:r>
      <w:r>
        <w:rPr>
          <w:rFonts w:ascii="Calibri" w:hAnsi="Calibri"/>
          <w:szCs w:val="20"/>
        </w:rPr>
        <w:t>ność takiej zapłaty.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dokonania bezpośredniej zapłaty podwykonawcy, o których mowa w ust. 15, Zamawiający potrąci kwotę wypłaconego wynagrodzenia z wynagrodzenia należnego Wykonawcy.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Jakakolwiek przerwa w realizacji robót wynikająca z braku podwykonawcy będzie traktowana jako prz</w:t>
      </w:r>
      <w:r>
        <w:rPr>
          <w:rFonts w:ascii="Calibri" w:hAnsi="Calibri"/>
          <w:szCs w:val="20"/>
        </w:rPr>
        <w:t>e</w:t>
      </w:r>
      <w:r>
        <w:rPr>
          <w:rFonts w:ascii="Calibri" w:hAnsi="Calibri"/>
          <w:szCs w:val="20"/>
        </w:rPr>
        <w:t>rwa wynikła z przyczyn zależnych od Wykonawcy i będzie stanowić podstawę naliczenia kar umownych.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odpowiada za działania i zaniechania podwykonawców jak za swoje własne.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Wykonawca nie ma prawa przekazać wykonania zadania ani jakiejkolwiek jego części stronie trzeciej,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w sposób sprzeczny z postanowieniami niniejszej umowy oraz przepisami ustaw wymienionych w § 15 ust. 1 umowy.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stwierdzenia przez Zamawiającego wykonywania robót objętych niniejszą umową przez podmiot inny niż Wykonawca lub inny niż podwykonawca zaakceptowany przez Zamawiającego, Zam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wiający może wstrzymać wykonywanie tych robót ze skutkiem natychmiastowym do chwili wywiązania się Wykonawcy z obowiązków wynikających z niniejszego paragrafu. Opóźnienie z tego tytułu będzie tra</w:t>
      </w:r>
      <w:r>
        <w:rPr>
          <w:rFonts w:ascii="Calibri" w:hAnsi="Calibri"/>
          <w:szCs w:val="20"/>
        </w:rPr>
        <w:t>k</w:t>
      </w:r>
      <w:r>
        <w:rPr>
          <w:rFonts w:ascii="Calibri" w:hAnsi="Calibri"/>
          <w:szCs w:val="20"/>
        </w:rPr>
        <w:t>towane jako powstałe z przyczyn zależnych od Wykonawcy i nie może stanowić podstawy do zmiany te</w:t>
      </w:r>
      <w:r>
        <w:rPr>
          <w:rFonts w:ascii="Calibri" w:hAnsi="Calibri"/>
          <w:szCs w:val="20"/>
        </w:rPr>
        <w:t>r</w:t>
      </w:r>
      <w:r>
        <w:rPr>
          <w:rFonts w:ascii="Calibri" w:hAnsi="Calibri"/>
          <w:szCs w:val="20"/>
        </w:rPr>
        <w:t>minu zakończenia robót.</w:t>
      </w:r>
    </w:p>
    <w:p w:rsidR="00BA6FE5" w:rsidRDefault="00FF75E9">
      <w:pPr>
        <w:pStyle w:val="Standard"/>
        <w:suppressAutoHyphens w:val="0"/>
        <w:spacing w:after="0"/>
        <w:ind w:left="426" w:hanging="426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7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Odbiory robót</w:t>
      </w:r>
    </w:p>
    <w:p w:rsidR="00BA6FE5" w:rsidRDefault="00FF75E9">
      <w:pPr>
        <w:pStyle w:val="Bezodstpw"/>
        <w:numPr>
          <w:ilvl w:val="3"/>
          <w:numId w:val="22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Ustala się następujące rodzaje odbiorów robót:</w:t>
      </w:r>
    </w:p>
    <w:p w:rsidR="00BA6FE5" w:rsidRDefault="00FF75E9">
      <w:pPr>
        <w:pStyle w:val="Akapitzlist"/>
        <w:numPr>
          <w:ilvl w:val="0"/>
          <w:numId w:val="39"/>
        </w:numPr>
        <w:spacing w:after="0"/>
        <w:jc w:val="both"/>
      </w:pPr>
      <w:r>
        <w:rPr>
          <w:rFonts w:ascii="Calibri" w:hAnsi="Calibri"/>
          <w:szCs w:val="20"/>
          <w:u w:val="single"/>
        </w:rPr>
        <w:t>odbiór robót zanikających i ulegających zakryciu</w:t>
      </w:r>
      <w:r>
        <w:rPr>
          <w:rFonts w:ascii="Calibri" w:hAnsi="Calibri"/>
          <w:szCs w:val="20"/>
        </w:rPr>
        <w:t>; poprzez wpis do dziennika budowy  dokonany przez Inspektora Nadzoru Inwestorskiego;</w:t>
      </w:r>
    </w:p>
    <w:p w:rsidR="00BA6FE5" w:rsidRDefault="00FF75E9">
      <w:pPr>
        <w:pStyle w:val="Akapitzlist"/>
        <w:numPr>
          <w:ilvl w:val="0"/>
          <w:numId w:val="22"/>
        </w:numPr>
        <w:spacing w:after="0"/>
        <w:jc w:val="both"/>
      </w:pPr>
      <w:r>
        <w:rPr>
          <w:rFonts w:ascii="Calibri" w:hAnsi="Calibri"/>
          <w:szCs w:val="20"/>
          <w:u w:val="single"/>
        </w:rPr>
        <w:t>odbiór częściowy</w:t>
      </w:r>
      <w:r>
        <w:rPr>
          <w:rFonts w:ascii="Calibri" w:eastAsia="Calibri" w:hAnsi="Calibri"/>
          <w:szCs w:val="20"/>
        </w:rPr>
        <w:t xml:space="preserve"> dokonywany w celu prowadzenia bieżących częściowych rozliczeń, stosownie </w:t>
      </w:r>
      <w:r w:rsidR="00CF407C">
        <w:rPr>
          <w:rFonts w:ascii="Calibri" w:eastAsia="Calibri" w:hAnsi="Calibri"/>
          <w:szCs w:val="20"/>
        </w:rPr>
        <w:br/>
      </w:r>
      <w:r>
        <w:rPr>
          <w:rFonts w:ascii="Calibri" w:eastAsia="Calibri" w:hAnsi="Calibri"/>
          <w:szCs w:val="20"/>
        </w:rPr>
        <w:t>do stopnia zaawansowania robót i w oparciu o wartości określone w z</w:t>
      </w:r>
      <w:r w:rsidR="0033182A">
        <w:rPr>
          <w:rFonts w:ascii="Calibri" w:eastAsia="Calibri" w:hAnsi="Calibri"/>
          <w:szCs w:val="20"/>
        </w:rPr>
        <w:t>aakceptowanym</w:t>
      </w:r>
      <w:r>
        <w:rPr>
          <w:rFonts w:ascii="Calibri" w:eastAsia="Calibri" w:hAnsi="Calibri"/>
          <w:szCs w:val="20"/>
        </w:rPr>
        <w:t xml:space="preserve"> przez Zamawiającego kosztorysie uproszczonym sporządzonym przez Wykonawcę zgodnie </w:t>
      </w:r>
      <w:r w:rsidR="00CF407C">
        <w:rPr>
          <w:rFonts w:ascii="Calibri" w:eastAsia="Calibri" w:hAnsi="Calibri"/>
          <w:szCs w:val="20"/>
        </w:rPr>
        <w:br/>
      </w:r>
      <w:r>
        <w:rPr>
          <w:rFonts w:ascii="Calibri" w:eastAsia="Calibri" w:hAnsi="Calibri"/>
          <w:szCs w:val="20"/>
        </w:rPr>
        <w:t>z postanowieniami SIWZ</w:t>
      </w:r>
      <w:r>
        <w:rPr>
          <w:rFonts w:ascii="Calibri" w:hAnsi="Calibri"/>
          <w:szCs w:val="20"/>
        </w:rPr>
        <w:t>;</w:t>
      </w:r>
    </w:p>
    <w:p w:rsidR="00BA6FE5" w:rsidRDefault="00FF75E9">
      <w:pPr>
        <w:pStyle w:val="Akapitzlist"/>
        <w:numPr>
          <w:ilvl w:val="0"/>
          <w:numId w:val="22"/>
        </w:numPr>
        <w:spacing w:after="0"/>
      </w:pPr>
      <w:r>
        <w:rPr>
          <w:rFonts w:ascii="Calibri" w:hAnsi="Calibri"/>
          <w:szCs w:val="20"/>
          <w:u w:val="single"/>
        </w:rPr>
        <w:t xml:space="preserve">odbiór końcowy </w:t>
      </w:r>
      <w:r>
        <w:rPr>
          <w:rFonts w:ascii="Calibri" w:hAnsi="Calibri"/>
          <w:szCs w:val="20"/>
        </w:rPr>
        <w:t>robót dokonany po wykonaniu całości przedmiotu umowy;</w:t>
      </w:r>
    </w:p>
    <w:p w:rsidR="00BA6FE5" w:rsidRDefault="00FF75E9">
      <w:pPr>
        <w:pStyle w:val="Akapitzlist"/>
        <w:numPr>
          <w:ilvl w:val="0"/>
          <w:numId w:val="22"/>
        </w:numPr>
        <w:spacing w:after="0"/>
        <w:jc w:val="both"/>
      </w:pPr>
      <w:r>
        <w:rPr>
          <w:rFonts w:ascii="Calibri" w:hAnsi="Calibri"/>
          <w:szCs w:val="20"/>
          <w:u w:val="single"/>
        </w:rPr>
        <w:t>odbiór ostateczny</w:t>
      </w:r>
      <w:r>
        <w:rPr>
          <w:rFonts w:ascii="Calibri" w:hAnsi="Calibri"/>
          <w:szCs w:val="20"/>
        </w:rPr>
        <w:t xml:space="preserve">, dokonywany w ostatnim miesiącu okresu obowiązywania gwarancji i rękojmi </w:t>
      </w:r>
      <w:r w:rsidR="00CF407C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za wady.</w:t>
      </w:r>
    </w:p>
    <w:p w:rsidR="00BA6FE5" w:rsidRDefault="00FF75E9">
      <w:pPr>
        <w:pStyle w:val="Akapitzlist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będzie powiadamiać Inspektora Nadzoru Inwestorskiego o gotowości do odbioru robót po</w:t>
      </w:r>
      <w:r>
        <w:rPr>
          <w:rFonts w:ascii="Calibri" w:hAnsi="Calibri"/>
          <w:szCs w:val="20"/>
        </w:rPr>
        <w:t>d</w:t>
      </w:r>
      <w:r>
        <w:rPr>
          <w:rFonts w:ascii="Calibri" w:hAnsi="Calibri"/>
          <w:szCs w:val="20"/>
        </w:rPr>
        <w:t>legających zakryciu lub zanikających. W razie niedopełnienia tego warunku, Wykonawca obowiązany jest na własny koszt odkryć roboty lub wykonać odpowiednie odkucia lub otwory niezbędne do zbadania 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konanych robót, a następnie przywrócić je do stanu poprzedniego.</w:t>
      </w:r>
    </w:p>
    <w:p w:rsidR="00BA6FE5" w:rsidRDefault="00FF75E9">
      <w:pPr>
        <w:pStyle w:val="Akapitzlist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powiadomi Inspektora Nadzoru Inwestorskiego o gotowości odbioru wykonanych robót do odbioru częściowego.</w:t>
      </w:r>
    </w:p>
    <w:p w:rsidR="00BA6FE5" w:rsidRDefault="00FF75E9">
      <w:pPr>
        <w:pStyle w:val="Akapitzlist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powiadomi Zamawiającego i Inspektora Nadzoru Inwestorskiego pisemnie o gotowości 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konanych robót do odbioru końcowego, składając jednocześnie wszystkie dokumenty niezbędne do ro</w:t>
      </w:r>
      <w:r>
        <w:rPr>
          <w:rFonts w:ascii="Calibri" w:hAnsi="Calibri"/>
          <w:szCs w:val="20"/>
        </w:rPr>
        <w:t>z</w:t>
      </w:r>
      <w:r>
        <w:rPr>
          <w:rFonts w:ascii="Calibri" w:hAnsi="Calibri"/>
          <w:szCs w:val="20"/>
        </w:rPr>
        <w:t>poczęcia odbioru, zgodnie z zapisami ST.</w:t>
      </w:r>
    </w:p>
    <w:p w:rsidR="00BA6FE5" w:rsidRDefault="00FF75E9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Odbiory będą się rozpoczynały w następujących terminach:</w:t>
      </w:r>
    </w:p>
    <w:p w:rsidR="00BA6FE5" w:rsidRDefault="00FF75E9">
      <w:pPr>
        <w:pStyle w:val="Akapitzlist"/>
        <w:numPr>
          <w:ilvl w:val="0"/>
          <w:numId w:val="19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>Inspektor Nadzoru Inwestorskiego przystąpi do odbioru robót, o których mowa w ust. 1 pkt 1, ni</w:t>
      </w:r>
      <w:r>
        <w:rPr>
          <w:rFonts w:ascii="Calibri" w:hAnsi="Calibri"/>
          <w:szCs w:val="20"/>
        </w:rPr>
        <w:t>e</w:t>
      </w:r>
      <w:r>
        <w:rPr>
          <w:rFonts w:ascii="Calibri" w:hAnsi="Calibri"/>
          <w:szCs w:val="20"/>
        </w:rPr>
        <w:t xml:space="preserve">zwłocznie, jednak nie później niż w terminie </w:t>
      </w:r>
      <w:r>
        <w:rPr>
          <w:rFonts w:ascii="Calibri" w:hAnsi="Calibri"/>
          <w:b/>
          <w:szCs w:val="20"/>
        </w:rPr>
        <w:t>5 dni</w:t>
      </w:r>
      <w:r>
        <w:rPr>
          <w:rFonts w:ascii="Calibri" w:hAnsi="Calibri"/>
          <w:szCs w:val="20"/>
        </w:rPr>
        <w:t xml:space="preserve"> roboczych od otrzymania powiadomienia, o kt</w:t>
      </w:r>
      <w:r>
        <w:rPr>
          <w:rFonts w:ascii="Calibri" w:hAnsi="Calibri"/>
          <w:szCs w:val="20"/>
        </w:rPr>
        <w:t>ó</w:t>
      </w:r>
      <w:r>
        <w:rPr>
          <w:rFonts w:ascii="Calibri" w:hAnsi="Calibri"/>
          <w:szCs w:val="20"/>
        </w:rPr>
        <w:t>rym mowa w ust. 2;</w:t>
      </w:r>
    </w:p>
    <w:p w:rsidR="00BA6FE5" w:rsidRDefault="00FF75E9">
      <w:pPr>
        <w:pStyle w:val="Akapitzlist"/>
        <w:numPr>
          <w:ilvl w:val="0"/>
          <w:numId w:val="19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Inspektor Nadzoru Inwestorskiego  przystąpi do odbioru częściowego w terminie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roboczych od dnia otrzymania powiadomienia o których mowa w ust. 3, zawiadamiając o tym Wykonawcę;</w:t>
      </w:r>
    </w:p>
    <w:p w:rsidR="00BA6FE5" w:rsidRDefault="00FF75E9">
      <w:pPr>
        <w:pStyle w:val="Akapitzlist"/>
        <w:numPr>
          <w:ilvl w:val="0"/>
          <w:numId w:val="19"/>
        </w:numPr>
        <w:suppressAutoHyphens w:val="0"/>
        <w:spacing w:after="0"/>
        <w:ind w:left="851" w:hanging="284"/>
        <w:jc w:val="both"/>
      </w:pPr>
      <w:r>
        <w:rPr>
          <w:rFonts w:ascii="Calibri" w:hAnsi="Calibri"/>
          <w:szCs w:val="20"/>
        </w:rPr>
        <w:t xml:space="preserve">Zamawiający przystąpi do odbioru końcowego w terminie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roboczych od dnia otrzymania powiadomienia oraz złożenia wszystkich dokumentów w sposób i na zasadach, o których mowa w ust. 3, zawiadamiając o tym Wykonawcę.</w:t>
      </w:r>
    </w:p>
    <w:p w:rsidR="00BA6FE5" w:rsidRDefault="00FF75E9">
      <w:pPr>
        <w:pStyle w:val="Bezodstpw"/>
        <w:numPr>
          <w:ilvl w:val="0"/>
          <w:numId w:val="7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lastRenderedPageBreak/>
        <w:t>Datą zakończenia robót budowlanych będzie dzień zgłoszenia przez Wykonawcę zakończenia robót, jeśli w trakcie odbioru końcowego Zamawiający potwierdzi wykonanie całości przedmiotu zamówienia bez wad.</w:t>
      </w:r>
    </w:p>
    <w:p w:rsidR="00BA6FE5" w:rsidRDefault="00FF75E9">
      <w:pPr>
        <w:pStyle w:val="Bezodstpw"/>
        <w:numPr>
          <w:ilvl w:val="0"/>
          <w:numId w:val="7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Datę odbioru końcowego będzie stanowił dzień zakończenia czynności odbioru i podpisania protokołu odbioru końcowego robót bez wad istotnych. W przypadku stwierdzenia  nieistotnych usterek, Wykonawca usunie je na własny koszt w terminie wyznaczonym przez Zamawiającego. Postanowienia § 9 ust. 6 i 7 umowy stosuje się odpowiednio.</w:t>
      </w:r>
    </w:p>
    <w:p w:rsidR="00BA6FE5" w:rsidRDefault="00FF75E9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Calibri" w:hAnsi="Calibri"/>
          <w:szCs w:val="20"/>
        </w:rPr>
        <w:t xml:space="preserve">Zamawiający zakończy czynności odbioru końcowego w ciągu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od dnia przystąpienia do odbioru końcowego.</w:t>
      </w:r>
    </w:p>
    <w:p w:rsidR="00BA6FE5" w:rsidRDefault="00FF75E9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stwierdzenia podczas procedury odbioru istotnych wad, odbiór zostanie przerwany, a Wykonawca usunie wszelkie wady na własny koszt w terminie wyznaczonym przez Zamawiającego, a następnie niezwłocznie ponownie przystąpi do procedury odbioru.</w:t>
      </w:r>
    </w:p>
    <w:p w:rsidR="00BA6FE5" w:rsidRDefault="00FF75E9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Odbioru ostatecznego dokonuje się protokolarnie w dniu przekazania przez Wykonawcę Zamawiającemu map geodezyjnych powykonawczych przyjętych do zasobów geodezyjnych.</w:t>
      </w:r>
    </w:p>
    <w:p w:rsidR="00BA6FE5" w:rsidRDefault="00FF75E9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Odbioru pogwarancyjnego dokonuje się protokolarnie w ostatnim miesiącu okresu obowiązywania gwarancji i rękojmi za wady. Odbiór pogwarancyjny jest przeprowadzany komisyjnie przy udziale nadzoru inwestorskiego, upoważnionych przedstawicieli Zamawiającego oraz w obecności Wykonawcy.</w:t>
      </w:r>
    </w:p>
    <w:p w:rsidR="00BA6FE5" w:rsidRDefault="00FF75E9">
      <w:pPr>
        <w:pStyle w:val="Bezodstpw"/>
        <w:numPr>
          <w:ilvl w:val="0"/>
          <w:numId w:val="7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Podstawą odbiorów będą specyfikacje techniczne wykonania i odbioru robót budowlanych, dokumentacja projektowa, wyniki pomiarów i badań oraz ocena jakościowa i wizualna, jak również protokoły techniczne prób i sprawdzeń oraz rozruchów.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t>§ 8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bookmarkStart w:id="1" w:name="bookmark19"/>
      <w:bookmarkEnd w:id="1"/>
      <w:r>
        <w:rPr>
          <w:b/>
          <w:szCs w:val="20"/>
        </w:rPr>
        <w:t>Płatności</w:t>
      </w:r>
    </w:p>
    <w:p w:rsidR="00BA6FE5" w:rsidRDefault="00FF75E9" w:rsidP="0033182A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Wynagrodzenie Wykonawcy, o którym mowa w § 3 ust. 1 umowy, rozliczane będzie na podstawie faktur VAT wystawianych przez Wykonawcę; które muszą zawierać następujące dane:</w:t>
      </w:r>
    </w:p>
    <w:p w:rsidR="00BA6FE5" w:rsidRDefault="00FF75E9">
      <w:pPr>
        <w:pStyle w:val="Akapitzlist"/>
        <w:suppressAutoHyphens w:val="0"/>
        <w:spacing w:after="0"/>
        <w:ind w:left="284"/>
        <w:jc w:val="both"/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szCs w:val="20"/>
          <w:u w:val="single"/>
        </w:rPr>
        <w:t>Nabywca:</w:t>
      </w: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Miasto Opole</w:t>
      </w: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Rynek-Ratusz</w:t>
      </w: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45-015 Opole</w:t>
      </w:r>
    </w:p>
    <w:p w:rsidR="00BA6FE5" w:rsidRDefault="00FF75E9" w:rsidP="0033182A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NIP: 754-300-99-77</w:t>
      </w:r>
    </w:p>
    <w:p w:rsidR="0033182A" w:rsidRPr="0033182A" w:rsidRDefault="0033182A" w:rsidP="0033182A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 w:val="16"/>
          <w:szCs w:val="16"/>
        </w:rPr>
      </w:pP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szCs w:val="20"/>
          <w:u w:val="single"/>
        </w:rPr>
        <w:t>Odbiorca faktury:</w:t>
      </w: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Miejski Zarząd Dróg w Opolu</w:t>
      </w: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ul. Obrońców Stalingradu 66</w:t>
      </w:r>
    </w:p>
    <w:p w:rsidR="00BA6FE5" w:rsidRDefault="00FF75E9" w:rsidP="0033182A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45-512 Opole</w:t>
      </w:r>
    </w:p>
    <w:p w:rsidR="0033182A" w:rsidRPr="0033182A" w:rsidRDefault="0033182A" w:rsidP="0033182A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 w:val="16"/>
          <w:szCs w:val="16"/>
        </w:rPr>
      </w:pPr>
    </w:p>
    <w:p w:rsidR="00BA6FE5" w:rsidRDefault="00FF75E9">
      <w:pPr>
        <w:pStyle w:val="Standard"/>
        <w:suppressAutoHyphens w:val="0"/>
        <w:ind w:left="284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Faktury należy dostarczać do Miejskiego Zarządu Dróg w Opolu ul. Obrońców Stalingradu 66, 45 – 512 Opole</w:t>
      </w:r>
    </w:p>
    <w:p w:rsidR="00BA6FE5" w:rsidRDefault="00FF75E9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Podstawą do wystawienia faktury częściowej będzie protokół odbioru częściowego, sporządzony z udzi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łem Inspektora Nadzoru Inwestorskiego. W protokole zostanie wyszczególniona kwota należna podwyk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nawcom.</w:t>
      </w:r>
    </w:p>
    <w:p w:rsidR="00BA6FE5" w:rsidRDefault="00FF75E9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Wraz z wnioskiem o dokonanie odbioru końcowego Wykonawca przedstawi Zamawiającemu szczegółowe rozliczenie pełnej kwoty wynikającej z realizacji umowy w tym wyszczególnienie kwot należnych podw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konawcom.</w:t>
      </w:r>
    </w:p>
    <w:p w:rsidR="00BA6FE5" w:rsidRDefault="00FF75E9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Podstawą do wystawienia faktury końcowej będzie protokół odbioru końcowego robót bez wad istotnych, sporządzony z udziałem Inspektora Nadzoru Inwestorskiego i pisemnie zaakceptowany przez Zamawiaj</w:t>
      </w:r>
      <w:r>
        <w:rPr>
          <w:rFonts w:ascii="Calibri" w:hAnsi="Calibri"/>
          <w:szCs w:val="20"/>
        </w:rPr>
        <w:t>ą</w:t>
      </w:r>
      <w:r>
        <w:rPr>
          <w:rFonts w:ascii="Calibri" w:hAnsi="Calibri"/>
          <w:szCs w:val="20"/>
        </w:rPr>
        <w:t>cego. W protokole zostanie wyszczególniona kwota należna podwykonawcom.</w:t>
      </w:r>
    </w:p>
    <w:p w:rsidR="00BA6FE5" w:rsidRDefault="00FF75E9">
      <w:pPr>
        <w:pStyle w:val="Bezodstpw"/>
        <w:numPr>
          <w:ilvl w:val="0"/>
          <w:numId w:val="40"/>
        </w:numPr>
        <w:suppressAutoHyphens w:val="0"/>
        <w:spacing w:after="0" w:line="276" w:lineRule="auto"/>
        <w:jc w:val="both"/>
      </w:pPr>
      <w:r>
        <w:rPr>
          <w:szCs w:val="20"/>
        </w:rPr>
        <w:t xml:space="preserve">Zapłatę za wykonanie przedmiotu Umowy Zamawiający ureguluje przelewem w terminie do </w:t>
      </w:r>
      <w:r>
        <w:rPr>
          <w:b/>
          <w:szCs w:val="20"/>
        </w:rPr>
        <w:t>30 dni</w:t>
      </w:r>
      <w:r>
        <w:rPr>
          <w:szCs w:val="20"/>
        </w:rPr>
        <w:t xml:space="preserve"> od dnia doręczenia Zamawiającemu przez Wykonawcę poprawnie wystawionych i kompletnych faktur VAT.</w:t>
      </w:r>
    </w:p>
    <w:p w:rsidR="00BA6FE5" w:rsidRDefault="00FF75E9">
      <w:pPr>
        <w:pStyle w:val="Akapitzlist"/>
        <w:numPr>
          <w:ilvl w:val="0"/>
          <w:numId w:val="40"/>
        </w:numPr>
        <w:suppressAutoHyphens w:val="0"/>
        <w:spacing w:after="0"/>
        <w:jc w:val="both"/>
      </w:pPr>
      <w:bookmarkStart w:id="2" w:name="__DdeLink__677_182159435"/>
      <w:r>
        <w:rPr>
          <w:rFonts w:ascii="Calibri" w:hAnsi="Calibri"/>
          <w:szCs w:val="20"/>
        </w:rPr>
        <w:t xml:space="preserve">Do momentu odbioru końcowego przedmiotu umowy suma faktur VAT, nie może przekroczyć </w:t>
      </w:r>
      <w:r>
        <w:rPr>
          <w:rFonts w:ascii="Calibri" w:hAnsi="Calibri"/>
          <w:b/>
          <w:szCs w:val="20"/>
        </w:rPr>
        <w:t>80%</w:t>
      </w:r>
      <w:r>
        <w:rPr>
          <w:rFonts w:ascii="Calibri" w:hAnsi="Calibri"/>
          <w:szCs w:val="20"/>
        </w:rPr>
        <w:t xml:space="preserve"> wart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ści wynagrodzenia umownego Wykonawcy. Faktura końcowa wynosząca </w:t>
      </w:r>
      <w:bookmarkEnd w:id="2"/>
      <w:r>
        <w:rPr>
          <w:rFonts w:ascii="Calibri" w:hAnsi="Calibri"/>
          <w:szCs w:val="20"/>
        </w:rPr>
        <w:t xml:space="preserve">minimum </w:t>
      </w:r>
      <w:r>
        <w:rPr>
          <w:rFonts w:ascii="Calibri" w:hAnsi="Calibri"/>
          <w:b/>
          <w:szCs w:val="20"/>
        </w:rPr>
        <w:t>20%</w:t>
      </w:r>
      <w:r>
        <w:rPr>
          <w:rFonts w:ascii="Calibri" w:hAnsi="Calibri"/>
          <w:szCs w:val="20"/>
        </w:rPr>
        <w:t xml:space="preserve"> wartości wyn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lastRenderedPageBreak/>
        <w:t>grodzenia umownego wystawiona zostanie po odbiorze końcowym i rozliczeniu robót, w oparciu o prot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kół odbioru końcowego robót.</w:t>
      </w:r>
    </w:p>
    <w:p w:rsidR="00BA6FE5" w:rsidRDefault="00FF75E9">
      <w:pPr>
        <w:pStyle w:val="Bezodstpw"/>
        <w:numPr>
          <w:ilvl w:val="0"/>
          <w:numId w:val="40"/>
        </w:numPr>
        <w:suppressAutoHyphens w:val="0"/>
        <w:spacing w:after="0" w:line="276" w:lineRule="auto"/>
        <w:jc w:val="both"/>
        <w:rPr>
          <w:szCs w:val="20"/>
        </w:rPr>
      </w:pPr>
      <w:r>
        <w:rPr>
          <w:szCs w:val="20"/>
        </w:rPr>
        <w:t>W przypadku realizacji robót przy udziale podwykonawców, nieprzedstawienie przez Wykonawcę wraz z fakturą VAT wszystkich wymaganych dowodów zapłaty, o których mowa w §6 ust. 14 wstrzymuje wypłatę wynagrodzenia za odebrane prace w części równej sumie kwot wynikających z nieprzedstawionych d</w:t>
      </w:r>
      <w:r>
        <w:rPr>
          <w:szCs w:val="20"/>
        </w:rPr>
        <w:t>o</w:t>
      </w:r>
      <w:r>
        <w:rPr>
          <w:szCs w:val="20"/>
        </w:rPr>
        <w:t>wodów zapłaty do momentu uzupełnienia braku, natomiast termin zapłaty faktury ulegnie wydłużeniu o czas uzupełnienia przez Wykonawcę wymaganych dowodów zapłaty.</w:t>
      </w:r>
    </w:p>
    <w:p w:rsidR="00BA6FE5" w:rsidRDefault="00FF75E9">
      <w:pPr>
        <w:pStyle w:val="Bezodstpw"/>
        <w:numPr>
          <w:ilvl w:val="0"/>
          <w:numId w:val="40"/>
        </w:numPr>
        <w:suppressAutoHyphens w:val="0"/>
        <w:spacing w:after="0" w:line="276" w:lineRule="auto"/>
        <w:jc w:val="both"/>
        <w:rPr>
          <w:szCs w:val="20"/>
        </w:rPr>
      </w:pPr>
      <w:r>
        <w:rPr>
          <w:szCs w:val="20"/>
        </w:rPr>
        <w:t>Należności z tytułu faktur będą płatne przez Zamawiającego w złotych polskich przelewem na rachunek Wykonawcy wskazany na fakturze VAT. Za datę dokonania płatności uważa się datę obciążenia rachunku bankowego Zamawiającego.</w:t>
      </w:r>
    </w:p>
    <w:p w:rsidR="00BA6FE5" w:rsidRDefault="00FF75E9">
      <w:pPr>
        <w:pStyle w:val="Bezodstpw"/>
        <w:numPr>
          <w:ilvl w:val="0"/>
          <w:numId w:val="40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Wykonawca nie ma prawa przelać wierzytelności lub jakiejkolwiek jej części wynikającej z niniejszej umowy na podmiot trzeci bez pisemnej zgody Zamawiającego.</w:t>
      </w:r>
    </w:p>
    <w:p w:rsidR="00BA6FE5" w:rsidRDefault="00BA6FE5">
      <w:pPr>
        <w:pStyle w:val="Standard"/>
        <w:spacing w:after="0"/>
        <w:jc w:val="center"/>
        <w:rPr>
          <w:rFonts w:ascii="Calibri" w:hAnsi="Calibri"/>
          <w:b/>
          <w:szCs w:val="20"/>
        </w:rPr>
      </w:pP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9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bookmarkStart w:id="3" w:name="bookmark21"/>
      <w:bookmarkEnd w:id="3"/>
      <w:r>
        <w:rPr>
          <w:b/>
          <w:szCs w:val="20"/>
        </w:rPr>
        <w:t>Odpowiedzialność Wykonawcy za wady i gwarancja jakości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-152"/>
          <w:tab w:val="left" w:pos="-10"/>
        </w:tabs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udziela Zamawiającemu gwarancji jakości wykonanego przedmiotu umowy na warunkach określonych w niniejszej umowie.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568"/>
          <w:tab w:val="left" w:pos="710"/>
        </w:tabs>
        <w:spacing w:after="0"/>
        <w:ind w:left="284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Strony postanawiają, iż odpowiedzialność Wykonawcy z tytułu gwarancji jakości dotyczy również zastosowanych materiałów i wyrobów, dostarczanych w ramach umowy przez Wykonawcę.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1420"/>
        </w:tabs>
        <w:spacing w:after="0"/>
        <w:ind w:left="284" w:hanging="284"/>
        <w:jc w:val="both"/>
      </w:pPr>
      <w:r>
        <w:rPr>
          <w:rFonts w:ascii="Calibri" w:hAnsi="Calibri"/>
          <w:szCs w:val="20"/>
        </w:rPr>
        <w:t xml:space="preserve">Okres gwarancji i rękojmi za wady wynosi </w:t>
      </w:r>
      <w:r w:rsidR="00CF407C">
        <w:rPr>
          <w:rFonts w:ascii="Calibri" w:hAnsi="Calibri"/>
          <w:b/>
          <w:szCs w:val="20"/>
        </w:rPr>
        <w:t>……………..………..</w:t>
      </w:r>
      <w:r>
        <w:rPr>
          <w:rFonts w:ascii="Calibri" w:hAnsi="Calibri"/>
          <w:szCs w:val="20"/>
        </w:rPr>
        <w:t xml:space="preserve"> od daty odbioru końcowego robót. 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1420"/>
        </w:tabs>
        <w:spacing w:after="0"/>
        <w:ind w:left="284" w:hanging="284"/>
        <w:jc w:val="both"/>
      </w:pPr>
      <w:r>
        <w:rPr>
          <w:rStyle w:val="Nagwek2Bezpogrubienia"/>
          <w:rFonts w:ascii="Calibri" w:hAnsi="Calibri" w:cs="Times New Roman"/>
          <w:sz w:val="20"/>
          <w:szCs w:val="20"/>
        </w:rPr>
        <w:t>W przypadku, gdy w okresie gwarancji, o którym mowa w ust. 3 ujawnią się wady wykonanego przedmiotu umowy, Wykonawca</w:t>
      </w:r>
      <w:r>
        <w:rPr>
          <w:rFonts w:ascii="Calibri" w:hAnsi="Calibri"/>
          <w:szCs w:val="20"/>
        </w:rPr>
        <w:t xml:space="preserve"> zobowiązuje się usunąć nieodpłatnie te wady bez zbędnej zwłoki nie później jednak niż w terminie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kalendarzowych licząc od dnia ich ujawnienia i pisemnego </w:t>
      </w:r>
      <w:r>
        <w:rPr>
          <w:rFonts w:ascii="Calibri" w:eastAsia="Calibri" w:hAnsi="Calibri"/>
          <w:szCs w:val="20"/>
        </w:rPr>
        <w:t xml:space="preserve">powiadomienia Wykonawcy przez Zamawiającego o wykryciu wady </w:t>
      </w:r>
      <w:r>
        <w:rPr>
          <w:rFonts w:ascii="Calibri" w:hAnsi="Calibri"/>
          <w:szCs w:val="20"/>
        </w:rPr>
        <w:t xml:space="preserve">lub jeżeli to jest konieczne, z uwagi na rodzaj wady, </w:t>
      </w:r>
      <w:r w:rsidR="00CF407C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w innym terminie zaakceptowanym przez Zamawiającego w formie pisemnej pod rygorem nieważności.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1420"/>
        </w:tabs>
        <w:spacing w:after="0"/>
        <w:ind w:left="284" w:hanging="284"/>
        <w:jc w:val="both"/>
      </w:pPr>
      <w:r>
        <w:rPr>
          <w:rFonts w:ascii="Calibri" w:hAnsi="Calibri"/>
          <w:szCs w:val="20"/>
        </w:rPr>
        <w:t xml:space="preserve">W przypadku opóźnienia dłuższego niż </w:t>
      </w:r>
      <w:r>
        <w:rPr>
          <w:rFonts w:ascii="Calibri" w:hAnsi="Calibri"/>
          <w:b/>
          <w:szCs w:val="20"/>
        </w:rPr>
        <w:t>7 dni</w:t>
      </w:r>
      <w:r>
        <w:rPr>
          <w:rFonts w:ascii="Calibri" w:hAnsi="Calibri"/>
          <w:szCs w:val="20"/>
        </w:rPr>
        <w:t xml:space="preserve"> poza terminy opisane w poprzednim zdaniu Zamawiający może zlecić usunięcie wad innemu podmiotowi na koszt i ryzyko Wykonawcy.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1420"/>
        </w:tabs>
        <w:spacing w:after="0"/>
        <w:ind w:left="284" w:hanging="284"/>
        <w:jc w:val="both"/>
      </w:pPr>
      <w:r>
        <w:rPr>
          <w:rStyle w:val="INS"/>
          <w:rFonts w:ascii="Calibri" w:hAnsi="Calibri"/>
          <w:szCs w:val="20"/>
        </w:rPr>
        <w:t>W ramach gwarancji Wykonawca nie może odmówić usunięcia na swój koszt wady przedmiotu umowy stwierdzonej w okresie gwarancji bez względu na wysokość związanych z tym kosztów.</w:t>
      </w:r>
    </w:p>
    <w:p w:rsidR="00BA6FE5" w:rsidRDefault="00BA6FE5">
      <w:pPr>
        <w:pStyle w:val="Standard"/>
        <w:spacing w:after="0"/>
        <w:jc w:val="center"/>
        <w:rPr>
          <w:rFonts w:ascii="Calibri" w:hAnsi="Calibri"/>
          <w:b/>
          <w:szCs w:val="20"/>
        </w:rPr>
      </w:pP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10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Kary umowne</w:t>
      </w:r>
    </w:p>
    <w:p w:rsidR="00BA6FE5" w:rsidRDefault="00FF75E9">
      <w:pPr>
        <w:pStyle w:val="Akapitzlist"/>
        <w:numPr>
          <w:ilvl w:val="3"/>
          <w:numId w:val="21"/>
        </w:numPr>
        <w:tabs>
          <w:tab w:val="left" w:pos="5385"/>
        </w:tabs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zapłaci kary umowne Zamawiającemu :</w:t>
      </w:r>
    </w:p>
    <w:p w:rsidR="00BA6FE5" w:rsidRDefault="00FF75E9">
      <w:pPr>
        <w:pStyle w:val="Standard"/>
        <w:numPr>
          <w:ilvl w:val="0"/>
          <w:numId w:val="41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odstąpienie od umowy przez którąkolwiek ze stron z przyczyn, za które ponosi odpowiedzialność Wykonawca - w wysokości </w:t>
      </w:r>
      <w:r>
        <w:rPr>
          <w:rFonts w:ascii="Calibri" w:hAnsi="Calibri"/>
          <w:b/>
          <w:szCs w:val="20"/>
        </w:rPr>
        <w:t>10%</w:t>
      </w:r>
      <w:r>
        <w:rPr>
          <w:rFonts w:ascii="Calibri" w:hAnsi="Calibri"/>
          <w:szCs w:val="20"/>
        </w:rPr>
        <w:t xml:space="preserve"> całkowitego wynagrodzenia umownego;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zwłokę w rozpoczęciu lub wykonaniu przedmiotu umowy (termin rozpoczęcia i wykonania określono w §2 ust. 1 i 2 niniejszej umowy) – w wysokości </w:t>
      </w:r>
      <w:r>
        <w:rPr>
          <w:rFonts w:ascii="Calibri" w:hAnsi="Calibri"/>
          <w:b/>
          <w:szCs w:val="20"/>
        </w:rPr>
        <w:t>0,</w:t>
      </w:r>
      <w:r w:rsidR="00832C34">
        <w:rPr>
          <w:rFonts w:ascii="Calibri" w:hAnsi="Calibri"/>
          <w:b/>
          <w:szCs w:val="20"/>
        </w:rPr>
        <w:t>1</w:t>
      </w:r>
      <w:r>
        <w:rPr>
          <w:rFonts w:ascii="Calibri" w:hAnsi="Calibri"/>
          <w:b/>
          <w:szCs w:val="20"/>
        </w:rPr>
        <w:t>%</w:t>
      </w:r>
      <w:r>
        <w:rPr>
          <w:rFonts w:ascii="Calibri" w:hAnsi="Calibri"/>
          <w:szCs w:val="20"/>
        </w:rPr>
        <w:t xml:space="preserve"> całkowitego wynagrodzenia umownego za każdy dzień zwłoki;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zwłokę w usunięciu wad nieistotnych stwierdzonych podczas odbioru końcowego oraz wad stwierdzonych w okresie gwarancji i rękojmi – w wysokości </w:t>
      </w:r>
      <w:r>
        <w:rPr>
          <w:rFonts w:ascii="Calibri" w:hAnsi="Calibri"/>
          <w:b/>
          <w:szCs w:val="20"/>
        </w:rPr>
        <w:t>0,</w:t>
      </w:r>
      <w:r w:rsidR="00832C34">
        <w:rPr>
          <w:rFonts w:ascii="Calibri" w:hAnsi="Calibri"/>
          <w:b/>
          <w:szCs w:val="20"/>
        </w:rPr>
        <w:t>1</w:t>
      </w:r>
      <w:r>
        <w:rPr>
          <w:rFonts w:ascii="Calibri" w:hAnsi="Calibri"/>
          <w:b/>
          <w:szCs w:val="20"/>
        </w:rPr>
        <w:t>%</w:t>
      </w:r>
      <w:r>
        <w:rPr>
          <w:rFonts w:ascii="Calibri" w:hAnsi="Calibri"/>
          <w:szCs w:val="20"/>
        </w:rPr>
        <w:t xml:space="preserve"> całkowitego wynagrodzenia umownego za każdy dzień zwłoki w ich usunięciu liczonego od dnia wyznaczonego na usunięcie wad;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skierowanie bez akceptacji Zamawiającego do kierowania robotami i do kierowania budową innych osób niż wykazane w ofercie </w:t>
      </w:r>
      <w:r>
        <w:rPr>
          <w:rFonts w:ascii="Calibri" w:hAnsi="Calibri"/>
          <w:strike/>
          <w:szCs w:val="20"/>
        </w:rPr>
        <w:t>-</w:t>
      </w:r>
      <w:r>
        <w:rPr>
          <w:rFonts w:ascii="Calibri" w:hAnsi="Calibri"/>
          <w:szCs w:val="20"/>
        </w:rPr>
        <w:t xml:space="preserve"> w wysokości </w:t>
      </w:r>
      <w:r>
        <w:rPr>
          <w:rFonts w:ascii="Calibri" w:hAnsi="Calibri"/>
          <w:b/>
          <w:szCs w:val="20"/>
        </w:rPr>
        <w:t>0,1%</w:t>
      </w:r>
      <w:r>
        <w:rPr>
          <w:rFonts w:ascii="Calibri" w:hAnsi="Calibri"/>
          <w:szCs w:val="20"/>
        </w:rPr>
        <w:t xml:space="preserve"> wynagrodzenia umownego, o którym mowa w § 3 ust.1 umowy, za każdy dzień kierowania robotami lub budową przez taką osobę;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brak przedłożenia do wglądu Zamawiającemu kopii umów o pracę zgodnie z  § 5 ust.10 umowy – w wysokości </w:t>
      </w:r>
      <w:r>
        <w:rPr>
          <w:rFonts w:ascii="Calibri" w:hAnsi="Calibri"/>
          <w:b/>
          <w:szCs w:val="20"/>
        </w:rPr>
        <w:t>2.000 zł</w:t>
      </w:r>
      <w:r>
        <w:rPr>
          <w:rFonts w:ascii="Calibri" w:hAnsi="Calibri"/>
          <w:szCs w:val="20"/>
        </w:rPr>
        <w:t xml:space="preserve"> (słownie dwa tysiące złotych) za brak każdego dokumentu – kopii umowy o pracę;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wykonywanie robót objętych przedmiotem niniejszej umowy przez podmiot inny niż Wykonawca </w:t>
      </w:r>
      <w:r>
        <w:rPr>
          <w:rFonts w:ascii="Calibri" w:hAnsi="Calibri"/>
          <w:szCs w:val="20"/>
        </w:rPr>
        <w:lastRenderedPageBreak/>
        <w:t xml:space="preserve">lub inny niż podwykonawca zaakceptowany przez Zamawiającego – karę umowną w wysokości </w:t>
      </w:r>
      <w:r>
        <w:rPr>
          <w:rFonts w:ascii="Calibri" w:hAnsi="Calibri"/>
          <w:b/>
          <w:szCs w:val="20"/>
        </w:rPr>
        <w:t>10%</w:t>
      </w:r>
      <w:r>
        <w:rPr>
          <w:rFonts w:ascii="Calibri" w:hAnsi="Calibri"/>
          <w:szCs w:val="20"/>
        </w:rPr>
        <w:t xml:space="preserve"> wynagrodzenia umownego, o którym mowa w § 3 ust. 1 umowy, za każdy przypadek wykonywania takich robót;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w przypadku braku zapłaty należnego wynagrodzenia podwykonawcom, w wysokości </w:t>
      </w:r>
      <w:r>
        <w:rPr>
          <w:rFonts w:ascii="Calibri" w:hAnsi="Calibri"/>
          <w:b/>
          <w:szCs w:val="20"/>
        </w:rPr>
        <w:t>2%</w:t>
      </w:r>
      <w:r>
        <w:rPr>
          <w:rFonts w:ascii="Calibri" w:hAnsi="Calibri"/>
          <w:szCs w:val="20"/>
        </w:rPr>
        <w:t xml:space="preserve"> wynagrodzenia umownego, o którym mowa w § 3 ust. 1 umowy;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w przypadku nieterminowej zapłaty wynagrodzenia należnego podwykonawcom, w wysokości </w:t>
      </w:r>
      <w:r>
        <w:rPr>
          <w:rFonts w:ascii="Calibri" w:hAnsi="Calibri"/>
          <w:b/>
          <w:szCs w:val="20"/>
        </w:rPr>
        <w:t>0,05%</w:t>
      </w:r>
      <w:r>
        <w:rPr>
          <w:rFonts w:ascii="Calibri" w:hAnsi="Calibri"/>
          <w:szCs w:val="20"/>
        </w:rPr>
        <w:t xml:space="preserve"> wynagrodzenia umownego, o którym mowa w § 3 ust. 1. umowy, za każdy dzień zwłoki;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w przypadku nieprzedłożenia do zaakceptowania projektu umowy o podwykonawstwo, której przedmiotem są roboty budowlane, lub projektu jej zmiany, w wysokości </w:t>
      </w:r>
      <w:r>
        <w:rPr>
          <w:rFonts w:ascii="Calibri" w:hAnsi="Calibri"/>
          <w:b/>
          <w:szCs w:val="20"/>
        </w:rPr>
        <w:t>0,05%</w:t>
      </w:r>
      <w:r>
        <w:rPr>
          <w:rFonts w:ascii="Calibri" w:hAnsi="Calibri"/>
          <w:szCs w:val="20"/>
        </w:rPr>
        <w:t xml:space="preserve"> wynagrodzenia umownego, o którym mowa w § 3 ust. 1. umowy, za każdy dzień od daty jej popisania przez strony do dnia ujawnienia jej realizacji;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w przypadku nieprzedłożenia poświadczonej za zgodność z oryginałem kopii umowy o podwykonawstwo lub jej zmiany, w wysokości </w:t>
      </w:r>
      <w:r>
        <w:rPr>
          <w:rFonts w:ascii="Calibri" w:hAnsi="Calibri"/>
          <w:b/>
          <w:szCs w:val="20"/>
        </w:rPr>
        <w:t>0,05%</w:t>
      </w:r>
      <w:r>
        <w:rPr>
          <w:rFonts w:ascii="Calibri" w:hAnsi="Calibri"/>
          <w:szCs w:val="20"/>
        </w:rPr>
        <w:t xml:space="preserve"> wynagrodzenia umownego, o którym mowa w § 3 ust. 1. umowy, za każdy dzień zwłoki licząc od daty jej popisania przez strony do dnia przedłożenia umowy Zamawiającemu;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w przypadku braku zmiany umowy o podwykonawstwo w zakresie terminu zapłaty, w wysokości </w:t>
      </w:r>
      <w:r>
        <w:rPr>
          <w:rFonts w:ascii="Calibri" w:hAnsi="Calibri"/>
          <w:b/>
          <w:szCs w:val="20"/>
        </w:rPr>
        <w:t>0,05%</w:t>
      </w:r>
      <w:r>
        <w:rPr>
          <w:rFonts w:ascii="Calibri" w:hAnsi="Calibri"/>
          <w:szCs w:val="20"/>
        </w:rPr>
        <w:t xml:space="preserve"> wynagrodzenia umownego, o którym mowa w § 3 ust. 1. umowy, za każdy dzień zwłoki od daty wskazanej w informacji, o której mowa w § 6 ust. 12.      </w:t>
      </w:r>
    </w:p>
    <w:p w:rsidR="00BA6FE5" w:rsidRDefault="00FF75E9">
      <w:pPr>
        <w:pStyle w:val="Akapitzlist"/>
        <w:numPr>
          <w:ilvl w:val="0"/>
          <w:numId w:val="21"/>
        </w:numPr>
        <w:tabs>
          <w:tab w:val="left" w:pos="2235"/>
        </w:tabs>
        <w:spacing w:after="0"/>
        <w:ind w:left="37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Kary umowne nalicza się od wynagrodzenia brutto ustalonego w § 3 ust. 1 umowy.</w:t>
      </w:r>
    </w:p>
    <w:p w:rsidR="00BA6FE5" w:rsidRDefault="00FF75E9">
      <w:pPr>
        <w:pStyle w:val="Akapitzlist"/>
        <w:numPr>
          <w:ilvl w:val="0"/>
          <w:numId w:val="21"/>
        </w:numPr>
        <w:tabs>
          <w:tab w:val="left" w:pos="2235"/>
        </w:tabs>
        <w:spacing w:after="0"/>
        <w:ind w:left="375"/>
        <w:jc w:val="both"/>
      </w:pPr>
      <w:r>
        <w:rPr>
          <w:rFonts w:ascii="Calibri" w:hAnsi="Calibri"/>
          <w:szCs w:val="20"/>
        </w:rPr>
        <w:t xml:space="preserve">Limit kar umownych, jakich Zamawiający może żądać od Wykonawcy z wszystkich tytułów przewidzianych w niniejszej Umowie, wynosi </w:t>
      </w:r>
      <w:r>
        <w:rPr>
          <w:rFonts w:ascii="Calibri" w:hAnsi="Calibri"/>
          <w:b/>
          <w:szCs w:val="20"/>
        </w:rPr>
        <w:t>20%</w:t>
      </w:r>
      <w:r>
        <w:rPr>
          <w:rFonts w:ascii="Calibri" w:hAnsi="Calibri"/>
          <w:szCs w:val="20"/>
        </w:rPr>
        <w:t xml:space="preserve"> wynagrodzenia umownego brutto, o którym mowa w §3 ust. 1 umowy.</w:t>
      </w:r>
    </w:p>
    <w:p w:rsidR="00BA6FE5" w:rsidRDefault="00FF75E9">
      <w:pPr>
        <w:pStyle w:val="Akapitzlist"/>
        <w:numPr>
          <w:ilvl w:val="0"/>
          <w:numId w:val="21"/>
        </w:numPr>
        <w:tabs>
          <w:tab w:val="left" w:pos="2235"/>
        </w:tabs>
        <w:spacing w:after="0"/>
        <w:ind w:left="37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Zamawiający ma prawo do potrącenia kar umownych, wartość wymagalnych wynagrodzeń podwykonawców lub innych zobowiązań finansowych Wykonawcy wobec Zamawiającego z wynagrodzenia należnego Wykonawcy ustalonego w § 3 umowy.</w:t>
      </w:r>
    </w:p>
    <w:p w:rsidR="00BA6FE5" w:rsidRDefault="00FF75E9">
      <w:pPr>
        <w:pStyle w:val="Akapitzlist"/>
        <w:numPr>
          <w:ilvl w:val="0"/>
          <w:numId w:val="21"/>
        </w:numPr>
        <w:tabs>
          <w:tab w:val="left" w:pos="4665"/>
        </w:tabs>
        <w:spacing w:after="0"/>
        <w:ind w:left="37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Jeżeli kara umowna nie pokrywa poniesionej szkody, Zamawiający może dochodzić odszkodowania uzupełniającego na zasadach ogólnych Kodeksu Cywilnego.</w:t>
      </w:r>
    </w:p>
    <w:p w:rsidR="00BA6FE5" w:rsidRDefault="00BA6FE5">
      <w:pPr>
        <w:pStyle w:val="Standard"/>
        <w:spacing w:after="0"/>
        <w:jc w:val="center"/>
        <w:rPr>
          <w:rFonts w:ascii="Calibri" w:hAnsi="Calibri"/>
          <w:b/>
          <w:szCs w:val="20"/>
        </w:rPr>
      </w:pP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11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Odstąpienie od umowy</w:t>
      </w:r>
    </w:p>
    <w:p w:rsidR="00BA6FE5" w:rsidRDefault="00FF75E9">
      <w:pPr>
        <w:pStyle w:val="Bezodstpw"/>
        <w:numPr>
          <w:ilvl w:val="0"/>
          <w:numId w:val="20"/>
        </w:numPr>
        <w:spacing w:after="0" w:line="276" w:lineRule="auto"/>
        <w:jc w:val="both"/>
      </w:pPr>
      <w:r>
        <w:rPr>
          <w:szCs w:val="20"/>
        </w:rPr>
        <w:t xml:space="preserve">Zamawiający może odstąpić od Umowy w terminie </w:t>
      </w:r>
      <w:r>
        <w:rPr>
          <w:b/>
          <w:szCs w:val="20"/>
        </w:rPr>
        <w:t>30 dni</w:t>
      </w:r>
      <w:r>
        <w:rPr>
          <w:szCs w:val="20"/>
        </w:rPr>
        <w:t xml:space="preserve"> od powzięcia wiadomości o wystąpieniu istotnej zmiany okoliczności powodującej, że wykonanie Umowy nie leży w interesie publicznym, czego nie można było przewidzieć w chwili zawarcia Umowy. W takim wypadku Wykonawcy przysługuje jedynie wynagrodzenie należne z tytułu wykonania części umowy.</w:t>
      </w:r>
    </w:p>
    <w:p w:rsidR="00BA6FE5" w:rsidRDefault="00FF75E9">
      <w:pPr>
        <w:pStyle w:val="Bezodstpw"/>
        <w:numPr>
          <w:ilvl w:val="0"/>
          <w:numId w:val="20"/>
        </w:numPr>
        <w:spacing w:after="0" w:line="276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Poza przypadkami określonymi w umowie i obowiązujących przepisach prawa Zamawiający może odstąpić od umowy w całości lub w części dotyczącej niezrealizowanego etapu przedmiotu umowy, bez rezygnacji z kar umownych przewidzianych w §10 umowy oraz wyznaczania Wykonawcy dodatkowego terminu, z przyczyn leżących po stronie Wykonawcy tylko z ważnych powodów. Ważny powód istnieje </w:t>
      </w:r>
      <w:r w:rsidR="007561BF">
        <w:rPr>
          <w:szCs w:val="20"/>
        </w:rPr>
        <w:br/>
      </w:r>
      <w:r>
        <w:rPr>
          <w:szCs w:val="20"/>
        </w:rPr>
        <w:t>w szczególności, gdy:</w:t>
      </w:r>
    </w:p>
    <w:p w:rsidR="00BA6FE5" w:rsidRDefault="00FF75E9">
      <w:pPr>
        <w:pStyle w:val="Bezodstpw"/>
        <w:widowControl w:val="0"/>
        <w:numPr>
          <w:ilvl w:val="0"/>
          <w:numId w:val="42"/>
        </w:numPr>
        <w:suppressAutoHyphens w:val="0"/>
        <w:spacing w:after="0" w:line="276" w:lineRule="auto"/>
        <w:ind w:left="851" w:hanging="425"/>
        <w:jc w:val="both"/>
      </w:pPr>
      <w:r>
        <w:rPr>
          <w:szCs w:val="20"/>
        </w:rPr>
        <w:t xml:space="preserve">Wykonawca w terminie </w:t>
      </w:r>
      <w:r>
        <w:rPr>
          <w:b/>
          <w:szCs w:val="20"/>
        </w:rPr>
        <w:t>14 dni</w:t>
      </w:r>
      <w:r>
        <w:rPr>
          <w:szCs w:val="20"/>
        </w:rPr>
        <w:t xml:space="preserve"> od dnia przekazania placu budowy nie rozpoczął prac związanych </w:t>
      </w:r>
      <w:r w:rsidR="007561BF">
        <w:rPr>
          <w:szCs w:val="20"/>
        </w:rPr>
        <w:br/>
      </w:r>
      <w:r>
        <w:rPr>
          <w:szCs w:val="20"/>
        </w:rPr>
        <w:t>z wykonaniem niniejszego zadania;</w:t>
      </w:r>
    </w:p>
    <w:p w:rsidR="00BA6FE5" w:rsidRDefault="00FF75E9">
      <w:pPr>
        <w:pStyle w:val="Bezodstpw"/>
        <w:widowControl w:val="0"/>
        <w:numPr>
          <w:ilvl w:val="0"/>
          <w:numId w:val="13"/>
        </w:numPr>
        <w:suppressAutoHyphens w:val="0"/>
        <w:spacing w:after="0" w:line="276" w:lineRule="auto"/>
        <w:ind w:left="851" w:hanging="425"/>
        <w:jc w:val="both"/>
      </w:pPr>
      <w:r>
        <w:rPr>
          <w:szCs w:val="20"/>
        </w:rPr>
        <w:t xml:space="preserve">Wykonawca przerwał, z przyczyn leżących po stronie Wykonawcy, realizację przedmiotu Umowy, </w:t>
      </w:r>
      <w:r w:rsidR="007561BF">
        <w:rPr>
          <w:szCs w:val="20"/>
        </w:rPr>
        <w:br/>
      </w:r>
      <w:r>
        <w:rPr>
          <w:szCs w:val="20"/>
        </w:rPr>
        <w:t xml:space="preserve">a przerwa ta trwa dłużej niż </w:t>
      </w:r>
      <w:r>
        <w:rPr>
          <w:b/>
          <w:szCs w:val="20"/>
        </w:rPr>
        <w:t>14 dni</w:t>
      </w:r>
      <w:r>
        <w:rPr>
          <w:szCs w:val="20"/>
        </w:rPr>
        <w:t xml:space="preserve"> i nie kontynuuje ich pomimo wezwania Zamawiającego, złożon</w:t>
      </w:r>
      <w:r>
        <w:rPr>
          <w:szCs w:val="20"/>
        </w:rPr>
        <w:t>e</w:t>
      </w:r>
      <w:r>
        <w:rPr>
          <w:szCs w:val="20"/>
        </w:rPr>
        <w:t>go na piśmie;</w:t>
      </w:r>
    </w:p>
    <w:p w:rsidR="00BA6FE5" w:rsidRDefault="00FF75E9">
      <w:pPr>
        <w:pStyle w:val="Bezodstpw"/>
        <w:widowControl w:val="0"/>
        <w:numPr>
          <w:ilvl w:val="0"/>
          <w:numId w:val="13"/>
        </w:numPr>
        <w:suppressAutoHyphens w:val="0"/>
        <w:spacing w:after="0" w:line="276" w:lineRule="auto"/>
        <w:ind w:left="851" w:hanging="425"/>
        <w:jc w:val="both"/>
        <w:rPr>
          <w:szCs w:val="20"/>
        </w:rPr>
      </w:pPr>
      <w:r>
        <w:rPr>
          <w:szCs w:val="20"/>
        </w:rPr>
        <w:t>Wykonawca skierował, bez akceptacji Zamawiającego, do kierowania robotami inne osoby niż wskazane w Ofercie Wykonawcy i/lub nie spełniające wymagania zatrudnienia określonego w SIWZ;</w:t>
      </w:r>
    </w:p>
    <w:p w:rsidR="00BA6FE5" w:rsidRDefault="00FF75E9">
      <w:pPr>
        <w:pStyle w:val="Bezodstpw"/>
        <w:widowControl w:val="0"/>
        <w:numPr>
          <w:ilvl w:val="0"/>
          <w:numId w:val="13"/>
        </w:numPr>
        <w:suppressAutoHyphens w:val="0"/>
        <w:spacing w:after="0" w:line="276" w:lineRule="auto"/>
        <w:ind w:left="851" w:hanging="425"/>
        <w:jc w:val="both"/>
        <w:rPr>
          <w:szCs w:val="20"/>
        </w:rPr>
      </w:pPr>
      <w:r>
        <w:rPr>
          <w:szCs w:val="20"/>
        </w:rPr>
        <w:t>Wykonawca powierzył Podwykonawcy realizację umowy bez dokonania czynności o których mowa w § 6 umowy;</w:t>
      </w:r>
    </w:p>
    <w:p w:rsidR="00BA6FE5" w:rsidRDefault="00FF75E9">
      <w:pPr>
        <w:pStyle w:val="Bezodstpw"/>
        <w:widowControl w:val="0"/>
        <w:numPr>
          <w:ilvl w:val="0"/>
          <w:numId w:val="13"/>
        </w:numPr>
        <w:suppressAutoHyphens w:val="0"/>
        <w:spacing w:after="0" w:line="276" w:lineRule="auto"/>
        <w:ind w:left="851" w:hanging="425"/>
        <w:jc w:val="both"/>
        <w:rPr>
          <w:szCs w:val="20"/>
        </w:rPr>
      </w:pPr>
      <w:r>
        <w:rPr>
          <w:szCs w:val="20"/>
        </w:rPr>
        <w:t xml:space="preserve">wystąpi konieczność co najmniej trzykrotnego dokonania przez Zamawiającego bezpośredniej </w:t>
      </w:r>
      <w:r w:rsidR="007561BF">
        <w:rPr>
          <w:szCs w:val="20"/>
        </w:rPr>
        <w:br/>
      </w:r>
      <w:r>
        <w:rPr>
          <w:szCs w:val="20"/>
        </w:rPr>
        <w:t>zapłaty podwykonawcy, o którym mowa w § 6 ust. 13, lub konieczność dokonania bezpośrednich zapłat na sumę większą niż 5% wartości brutto wynagrodzenia wskazanego w § 3 ust. 1 umowy;</w:t>
      </w:r>
    </w:p>
    <w:p w:rsidR="00BA6FE5" w:rsidRDefault="00FF75E9">
      <w:pPr>
        <w:pStyle w:val="Akapitzlist"/>
        <w:numPr>
          <w:ilvl w:val="0"/>
          <w:numId w:val="13"/>
        </w:numPr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w przypadku nie przedłużenia przez Wykonawcę zabezpieczenia należytego wykonania umowy;</w:t>
      </w:r>
    </w:p>
    <w:p w:rsidR="00BA6FE5" w:rsidRDefault="00FF75E9">
      <w:pPr>
        <w:pStyle w:val="Bezodstpw"/>
        <w:widowControl w:val="0"/>
        <w:numPr>
          <w:ilvl w:val="0"/>
          <w:numId w:val="13"/>
        </w:numPr>
        <w:suppressAutoHyphens w:val="0"/>
        <w:spacing w:after="0" w:line="276" w:lineRule="auto"/>
        <w:ind w:left="851" w:hanging="425"/>
        <w:jc w:val="both"/>
        <w:rPr>
          <w:szCs w:val="20"/>
        </w:rPr>
      </w:pPr>
      <w:r>
        <w:rPr>
          <w:szCs w:val="20"/>
        </w:rPr>
        <w:t>Wykonawca nie przedłożył polisy ubezpieczeniowej, o których mowa w § 14 ust. 1, w terminie okr</w:t>
      </w:r>
      <w:r>
        <w:rPr>
          <w:szCs w:val="20"/>
        </w:rPr>
        <w:t>e</w:t>
      </w:r>
      <w:r>
        <w:rPr>
          <w:szCs w:val="20"/>
        </w:rPr>
        <w:t>ślonym w § 14 ust. 2 umowy;</w:t>
      </w:r>
    </w:p>
    <w:p w:rsidR="00BA6FE5" w:rsidRDefault="00FF75E9">
      <w:pPr>
        <w:pStyle w:val="Akapitzlist"/>
        <w:numPr>
          <w:ilvl w:val="0"/>
          <w:numId w:val="13"/>
        </w:numPr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nastąpi ciężkie i/lub trwałe naruszenie postanowień Umowy przez Wykonawcę;</w:t>
      </w:r>
    </w:p>
    <w:p w:rsidR="00BA6FE5" w:rsidRDefault="00FF75E9">
      <w:pPr>
        <w:pStyle w:val="Akapitzlist"/>
        <w:numPr>
          <w:ilvl w:val="0"/>
          <w:numId w:val="13"/>
        </w:numPr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Wykonawca zawiesza działalność, staje się niewypłacalny lub ogłasza upadłość lub rozwiązanie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lub jest w stanie likwidacji;</w:t>
      </w:r>
    </w:p>
    <w:p w:rsidR="00BA6FE5" w:rsidRDefault="00FF75E9">
      <w:pPr>
        <w:pStyle w:val="Akapitzlist"/>
        <w:numPr>
          <w:ilvl w:val="0"/>
          <w:numId w:val="13"/>
        </w:numPr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wobec Wykonawcy zostanie wszczęte postępowanie układowe lub egzekucyjne, które w ocenie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Zamawiającego może uniemożliwić prawidłowe i terminowe wykonanie przedmiotu umowy,</w:t>
      </w:r>
    </w:p>
    <w:p w:rsidR="00BA6FE5" w:rsidRDefault="00FF75E9">
      <w:pPr>
        <w:pStyle w:val="Akapitzlist"/>
        <w:numPr>
          <w:ilvl w:val="0"/>
          <w:numId w:val="13"/>
        </w:numPr>
        <w:suppressAutoHyphens w:val="0"/>
        <w:spacing w:after="0"/>
        <w:ind w:left="851" w:hanging="425"/>
        <w:jc w:val="both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>Wykonawca narusza w sposób istotny inne postanowienia niniejszej umowy.</w:t>
      </w:r>
    </w:p>
    <w:p w:rsidR="00BA6FE5" w:rsidRDefault="00FF75E9">
      <w:pPr>
        <w:pStyle w:val="Textbody"/>
        <w:numPr>
          <w:ilvl w:val="0"/>
          <w:numId w:val="20"/>
        </w:numPr>
        <w:spacing w:after="0" w:line="276" w:lineRule="auto"/>
        <w:ind w:left="426" w:hanging="426"/>
        <w:jc w:val="both"/>
      </w:pPr>
      <w:r>
        <w:rPr>
          <w:rFonts w:ascii="Calibri" w:hAnsi="Calibri"/>
          <w:color w:val="000000"/>
          <w:szCs w:val="20"/>
        </w:rPr>
        <w:t xml:space="preserve">Zamawiający jest uprawniony do złożenia oświadczenia o odstąpieniu od Umowy w przypadkach określonych w niniejszej Umowie w terminie </w:t>
      </w:r>
      <w:r>
        <w:rPr>
          <w:rFonts w:ascii="Calibri" w:hAnsi="Calibri"/>
          <w:b/>
          <w:bCs/>
          <w:color w:val="000000"/>
          <w:szCs w:val="20"/>
        </w:rPr>
        <w:t>6</w:t>
      </w:r>
      <w:r>
        <w:rPr>
          <w:rFonts w:ascii="Calibri" w:hAnsi="Calibri"/>
          <w:b/>
          <w:color w:val="000000"/>
          <w:szCs w:val="20"/>
        </w:rPr>
        <w:t>0 dni</w:t>
      </w:r>
      <w:r>
        <w:rPr>
          <w:rFonts w:ascii="Calibri" w:hAnsi="Calibri"/>
          <w:color w:val="000000"/>
          <w:szCs w:val="20"/>
        </w:rPr>
        <w:t xml:space="preserve"> od powzięcia wiadomości o przyczynie uprawniającej do takiego odstąpienia.</w:t>
      </w:r>
    </w:p>
    <w:p w:rsidR="00BA6FE5" w:rsidRDefault="00FF75E9">
      <w:pPr>
        <w:pStyle w:val="Bezodstpw"/>
        <w:numPr>
          <w:ilvl w:val="0"/>
          <w:numId w:val="20"/>
        </w:numPr>
        <w:spacing w:after="0" w:line="276" w:lineRule="auto"/>
        <w:ind w:left="426" w:hanging="426"/>
        <w:jc w:val="both"/>
        <w:rPr>
          <w:szCs w:val="20"/>
        </w:rPr>
      </w:pPr>
      <w:r>
        <w:rPr>
          <w:szCs w:val="20"/>
        </w:rPr>
        <w:t>W przypadku odstąpienia od Umowy Wykonawcę oraz Zamawiającego obciążają następujące obowiązki szczegółowe:</w:t>
      </w:r>
    </w:p>
    <w:p w:rsidR="00BA6FE5" w:rsidRDefault="00FF75E9">
      <w:pPr>
        <w:pStyle w:val="Bezodstpw"/>
        <w:widowControl w:val="0"/>
        <w:numPr>
          <w:ilvl w:val="1"/>
          <w:numId w:val="13"/>
        </w:numPr>
        <w:suppressAutoHyphens w:val="0"/>
        <w:spacing w:after="0" w:line="276" w:lineRule="auto"/>
        <w:ind w:left="851" w:hanging="357"/>
        <w:jc w:val="both"/>
        <w:rPr>
          <w:szCs w:val="20"/>
        </w:rPr>
      </w:pPr>
      <w:r>
        <w:rPr>
          <w:szCs w:val="20"/>
        </w:rPr>
        <w:t xml:space="preserve">Wykonawca zabezpieczy przerwane roboty w zakresie obustronnie uzgodnionym na koszt strony, </w:t>
      </w:r>
      <w:r w:rsidR="007561BF">
        <w:rPr>
          <w:szCs w:val="20"/>
        </w:rPr>
        <w:br/>
      </w:r>
      <w:r>
        <w:rPr>
          <w:szCs w:val="20"/>
        </w:rPr>
        <w:t>z której to winy nastąpiło odstąpienie od Umowy;</w:t>
      </w:r>
    </w:p>
    <w:p w:rsidR="00BA6FE5" w:rsidRDefault="00FF75E9">
      <w:pPr>
        <w:pStyle w:val="Bezodstpw"/>
        <w:widowControl w:val="0"/>
        <w:numPr>
          <w:ilvl w:val="1"/>
          <w:numId w:val="13"/>
        </w:numPr>
        <w:suppressAutoHyphens w:val="0"/>
        <w:spacing w:after="0" w:line="276" w:lineRule="auto"/>
        <w:jc w:val="both"/>
      </w:pPr>
      <w:r>
        <w:rPr>
          <w:szCs w:val="20"/>
        </w:rPr>
        <w:t>Wykonawca zgłosi do dokonania przez Zamawiającego odbioru robót przerwanych oraz robót zabe</w:t>
      </w:r>
      <w:r>
        <w:rPr>
          <w:szCs w:val="20"/>
        </w:rPr>
        <w:t>z</w:t>
      </w:r>
      <w:r>
        <w:rPr>
          <w:szCs w:val="20"/>
        </w:rPr>
        <w:t xml:space="preserve">pieczających w terminie </w:t>
      </w:r>
      <w:r>
        <w:rPr>
          <w:b/>
          <w:szCs w:val="20"/>
        </w:rPr>
        <w:t>7 dni</w:t>
      </w:r>
      <w:r>
        <w:rPr>
          <w:szCs w:val="20"/>
        </w:rPr>
        <w:t xml:space="preserve"> od daty odstąpienia od umowy lub przerwania robót, a w przypadku niezgłoszenia w tym terminie gotowości do odbioru, Zamawiający ma prawo przeprowadzić odbiór jednostronny;</w:t>
      </w:r>
    </w:p>
    <w:p w:rsidR="00BA6FE5" w:rsidRDefault="00FF75E9">
      <w:pPr>
        <w:pStyle w:val="Bezodstpw"/>
        <w:widowControl w:val="0"/>
        <w:numPr>
          <w:ilvl w:val="1"/>
          <w:numId w:val="13"/>
        </w:numPr>
        <w:suppressAutoHyphens w:val="0"/>
        <w:spacing w:after="0" w:line="276" w:lineRule="auto"/>
        <w:ind w:left="851" w:hanging="357"/>
        <w:jc w:val="both"/>
      </w:pPr>
      <w:r>
        <w:rPr>
          <w:szCs w:val="20"/>
        </w:rPr>
        <w:t xml:space="preserve">w terminie 7 dni od daty zgłoszenia, o którym mowa w ust.3 pkt 2 Wykonawca przy udziale Nadzoru Inwestorskiego i Zamawiającego sporządzi szczegółowy </w:t>
      </w:r>
      <w:r>
        <w:rPr>
          <w:szCs w:val="20"/>
          <w:shd w:val="clear" w:color="auto" w:fill="FFFFFF"/>
        </w:rPr>
        <w:t>protokół inwentaryzacyjny robót wraz z z</w:t>
      </w:r>
      <w:r>
        <w:rPr>
          <w:szCs w:val="20"/>
          <w:shd w:val="clear" w:color="auto" w:fill="FFFFFF"/>
        </w:rPr>
        <w:t>e</w:t>
      </w:r>
      <w:r>
        <w:rPr>
          <w:szCs w:val="20"/>
          <w:shd w:val="clear" w:color="auto" w:fill="FFFFFF"/>
        </w:rPr>
        <w:t>stawieniem wartości wykonanych robót według stanu na dzień odstąpienia; protokół inwentaryz</w:t>
      </w:r>
      <w:r>
        <w:rPr>
          <w:szCs w:val="20"/>
          <w:shd w:val="clear" w:color="auto" w:fill="FFFFFF"/>
        </w:rPr>
        <w:t>a</w:t>
      </w:r>
      <w:r>
        <w:rPr>
          <w:szCs w:val="20"/>
          <w:shd w:val="clear" w:color="auto" w:fill="FFFFFF"/>
        </w:rPr>
        <w:t>cyjny odebranych robót w toku podpisany przez obie strony stanowić będzie podstawę do rozlicz</w:t>
      </w:r>
      <w:r>
        <w:rPr>
          <w:szCs w:val="20"/>
          <w:shd w:val="clear" w:color="auto" w:fill="FFFFFF"/>
        </w:rPr>
        <w:t>e</w:t>
      </w:r>
      <w:r>
        <w:rPr>
          <w:szCs w:val="20"/>
          <w:shd w:val="clear" w:color="auto" w:fill="FFFFFF"/>
        </w:rPr>
        <w:t>nia finansowego;</w:t>
      </w:r>
    </w:p>
    <w:p w:rsidR="00BA6FE5" w:rsidRDefault="00FF75E9">
      <w:pPr>
        <w:pStyle w:val="Standard"/>
        <w:widowControl/>
        <w:numPr>
          <w:ilvl w:val="1"/>
          <w:numId w:val="13"/>
        </w:numPr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przedstawi Zamawiającemu zestawienie zobowiązań Wykonawcy w stosunku do po</w:t>
      </w:r>
      <w:r>
        <w:rPr>
          <w:rFonts w:ascii="Calibri" w:hAnsi="Calibri"/>
          <w:szCs w:val="20"/>
        </w:rPr>
        <w:t>d</w:t>
      </w:r>
      <w:r>
        <w:rPr>
          <w:rFonts w:ascii="Calibri" w:hAnsi="Calibri"/>
          <w:szCs w:val="20"/>
        </w:rPr>
        <w:t>wykonawców z tytułu wykonania robót objętych niniejszą umową. Stosuje się §6 ust. 14 i §8 ust. 3 umowy;</w:t>
      </w:r>
    </w:p>
    <w:p w:rsidR="00BA6FE5" w:rsidRDefault="00FF75E9">
      <w:pPr>
        <w:pStyle w:val="Bezodstpw"/>
        <w:numPr>
          <w:ilvl w:val="1"/>
          <w:numId w:val="13"/>
        </w:numPr>
        <w:spacing w:after="0" w:line="276" w:lineRule="auto"/>
        <w:jc w:val="both"/>
      </w:pPr>
      <w:r>
        <w:rPr>
          <w:szCs w:val="20"/>
        </w:rPr>
        <w:t xml:space="preserve">Wykonawca niezwłocznie, nie później jednak niż w terminie </w:t>
      </w:r>
      <w:r>
        <w:rPr>
          <w:b/>
          <w:szCs w:val="20"/>
        </w:rPr>
        <w:t>21 dni</w:t>
      </w:r>
      <w:r>
        <w:rPr>
          <w:szCs w:val="20"/>
        </w:rPr>
        <w:t>, usunie z terenu budowy urządzenia zaplecza przez niego dostarczone lub wzniesione na swój koszt i ryzyko,  a w przypadku niewypełnienia przez Wykonawcę powyższego obowiązku, Zamawiający uprawniony jest do usunięcia sprzętu i robót tymczasowych na koszt i ryzyko Wykonawcy.;</w:t>
      </w:r>
    </w:p>
    <w:p w:rsidR="00BA6FE5" w:rsidRDefault="00FF75E9">
      <w:pPr>
        <w:pStyle w:val="Bezodstpw"/>
        <w:numPr>
          <w:ilvl w:val="1"/>
          <w:numId w:val="13"/>
        </w:numPr>
        <w:spacing w:after="0" w:line="276" w:lineRule="auto"/>
        <w:ind w:left="851" w:hanging="357"/>
        <w:jc w:val="both"/>
        <w:rPr>
          <w:bCs/>
          <w:iCs/>
          <w:szCs w:val="20"/>
        </w:rPr>
      </w:pPr>
      <w:r>
        <w:rPr>
          <w:bCs/>
          <w:iCs/>
          <w:szCs w:val="20"/>
        </w:rPr>
        <w:t>Wykonawca zobowiązany jest do zapłaty na rzecz Zamawiającego kar umownych naliczonych zgodnie z §10 umowy;</w:t>
      </w:r>
    </w:p>
    <w:p w:rsidR="00BA6FE5" w:rsidRDefault="00FF75E9">
      <w:pPr>
        <w:pStyle w:val="Bezodstpw"/>
        <w:numPr>
          <w:ilvl w:val="1"/>
          <w:numId w:val="13"/>
        </w:numPr>
        <w:spacing w:after="0" w:line="276" w:lineRule="auto"/>
        <w:ind w:left="851" w:hanging="357"/>
        <w:jc w:val="both"/>
        <w:rPr>
          <w:szCs w:val="20"/>
        </w:rPr>
      </w:pPr>
      <w:r>
        <w:rPr>
          <w:szCs w:val="20"/>
        </w:rPr>
        <w:t>w przypadku odstąpienia od umowy w części dotyczącej niezrealizowanego etapu przedmiotu umowy, Wykonawca zobowiązany jest do realizacji zgłoszonych przez  Zamawiającego uprawnień z tytułu gwarancji i rękojmi za wady wykonanego i odebranego przedmiotu umowy na warunkach określonych w § 9 umowy. W takim przypadku okres gwarancji i rękojmi biegnie od dnia podpisania przez obie strony protokołu inwentaryzacyjnego odebranych robót w toku.</w:t>
      </w:r>
    </w:p>
    <w:p w:rsidR="00BA6FE5" w:rsidRDefault="00BA6FE5">
      <w:pPr>
        <w:pStyle w:val="Bezodstpw"/>
        <w:spacing w:after="0" w:line="276" w:lineRule="auto"/>
        <w:ind w:left="851"/>
        <w:jc w:val="both"/>
        <w:rPr>
          <w:szCs w:val="20"/>
        </w:rPr>
      </w:pP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t>§ 12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bookmarkStart w:id="4" w:name="bookmark28"/>
      <w:bookmarkEnd w:id="4"/>
      <w:r>
        <w:rPr>
          <w:b/>
          <w:szCs w:val="20"/>
        </w:rPr>
        <w:t>Zmiany umowy</w:t>
      </w:r>
    </w:p>
    <w:p w:rsidR="00BA6FE5" w:rsidRDefault="00FF75E9">
      <w:pPr>
        <w:pStyle w:val="Bezodstpw"/>
        <w:numPr>
          <w:ilvl w:val="0"/>
          <w:numId w:val="27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Zmiana postanowień zawartej umowy może nastąpić za zgodą obu stron wyrażoną na piśmie w formie aneksu do umowy pod rygorem nieważności takiej zmiany w przypadkach określonych w obowiązujących przepisach prawa w szczególności w art. 144 ustawy prawo zamówień publicznych oraz w niżej wymienionych przypadkach:</w:t>
      </w:r>
    </w:p>
    <w:p w:rsidR="00BA6FE5" w:rsidRDefault="00FF75E9">
      <w:pPr>
        <w:pStyle w:val="Bezodstpw"/>
        <w:numPr>
          <w:ilvl w:val="0"/>
          <w:numId w:val="15"/>
        </w:numPr>
        <w:spacing w:after="0" w:line="276" w:lineRule="auto"/>
        <w:ind w:left="993" w:hanging="567"/>
        <w:jc w:val="both"/>
        <w:rPr>
          <w:szCs w:val="20"/>
        </w:rPr>
      </w:pPr>
      <w:r>
        <w:rPr>
          <w:szCs w:val="20"/>
        </w:rPr>
        <w:t>zmiany terminu realizacji: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działania siły wyższej mające bezpośredni wpływ na terminowość wykonania robót, np. klęski żywiołowe,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lastRenderedPageBreak/>
        <w:t>z powodu działań osób trzecich uniemożliwiających wykonanie prac, które to działania nie są konsekwencją winy którejkolwiek ze stron;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uzasadnionych zmian w zakresie sposobu wykonywania przedmiotu zamówienia proponowanych przez Zamawiającego lub Wykonawcę, jeżeli te zmiany są korzystne dla Zamawiającego;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wystąpienia dodatkowych okoliczności, a niemożliwych do przewidzenia przed zawarciem umowy pomimo zachowania należytej staranności;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niekorzystnych warunków atmosferycznych, które uniemożliwiają realizację przedmiotu umowy zgodnie z obowiązującymi przepisami (warunkami technicznymi - normami);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zaistnienia okoliczności leżących po stronie Zamawiającego, w szczególności spowodowanych sytuacją finansową, zdolnościami płatniczymi lub warunkami organizacyjnymi lub okolicznościami, które nie były możliwe do przewidzenia w chwili zawarcia umowy;</w:t>
      </w:r>
    </w:p>
    <w:p w:rsidR="00BA6FE5" w:rsidRDefault="00FF75E9">
      <w:pPr>
        <w:pStyle w:val="Bezodstpw"/>
        <w:numPr>
          <w:ilvl w:val="0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zmiany wynagrodzenia wraz ze zmianą w zakresie materiałów, parametrów technicznych, technologii wykonania robót budowlanych, sposobu i zakresu wykonania przedmiotu Umowy w następujących sytuacjach: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konieczności zrealizowania jakiejkolwiek części robót, objętej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nienależytym wykonaniem przedmiotu Umowy,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konieczności realizacji robót wynikających z wprowadzenia w dokumentacji projektowej zmian uznanych za nieistotne odstępstwo od projektu budowlanego, wynikających z art. 36a ust. 1 ustawy – Prawo budowlane,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konieczności zrealizowania przedmiotu Umowy przy zastosowaniu innych rozwiązań technicznych lub materiałowych ze względu na zmiany obowiązującego prawa,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wystąpienia niebezpieczeństwa kolizji z planowanymi lub równolegle prowadzonymi przez inne podmioty inwestycjami w zakresie niezbędnym do uniknięcia lub usunięcia tych kolizji,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wystąpienia siły wyższej uniemożliwiającej wykonanie przedmiotu Umowy zgodnie z jej postanowieniami.</w:t>
      </w:r>
    </w:p>
    <w:p w:rsidR="00BA6FE5" w:rsidRDefault="00FF75E9">
      <w:pPr>
        <w:pStyle w:val="Bezodstpw"/>
        <w:numPr>
          <w:ilvl w:val="0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Niezależnie od powyższego, Zamawiający i Wykonawca dopuszczają możliwość zmian umowy w następujących przypadkach: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 redakcyjnych Umowy oraz zmian będących następstwem zmian danych stron ujawnionych w rejestrach publicznych. W takiej sytuacji, Zamawiający i Wykonawca wprowadzą do Umowy stosowne zmiany redakcyjne weryfikujące dotychczasowe jego brzmienie bądź wskazujące nowe dane wynikające ze zmian w rejestrach publicznych;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zmiany powszechnie obowiązujących przepisów prawa w zakresie mającym wpływ na realizację przedmiotu zamówienia;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 kluczowego personelu Wykonawcy i Zamawiającego;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zmiany innych warunków umowy jeżeli w chwili zawarcia umowy nie znane były fakty mające na nie wpływ, przy jednoczesnym założeniu, że zakres zmian spowoduje następstwa korzystne dla Zamawiającego.</w:t>
      </w:r>
    </w:p>
    <w:p w:rsidR="00BA6FE5" w:rsidRDefault="00FF75E9">
      <w:pPr>
        <w:pStyle w:val="Bezodstpw"/>
        <w:numPr>
          <w:ilvl w:val="0"/>
          <w:numId w:val="15"/>
        </w:numPr>
        <w:tabs>
          <w:tab w:val="left" w:pos="-5713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 xml:space="preserve">Zmiana wynagrodzenia, o którym mowa w ust. 1 pkt 2 nastąpi odpowiednio do wartości zmiany na podstawie wyceny dokonanej w oparciu o stawki, ceny jednostkowe, narzuty i materiały z kosztorysu </w:t>
      </w:r>
      <w:r>
        <w:rPr>
          <w:szCs w:val="20"/>
        </w:rPr>
        <w:lastRenderedPageBreak/>
        <w:t>Wykonawcy przygotowanego zgodnie z postanowieniami SIWZ i zaakceptowanego przez Zamawiającego, a w ich braku wynegocjowanych przez strony niniejszej umowy.</w:t>
      </w:r>
    </w:p>
    <w:p w:rsidR="00BA6FE5" w:rsidRDefault="00FF75E9">
      <w:pPr>
        <w:pStyle w:val="Bezodstpw"/>
        <w:numPr>
          <w:ilvl w:val="0"/>
          <w:numId w:val="15"/>
        </w:numPr>
        <w:tabs>
          <w:tab w:val="left" w:pos="-5713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>Wykonanie jakichkolwiek prac zmieniających wysokość wynagrodzenia ustalonego w § 3 ust. 1 wymaga uprzedniej zgody Zamawiającego wyrażonej na piśmie pod rygorem nieważności. Roboty takie wykonane samowolnie nie będą dodatkowo wynagradzane.</w:t>
      </w:r>
    </w:p>
    <w:p w:rsidR="00BA6FE5" w:rsidRDefault="00BA6FE5">
      <w:pPr>
        <w:pStyle w:val="Bezodstpw"/>
        <w:spacing w:after="0" w:line="276" w:lineRule="auto"/>
        <w:jc w:val="center"/>
        <w:rPr>
          <w:b/>
          <w:szCs w:val="20"/>
        </w:rPr>
      </w:pP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t>§ 13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bookmarkStart w:id="5" w:name="bookmark26"/>
      <w:bookmarkEnd w:id="5"/>
      <w:r>
        <w:rPr>
          <w:b/>
          <w:szCs w:val="20"/>
        </w:rPr>
        <w:t>Zabezpieczenie należytego wykonania umowy</w:t>
      </w:r>
    </w:p>
    <w:p w:rsidR="00BA6FE5" w:rsidRDefault="00FF75E9">
      <w:pPr>
        <w:pStyle w:val="Bezodstpw"/>
        <w:numPr>
          <w:ilvl w:val="0"/>
          <w:numId w:val="14"/>
        </w:numPr>
        <w:spacing w:after="0" w:line="276" w:lineRule="auto"/>
        <w:jc w:val="both"/>
      </w:pPr>
      <w:r>
        <w:rPr>
          <w:szCs w:val="20"/>
        </w:rPr>
        <w:t xml:space="preserve">W celu zabezpieczenia należytego wykonania umowy Wykonawca złożył u Zamawiającego przed zawarciem umowy zabezpieczenie należytego wykonania umowy w wysokości </w:t>
      </w:r>
      <w:r>
        <w:rPr>
          <w:b/>
          <w:szCs w:val="20"/>
        </w:rPr>
        <w:t>5%</w:t>
      </w:r>
      <w:r>
        <w:rPr>
          <w:szCs w:val="20"/>
        </w:rPr>
        <w:t xml:space="preserve"> wynagrodzenia ofertowego brutto podanego w ofercie stanowiącego kwotę ……………..…… w formie …………………………………………………………..……</w:t>
      </w:r>
    </w:p>
    <w:p w:rsidR="00BA6FE5" w:rsidRDefault="00FF75E9">
      <w:pPr>
        <w:pStyle w:val="Akapitzlist"/>
        <w:numPr>
          <w:ilvl w:val="0"/>
          <w:numId w:val="14"/>
        </w:numPr>
        <w:tabs>
          <w:tab w:val="left" w:pos="3276"/>
        </w:tabs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Strony postanawiają, że 100% wniesionego zabezpieczenia należytego wykonania umowy przeznacza się jako gwarancję zgodnego z umową wykonania robót, zaś 30% wniesionego zabezpieczenia jest przezn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czone na zabezpieczenie roszczeń z tytułu rękojmi za wady.</w:t>
      </w:r>
    </w:p>
    <w:p w:rsidR="00BA6FE5" w:rsidRDefault="00FF75E9">
      <w:pPr>
        <w:pStyle w:val="Akapitzlist"/>
        <w:numPr>
          <w:ilvl w:val="0"/>
          <w:numId w:val="14"/>
        </w:numPr>
        <w:tabs>
          <w:tab w:val="left" w:pos="3276"/>
        </w:tabs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Zabezpieczenie należytego wykonania umowy zostanie zwolnione Wykonawcy w następujących term</w:t>
      </w:r>
      <w:r>
        <w:rPr>
          <w:rFonts w:ascii="Calibri" w:hAnsi="Calibri"/>
          <w:szCs w:val="20"/>
        </w:rPr>
        <w:t>i</w:t>
      </w:r>
      <w:r>
        <w:rPr>
          <w:rFonts w:ascii="Calibri" w:hAnsi="Calibri"/>
          <w:szCs w:val="20"/>
        </w:rPr>
        <w:t>nach:</w:t>
      </w:r>
    </w:p>
    <w:p w:rsidR="00BA6FE5" w:rsidRDefault="00FF75E9">
      <w:pPr>
        <w:pStyle w:val="Standard"/>
        <w:spacing w:after="0"/>
        <w:ind w:left="851" w:hanging="425"/>
        <w:jc w:val="both"/>
      </w:pPr>
      <w:r>
        <w:rPr>
          <w:rFonts w:ascii="Calibri" w:hAnsi="Calibri"/>
          <w:szCs w:val="20"/>
        </w:rPr>
        <w:t>1)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b/>
          <w:szCs w:val="20"/>
        </w:rPr>
        <w:t>70%</w:t>
      </w:r>
      <w:r>
        <w:rPr>
          <w:rFonts w:ascii="Calibri" w:hAnsi="Calibri"/>
          <w:szCs w:val="20"/>
        </w:rPr>
        <w:t xml:space="preserve"> wysokości zabezpieczenia w ciągu </w:t>
      </w:r>
      <w:r>
        <w:rPr>
          <w:rFonts w:ascii="Calibri" w:hAnsi="Calibri"/>
          <w:b/>
          <w:szCs w:val="20"/>
        </w:rPr>
        <w:t>30 dni</w:t>
      </w:r>
      <w:r>
        <w:rPr>
          <w:rFonts w:ascii="Calibri" w:hAnsi="Calibri"/>
          <w:szCs w:val="20"/>
        </w:rPr>
        <w:t xml:space="preserve"> od wykonania zamówienia i uznania przez Zamawiającego za należycie wykonane;</w:t>
      </w:r>
    </w:p>
    <w:p w:rsidR="00BA6FE5" w:rsidRDefault="00FF75E9">
      <w:pPr>
        <w:pStyle w:val="Standard"/>
        <w:spacing w:after="0"/>
        <w:ind w:left="851" w:hanging="425"/>
        <w:jc w:val="both"/>
      </w:pPr>
      <w:r>
        <w:rPr>
          <w:rFonts w:ascii="Calibri" w:hAnsi="Calibri"/>
          <w:szCs w:val="20"/>
        </w:rPr>
        <w:t>2)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b/>
          <w:szCs w:val="20"/>
        </w:rPr>
        <w:t>30%</w:t>
      </w:r>
      <w:r>
        <w:rPr>
          <w:rFonts w:ascii="Calibri" w:hAnsi="Calibri"/>
          <w:szCs w:val="20"/>
        </w:rPr>
        <w:t xml:space="preserve"> wysokości zabezpieczenia nie później niż w </w:t>
      </w:r>
      <w:r>
        <w:rPr>
          <w:rFonts w:ascii="Calibri" w:hAnsi="Calibri"/>
          <w:b/>
          <w:szCs w:val="20"/>
        </w:rPr>
        <w:t>15 dniu</w:t>
      </w:r>
      <w:r>
        <w:rPr>
          <w:rFonts w:ascii="Calibri" w:hAnsi="Calibri"/>
          <w:szCs w:val="20"/>
        </w:rPr>
        <w:t xml:space="preserve"> po upływie okresu rękojmi.</w:t>
      </w:r>
    </w:p>
    <w:p w:rsidR="00BA6FE5" w:rsidRDefault="00FF75E9">
      <w:pPr>
        <w:pStyle w:val="Akapitzlist"/>
        <w:widowControl/>
        <w:numPr>
          <w:ilvl w:val="0"/>
          <w:numId w:val="14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Zamawiający wstrzyma się ze zwrotem części zabezpieczenia należytego wykonania umowy, o której mowa w ust. 3, w przypadku kiedy Wykonawca nie usunął w terminie stwierdzonych  wad lub jest w trakcie usuwania tych wad. Okres rękojmi i gwarancji ulega wydłużeniu o czas potrzebny na usunięcie wad.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t>§ 14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t>Ubezpieczenia</w:t>
      </w:r>
    </w:p>
    <w:p w:rsidR="00BA6FE5" w:rsidRDefault="00FF75E9">
      <w:pPr>
        <w:pStyle w:val="WW-NormalnyWeb"/>
        <w:numPr>
          <w:ilvl w:val="3"/>
          <w:numId w:val="21"/>
        </w:numPr>
        <w:spacing w:before="0" w:after="0" w:line="276" w:lineRule="auto"/>
        <w:jc w:val="both"/>
      </w:pPr>
      <w:r>
        <w:rPr>
          <w:rFonts w:ascii="Calibri" w:hAnsi="Calibri" w:cs="Times New Roman"/>
        </w:rPr>
        <w:t xml:space="preserve">Wykonawca zobowiązuje się na własny koszt do ubezpieczenia budowy od wszelkiego ryzyka i odpowiedzialności związanej z realizacją  umową w szczególności ryzyk budowlanych (CAR), od odpowiedzialności cywilnej za szkody oraz od następstw nieszczęśliwych wypadków, dotyczących pracowników i osób trzecich, a powstałych w związku z prowadzonymi robotami budowlanymi, w tym także ruchem pojazdów mechanicznych, na sumę ubezpieczenia nie mniejszą niż </w:t>
      </w:r>
      <w:r>
        <w:rPr>
          <w:rFonts w:ascii="Calibri" w:hAnsi="Calibri" w:cs="Times New Roman"/>
          <w:b/>
        </w:rPr>
        <w:t>500.000zł</w:t>
      </w:r>
      <w:r>
        <w:rPr>
          <w:rFonts w:ascii="Calibri" w:hAnsi="Calibri" w:cs="Times New Roman"/>
        </w:rPr>
        <w:t xml:space="preserve"> (słownie: pięćset tysięcy złotych). Przy czym suma gwarancyjna ubezpieczenia odpowiedzialności cywilnej nie może być niższa niż </w:t>
      </w:r>
      <w:r>
        <w:rPr>
          <w:rFonts w:ascii="Calibri" w:hAnsi="Calibri" w:cs="Times New Roman"/>
          <w:b/>
        </w:rPr>
        <w:t>50.000zł</w:t>
      </w:r>
      <w:r>
        <w:rPr>
          <w:rFonts w:ascii="Calibri" w:hAnsi="Calibri" w:cs="Times New Roman"/>
        </w:rPr>
        <w:t xml:space="preserve"> (słownie: pięćdziesiąt tysięcy złotych) na jedno zdarzenie, bez limitu zdarzeń, do wysokości sumy ubezpieczenia </w:t>
      </w:r>
      <w:r>
        <w:rPr>
          <w:rFonts w:ascii="Calibri" w:hAnsi="Calibri" w:cs="Times New Roman"/>
          <w:b/>
        </w:rPr>
        <w:t>500.000zł</w:t>
      </w:r>
      <w:r>
        <w:rPr>
          <w:rFonts w:ascii="Calibri" w:hAnsi="Calibri" w:cs="Times New Roman"/>
        </w:rPr>
        <w:t xml:space="preserve"> (słownie: pięćset tysięcy złotych) dla szkód osobowych i rzeczowych wraz z ich następstwami w postaci utraconych korzyści. Umowa ubezpieczenia powinna obejmować cały okres realizacji niniejszej umowy.  </w:t>
      </w:r>
    </w:p>
    <w:p w:rsidR="00BA6FE5" w:rsidRDefault="00FF75E9">
      <w:pPr>
        <w:pStyle w:val="WW-NormalnyWeb"/>
        <w:numPr>
          <w:ilvl w:val="3"/>
          <w:numId w:val="21"/>
        </w:numPr>
        <w:spacing w:before="0" w:after="0" w:line="276" w:lineRule="auto"/>
        <w:jc w:val="both"/>
      </w:pPr>
      <w:r>
        <w:rPr>
          <w:rFonts w:ascii="Calibri" w:hAnsi="Calibri" w:cs="Times New Roman"/>
        </w:rPr>
        <w:t xml:space="preserve">Wykonawca zobowiązany jest do przekazania Zamawiającemu kserokopii potwierdzonej za zgodność z oryginałem polisy ubezpieczeniowej lub innego dokumentu potwierdzającego posiadanie aktualnego ubezpieczenia oraz dowodu opłacenia składek za ubezpieczenie najpóźniej w terminie </w:t>
      </w:r>
      <w:r>
        <w:rPr>
          <w:rFonts w:ascii="Calibri" w:hAnsi="Calibri" w:cs="Times New Roman"/>
          <w:b/>
        </w:rPr>
        <w:t>2 dni</w:t>
      </w:r>
      <w:r>
        <w:rPr>
          <w:rFonts w:ascii="Calibri" w:hAnsi="Calibri" w:cs="Times New Roman"/>
        </w:rPr>
        <w:t xml:space="preserve"> od dnia</w:t>
      </w:r>
      <w:r>
        <w:rPr>
          <w:rFonts w:ascii="Calibri" w:hAnsi="Calibri" w:cs="Times New Roman"/>
          <w:iCs/>
        </w:rPr>
        <w:t xml:space="preserve"> podpisania umowy. Naruszenie w/w obowiązku uprawnia Zamawiającego do skorzystania z prawa do odstąpienia od umowy.</w:t>
      </w:r>
    </w:p>
    <w:p w:rsidR="00BA6FE5" w:rsidRDefault="00FF75E9">
      <w:pPr>
        <w:pStyle w:val="WW-NormalnyWeb"/>
        <w:numPr>
          <w:ilvl w:val="3"/>
          <w:numId w:val="21"/>
        </w:numPr>
        <w:spacing w:before="0" w:after="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Wykonawca ponosi pełną odpowiedzialność za teren budowy, oraz za całość robot budowlanych z chwilą przejęcia placu budowy, aż do dnia bezusterkowego odbioru inwestycji.</w:t>
      </w:r>
    </w:p>
    <w:p w:rsidR="00BA6FE5" w:rsidRDefault="00BA6FE5">
      <w:pPr>
        <w:pStyle w:val="WW-NormalnyWeb"/>
        <w:spacing w:before="0" w:after="0" w:line="276" w:lineRule="auto"/>
        <w:ind w:left="360"/>
        <w:jc w:val="both"/>
        <w:rPr>
          <w:rFonts w:ascii="Calibri" w:hAnsi="Calibri" w:cs="Times New Roman"/>
        </w:rPr>
      </w:pPr>
    </w:p>
    <w:p w:rsidR="00BA6FE5" w:rsidRDefault="00FF75E9">
      <w:pPr>
        <w:pStyle w:val="Bezodstpw"/>
        <w:spacing w:after="0" w:line="276" w:lineRule="auto"/>
        <w:jc w:val="center"/>
      </w:pPr>
      <w:bookmarkStart w:id="6" w:name="bookmark29"/>
      <w:r>
        <w:rPr>
          <w:b/>
          <w:szCs w:val="20"/>
        </w:rPr>
        <w:t xml:space="preserve">§ </w:t>
      </w:r>
      <w:bookmarkEnd w:id="6"/>
      <w:r>
        <w:rPr>
          <w:b/>
          <w:szCs w:val="20"/>
        </w:rPr>
        <w:t xml:space="preserve"> 15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bookmarkStart w:id="7" w:name="bookmark30"/>
      <w:bookmarkEnd w:id="7"/>
      <w:r>
        <w:rPr>
          <w:b/>
          <w:szCs w:val="20"/>
        </w:rPr>
        <w:t>Postanowienia końcowe</w:t>
      </w:r>
    </w:p>
    <w:p w:rsidR="00BA6FE5" w:rsidRDefault="00FF75E9">
      <w:pPr>
        <w:pStyle w:val="Bezodstpw"/>
        <w:numPr>
          <w:ilvl w:val="0"/>
          <w:numId w:val="16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W sprawach nie uregulowanych postanowieniami niniejszej Umowy mają zastosowanie przepisy ustawy z dnia 29 stycznia 2004 r. - Prawo zamówień publicznych, przepisy ustawy - Kodeks cywilny oraz ustawy z dnia 7 lipca 1994 r. - Prawo budowlane.</w:t>
      </w:r>
    </w:p>
    <w:p w:rsidR="00BA6FE5" w:rsidRDefault="00FF75E9">
      <w:pPr>
        <w:pStyle w:val="Bezodstpw"/>
        <w:numPr>
          <w:ilvl w:val="0"/>
          <w:numId w:val="16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lastRenderedPageBreak/>
        <w:t>Spory powstałe na tle realizacji niniejszej umowy będą rozstrzygane przez sąd powszechny właściwy dla siedziby Zamawiającego.</w:t>
      </w:r>
    </w:p>
    <w:p w:rsidR="00BA6FE5" w:rsidRDefault="00FF75E9">
      <w:pPr>
        <w:pStyle w:val="Bezodstpw"/>
        <w:numPr>
          <w:ilvl w:val="0"/>
          <w:numId w:val="16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Umowę niniejszą sporządzono w trzech jednobrzmiących egzemplarzach, dwa egzemplarze dla Zamawiającego oraz jeden egzemplarz dla Wykonawcy.</w:t>
      </w:r>
    </w:p>
    <w:p w:rsidR="00BA6FE5" w:rsidRDefault="00FF75E9">
      <w:pPr>
        <w:pStyle w:val="Standard"/>
        <w:spacing w:after="0"/>
        <w:ind w:left="426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</w:p>
    <w:p w:rsidR="00BA6FE5" w:rsidRDefault="00FF75E9">
      <w:pPr>
        <w:pStyle w:val="Standard"/>
        <w:spacing w:after="0"/>
        <w:jc w:val="center"/>
      </w:pPr>
      <w:r>
        <w:rPr>
          <w:rFonts w:ascii="Calibri" w:hAnsi="Calibri"/>
          <w:b/>
          <w:sz w:val="22"/>
          <w:szCs w:val="22"/>
        </w:rPr>
        <w:t>ZAMAWIAJĄCY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:</w:t>
      </w:r>
    </w:p>
    <w:sectPr w:rsidR="00BA6FE5">
      <w:footerReference w:type="default" r:id="rId8"/>
      <w:pgSz w:w="11906" w:h="16838"/>
      <w:pgMar w:top="1418" w:right="1418" w:bottom="1418" w:left="1560" w:header="708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D8" w:rsidRDefault="000E0FD8">
      <w:r>
        <w:separator/>
      </w:r>
    </w:p>
  </w:endnote>
  <w:endnote w:type="continuationSeparator" w:id="0">
    <w:p w:rsidR="000E0FD8" w:rsidRDefault="000E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2B" w:rsidRDefault="00FF75E9">
    <w:pPr>
      <w:pStyle w:val="Stopka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157305">
      <w:rPr>
        <w:noProof/>
        <w:szCs w:val="20"/>
      </w:rPr>
      <w:t>2</w:t>
    </w:r>
    <w:r>
      <w:rPr>
        <w:szCs w:val="20"/>
      </w:rPr>
      <w:fldChar w:fldCharType="end"/>
    </w:r>
  </w:p>
  <w:p w:rsidR="00BF332B" w:rsidRDefault="000E0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D8" w:rsidRDefault="000E0FD8">
      <w:r>
        <w:rPr>
          <w:color w:val="000000"/>
        </w:rPr>
        <w:separator/>
      </w:r>
    </w:p>
  </w:footnote>
  <w:footnote w:type="continuationSeparator" w:id="0">
    <w:p w:rsidR="000E0FD8" w:rsidRDefault="000E0FD8">
      <w:r>
        <w:continuationSeparator/>
      </w:r>
    </w:p>
  </w:footnote>
  <w:footnote w:id="1">
    <w:p w:rsidR="00BA6FE5" w:rsidRDefault="00FF75E9">
      <w:pPr>
        <w:pStyle w:val="Tekstpodstawowy1"/>
        <w:spacing w:after="0" w:line="240" w:lineRule="auto"/>
      </w:pPr>
      <w:r>
        <w:rPr>
          <w:rStyle w:val="Odwoanieprzypisudolnego"/>
        </w:rPr>
        <w:footnoteRef/>
      </w:r>
      <w:r>
        <w:rPr>
          <w:rFonts w:ascii="Calibri" w:hAnsi="Calibri"/>
          <w:b w:val="0"/>
          <w:bCs w:val="0"/>
          <w:sz w:val="18"/>
          <w:szCs w:val="18"/>
        </w:rPr>
        <w:t xml:space="preserve">Jeżeli Wykonawca nie wskaże w ofercie części zamówienia, które zamierza powierzyć podwykonawcom, a </w:t>
      </w:r>
      <w:r>
        <w:rPr>
          <w:rFonts w:ascii="Calibri" w:hAnsi="Calibri"/>
          <w:b w:val="0"/>
          <w:bCs w:val="0"/>
          <w:color w:val="000000"/>
          <w:sz w:val="18"/>
          <w:szCs w:val="18"/>
        </w:rPr>
        <w:t>nadto w trakcie obowiązywania niniejszej umowy nie zostanie dokonana skutecznie jej zmiana zgodnie z § 12 ust. 3 pkt d umowy:</w:t>
      </w:r>
    </w:p>
    <w:p w:rsidR="00BA6FE5" w:rsidRDefault="00FF75E9">
      <w:pPr>
        <w:pStyle w:val="Tekstpodstawowy1"/>
        <w:spacing w:after="0" w:line="240" w:lineRule="auto"/>
        <w:ind w:firstLine="360"/>
        <w:rPr>
          <w:rFonts w:ascii="Calibri" w:hAnsi="Calibri"/>
          <w:b w:val="0"/>
          <w:bCs w:val="0"/>
          <w:sz w:val="18"/>
          <w:szCs w:val="18"/>
        </w:rPr>
      </w:pPr>
      <w:r>
        <w:rPr>
          <w:rFonts w:ascii="Calibri" w:hAnsi="Calibri"/>
          <w:b w:val="0"/>
          <w:bCs w:val="0"/>
          <w:sz w:val="18"/>
          <w:szCs w:val="18"/>
        </w:rPr>
        <w:t>- § 6 ust 1-22 otrzyma brzmienie: „Wykonawca wykona całość robót własnymi siłami.”;</w:t>
      </w:r>
    </w:p>
    <w:p w:rsidR="00BA6FE5" w:rsidRDefault="00FF75E9">
      <w:pPr>
        <w:pStyle w:val="Tekstpodstawowy1"/>
        <w:spacing w:after="0" w:line="240" w:lineRule="auto"/>
        <w:ind w:left="360"/>
      </w:pPr>
      <w:r>
        <w:rPr>
          <w:rFonts w:ascii="Calibri" w:hAnsi="Calibri"/>
          <w:b w:val="0"/>
          <w:bCs w:val="0"/>
          <w:sz w:val="18"/>
          <w:szCs w:val="18"/>
        </w:rPr>
        <w:t xml:space="preserve">- § 10 ust. 1 pkt 6,7,8,9,10 oraz § 8 </w:t>
      </w:r>
      <w:r>
        <w:rPr>
          <w:rFonts w:ascii="Calibri" w:hAnsi="Calibri"/>
          <w:b w:val="0"/>
          <w:bCs w:val="0"/>
          <w:color w:val="000000"/>
          <w:sz w:val="18"/>
          <w:szCs w:val="18"/>
        </w:rPr>
        <w:t>ust. 2,3,4,7</w:t>
      </w:r>
      <w:r>
        <w:rPr>
          <w:rFonts w:ascii="Calibri" w:hAnsi="Calibri"/>
          <w:b w:val="0"/>
          <w:bCs w:val="0"/>
          <w:color w:val="FF3366"/>
          <w:sz w:val="18"/>
          <w:szCs w:val="18"/>
        </w:rPr>
        <w:t xml:space="preserve"> </w:t>
      </w:r>
      <w:r>
        <w:rPr>
          <w:rFonts w:ascii="Calibri" w:hAnsi="Calibri"/>
          <w:b w:val="0"/>
          <w:bCs w:val="0"/>
          <w:sz w:val="18"/>
          <w:szCs w:val="18"/>
        </w:rPr>
        <w:t>nie będą zawierały zapisów dotyczących podwykonawców.</w:t>
      </w:r>
    </w:p>
    <w:p w:rsidR="00BA6FE5" w:rsidRDefault="00BA6FE5">
      <w:pPr>
        <w:pStyle w:val="Tekstprzypisudolnego1"/>
        <w:spacing w:after="0" w:line="240" w:lineRule="aut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F43"/>
    <w:multiLevelType w:val="multilevel"/>
    <w:tmpl w:val="E8D496FC"/>
    <w:styleLink w:val="WWNum22"/>
    <w:lvl w:ilvl="0">
      <w:start w:val="3"/>
      <w:numFmt w:val="decimal"/>
      <w:lvlText w:val="%1."/>
      <w:lvlJc w:val="righ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11B5"/>
    <w:multiLevelType w:val="hybridMultilevel"/>
    <w:tmpl w:val="AFE2E246"/>
    <w:lvl w:ilvl="0" w:tplc="9B6ADEAA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927BC"/>
    <w:multiLevelType w:val="multilevel"/>
    <w:tmpl w:val="161C77D0"/>
    <w:styleLink w:val="WWNum2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AE0D31"/>
    <w:multiLevelType w:val="multilevel"/>
    <w:tmpl w:val="91CCCCC6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85E9B"/>
    <w:multiLevelType w:val="hybridMultilevel"/>
    <w:tmpl w:val="46F24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36A4"/>
    <w:multiLevelType w:val="multilevel"/>
    <w:tmpl w:val="9DAC519E"/>
    <w:styleLink w:val="WWNum19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F96"/>
    <w:multiLevelType w:val="multilevel"/>
    <w:tmpl w:val="949A4906"/>
    <w:styleLink w:val="WWNum10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80F92"/>
    <w:multiLevelType w:val="multilevel"/>
    <w:tmpl w:val="EEF02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E7F5E"/>
    <w:multiLevelType w:val="multilevel"/>
    <w:tmpl w:val="2528C86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Arial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697A"/>
    <w:multiLevelType w:val="multilevel"/>
    <w:tmpl w:val="87D0BDD4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>
    <w:nsid w:val="26054B7C"/>
    <w:multiLevelType w:val="multilevel"/>
    <w:tmpl w:val="0D8AC5AE"/>
    <w:styleLink w:val="WWNum2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>
    <w:nsid w:val="27120AF1"/>
    <w:multiLevelType w:val="multilevel"/>
    <w:tmpl w:val="DC40237C"/>
    <w:styleLink w:val="WWNum3"/>
    <w:lvl w:ilvl="0">
      <w:numFmt w:val="bullet"/>
      <w:lvlText w:val="•"/>
      <w:lvlJc w:val="left"/>
      <w:pPr>
        <w:ind w:left="720" w:hanging="360"/>
      </w:pPr>
      <w:rPr>
        <w:rFonts w:ascii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27616F2F"/>
    <w:multiLevelType w:val="multilevel"/>
    <w:tmpl w:val="4D9261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843B8"/>
    <w:multiLevelType w:val="multilevel"/>
    <w:tmpl w:val="348406E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B3CD8"/>
    <w:multiLevelType w:val="multilevel"/>
    <w:tmpl w:val="0D246F3A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35213A"/>
    <w:multiLevelType w:val="multilevel"/>
    <w:tmpl w:val="E0AE3904"/>
    <w:styleLink w:val="WWNum12"/>
    <w:lvl w:ilvl="0">
      <w:start w:val="1"/>
      <w:numFmt w:val="decimal"/>
      <w:lvlText w:val="%1."/>
      <w:lvlJc w:val="righ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35AD4"/>
    <w:multiLevelType w:val="multilevel"/>
    <w:tmpl w:val="7B40CCFE"/>
    <w:styleLink w:val="WW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3C333DFF"/>
    <w:multiLevelType w:val="multilevel"/>
    <w:tmpl w:val="56AC911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>
    <w:nsid w:val="410B0514"/>
    <w:multiLevelType w:val="multilevel"/>
    <w:tmpl w:val="F0522D76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cs="Arial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0844"/>
    <w:multiLevelType w:val="multilevel"/>
    <w:tmpl w:val="C72A1FA4"/>
    <w:styleLink w:val="WWNum6"/>
    <w:lvl w:ilvl="0">
      <w:start w:val="3"/>
      <w:numFmt w:val="decimal"/>
      <w:lvlText w:val="%1."/>
      <w:lvlJc w:val="right"/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56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44511BCE"/>
    <w:multiLevelType w:val="multilevel"/>
    <w:tmpl w:val="E25A1644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77D61"/>
    <w:multiLevelType w:val="multilevel"/>
    <w:tmpl w:val="BACCA26C"/>
    <w:styleLink w:val="WWNum17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6641DE1"/>
    <w:multiLevelType w:val="multilevel"/>
    <w:tmpl w:val="3954CDB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3">
    <w:nsid w:val="48C60B95"/>
    <w:multiLevelType w:val="multilevel"/>
    <w:tmpl w:val="FA36ABFE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2"/>
      <w:numFmt w:val="decimal"/>
      <w:lvlText w:val="%3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7"/>
      <w:numFmt w:val="decimal"/>
      <w:lvlText w:val="%9)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abstractNum w:abstractNumId="24">
    <w:nsid w:val="48DF4B4E"/>
    <w:multiLevelType w:val="multilevel"/>
    <w:tmpl w:val="0C0A5632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92DD1"/>
    <w:multiLevelType w:val="multilevel"/>
    <w:tmpl w:val="B0B22AE2"/>
    <w:styleLink w:val="WW8Num34"/>
    <w:lvl w:ilvl="0">
      <w:start w:val="2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SimSun, 宋体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6">
    <w:nsid w:val="4EC81857"/>
    <w:multiLevelType w:val="multilevel"/>
    <w:tmpl w:val="D4324458"/>
    <w:styleLink w:val="WWNum29"/>
    <w:lvl w:ilvl="0">
      <w:start w:val="1"/>
      <w:numFmt w:val="lowerLetter"/>
      <w:lvlText w:val="%1)"/>
      <w:lvlJc w:val="left"/>
      <w:pPr>
        <w:ind w:left="1712" w:hanging="360"/>
      </w:p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27">
    <w:nsid w:val="51201187"/>
    <w:multiLevelType w:val="multilevel"/>
    <w:tmpl w:val="DA3A7DB6"/>
    <w:styleLink w:val="WWNum13"/>
    <w:lvl w:ilvl="0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CA7A66"/>
    <w:multiLevelType w:val="multilevel"/>
    <w:tmpl w:val="69A43520"/>
    <w:styleLink w:val="WWNum8"/>
    <w:lvl w:ilvl="0">
      <w:start w:val="1"/>
      <w:numFmt w:val="decimal"/>
      <w:lvlText w:val="%1."/>
      <w:lvlJc w:val="left"/>
      <w:rPr>
        <w:rFonts w:ascii="Calibri" w:hAnsi="Calibri" w:cs="Times New Roman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>
    <w:nsid w:val="557A6BAB"/>
    <w:multiLevelType w:val="multilevel"/>
    <w:tmpl w:val="92FAE4A6"/>
    <w:styleLink w:val="WWNum23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8B975FF"/>
    <w:multiLevelType w:val="multilevel"/>
    <w:tmpl w:val="E272CF32"/>
    <w:styleLink w:val="WW8Num26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1">
    <w:nsid w:val="590E4112"/>
    <w:multiLevelType w:val="multilevel"/>
    <w:tmpl w:val="1F066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9167D8"/>
    <w:multiLevelType w:val="multilevel"/>
    <w:tmpl w:val="126ABB8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C29C3"/>
    <w:multiLevelType w:val="hybridMultilevel"/>
    <w:tmpl w:val="B6242336"/>
    <w:lvl w:ilvl="0" w:tplc="87402CE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A7089"/>
    <w:multiLevelType w:val="multilevel"/>
    <w:tmpl w:val="D6621AF0"/>
    <w:styleLink w:val="WWNum5"/>
    <w:lvl w:ilvl="0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21D8A"/>
    <w:multiLevelType w:val="multilevel"/>
    <w:tmpl w:val="C82E3B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3648E8"/>
    <w:multiLevelType w:val="multilevel"/>
    <w:tmpl w:val="5C8CE558"/>
    <w:styleLink w:val="WWNum9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40E06"/>
    <w:multiLevelType w:val="multilevel"/>
    <w:tmpl w:val="8B4459F4"/>
    <w:styleLink w:val="WWNum1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B59DB"/>
    <w:multiLevelType w:val="multilevel"/>
    <w:tmpl w:val="E2C2AF7C"/>
    <w:styleLink w:val="WWNum14"/>
    <w:lvl w:ilvl="0">
      <w:start w:val="1"/>
      <w:numFmt w:val="decimal"/>
      <w:lvlText w:val="%1."/>
      <w:lvlJc w:val="righ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35B4DEF"/>
    <w:multiLevelType w:val="multilevel"/>
    <w:tmpl w:val="111A676E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Times New Roman" w:hint="default"/>
          <w:sz w:val="20"/>
          <w:szCs w:val="20"/>
        </w:rPr>
      </w:lvl>
    </w:lvlOverride>
  </w:num>
  <w:num w:numId="5">
    <w:abstractNumId w:val="11"/>
  </w:num>
  <w:num w:numId="6">
    <w:abstractNumId w:val="23"/>
  </w:num>
  <w:num w:numId="7">
    <w:abstractNumId w:val="34"/>
    <w:lvlOverride w:ilvl="0">
      <w:lvl w:ilvl="0">
        <w:start w:val="1"/>
        <w:numFmt w:val="decimal"/>
        <w:lvlText w:val="%1."/>
        <w:lvlJc w:val="right"/>
        <w:pPr>
          <w:ind w:left="360" w:hanging="360"/>
        </w:pPr>
        <w:rPr>
          <w:rFonts w:cs="Times New Roman"/>
          <w:b w:val="0"/>
          <w:sz w:val="20"/>
          <w:szCs w:val="20"/>
        </w:rPr>
      </w:lvl>
    </w:lvlOverride>
  </w:num>
  <w:num w:numId="8">
    <w:abstractNumId w:val="19"/>
    <w:lvlOverride w:ilvl="0">
      <w:lvl w:ilvl="0">
        <w:start w:val="3"/>
        <w:numFmt w:val="decimal"/>
        <w:lvlText w:val="%1."/>
        <w:lvlJc w:val="right"/>
        <w:rPr>
          <w:rFonts w:cs="Times New Roman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0"/>
          <w:szCs w:val="20"/>
          <w:u w:val="none"/>
        </w:rPr>
      </w:lvl>
    </w:lvlOverride>
  </w:num>
  <w:num w:numId="9">
    <w:abstractNumId w:val="16"/>
  </w:num>
  <w:num w:numId="10">
    <w:abstractNumId w:val="28"/>
    <w:lvlOverride w:ilvl="2">
      <w:lvl w:ilvl="2">
        <w:start w:val="1"/>
        <w:numFmt w:val="decimal"/>
        <w:lvlText w:val="%3)"/>
        <w:lvlJc w:val="left"/>
        <w:pPr>
          <w:ind w:left="709" w:firstLine="0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0"/>
          <w:szCs w:val="20"/>
          <w:u w:val="none"/>
        </w:rPr>
      </w:lvl>
    </w:lvlOverride>
  </w:num>
  <w:num w:numId="11">
    <w:abstractNumId w:val="36"/>
  </w:num>
  <w:num w:numId="12">
    <w:abstractNumId w:val="6"/>
  </w:num>
  <w:num w:numId="13">
    <w:abstractNumId w:val="37"/>
    <w:lvlOverride w:ilvl="1">
      <w:lvl w:ilvl="1">
        <w:start w:val="1"/>
        <w:numFmt w:val="decimal"/>
        <w:lvlText w:val="%2)"/>
        <w:lvlJc w:val="left"/>
        <w:pPr>
          <w:ind w:left="785" w:hanging="360"/>
        </w:pPr>
        <w:rPr>
          <w:rFonts w:ascii="Calibri" w:hAnsi="Calibri" w:cs="Times New Roman" w:hint="default"/>
          <w:sz w:val="20"/>
          <w:szCs w:val="20"/>
        </w:rPr>
      </w:lvl>
    </w:lvlOverride>
  </w:num>
  <w:num w:numId="14">
    <w:abstractNumId w:val="15"/>
  </w:num>
  <w:num w:numId="15">
    <w:abstractNumId w:val="27"/>
    <w:lvlOverride w:ilvl="1">
      <w:lvl w:ilvl="1">
        <w:start w:val="1"/>
        <w:numFmt w:val="lowerLetter"/>
        <w:lvlText w:val="%2)"/>
        <w:lvlJc w:val="left"/>
        <w:pPr>
          <w:ind w:left="1069" w:hanging="360"/>
        </w:pPr>
        <w:rPr>
          <w:rFonts w:ascii="Calibri" w:hAnsi="Calibri" w:cs="Times New Roman" w:hint="default"/>
          <w:sz w:val="20"/>
          <w:szCs w:val="20"/>
        </w:rPr>
      </w:lvl>
    </w:lvlOverride>
  </w:num>
  <w:num w:numId="16">
    <w:abstractNumId w:val="38"/>
  </w:num>
  <w:num w:numId="17">
    <w:abstractNumId w:val="32"/>
  </w:num>
  <w:num w:numId="18">
    <w:abstractNumId w:val="39"/>
  </w:num>
  <w:num w:numId="19">
    <w:abstractNumId w:val="21"/>
    <w:lvlOverride w:ilvl="0">
      <w:lvl w:ilvl="0">
        <w:start w:val="1"/>
        <w:numFmt w:val="decimal"/>
        <w:lvlText w:val="%1)"/>
        <w:lvlJc w:val="left"/>
        <w:pPr>
          <w:ind w:left="927" w:hanging="360"/>
        </w:pPr>
        <w:rPr>
          <w:rFonts w:ascii="Calibri" w:hAnsi="Calibri" w:cs="Times New Roman" w:hint="default"/>
          <w:strike w:val="0"/>
          <w:dstrike w:val="0"/>
          <w:sz w:val="20"/>
          <w:szCs w:val="20"/>
        </w:rPr>
      </w:lvl>
    </w:lvlOverride>
  </w:num>
  <w:num w:numId="2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i w:val="0"/>
          <w:sz w:val="20"/>
          <w:szCs w:val="20"/>
        </w:rPr>
      </w:lvl>
    </w:lvlOverride>
  </w:num>
  <w:num w:numId="21">
    <w:abstractNumId w:val="5"/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ascii="Calibri" w:hAnsi="Calibri" w:hint="default"/>
        </w:rPr>
      </w:lvl>
    </w:lvlOverride>
  </w:num>
  <w:num w:numId="22">
    <w:abstractNumId w:val="2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hint="default"/>
        </w:rPr>
      </w:lvl>
    </w:lvlOverride>
  </w:num>
  <w:num w:numId="23">
    <w:abstractNumId w:val="2"/>
  </w:num>
  <w:num w:numId="24">
    <w:abstractNumId w:val="0"/>
  </w:num>
  <w:num w:numId="25">
    <w:abstractNumId w:val="29"/>
  </w:num>
  <w:num w:numId="26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</w:rPr>
      </w:lvl>
    </w:lvlOverride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color w:val="00000A"/>
          <w:sz w:val="20"/>
          <w:szCs w:val="20"/>
        </w:rPr>
      </w:lvl>
    </w:lvlOverride>
  </w:num>
  <w:num w:numId="28">
    <w:abstractNumId w:val="3"/>
  </w:num>
  <w:num w:numId="29">
    <w:abstractNumId w:val="10"/>
  </w:num>
  <w:num w:numId="30">
    <w:abstractNumId w:val="13"/>
  </w:num>
  <w:num w:numId="31">
    <w:abstractNumId w:val="26"/>
  </w:num>
  <w:num w:numId="32">
    <w:abstractNumId w:val="12"/>
  </w:num>
  <w:num w:numId="33">
    <w:abstractNumId w:val="30"/>
    <w:lvlOverride w:ilvl="2">
      <w:lvl w:ilvl="2">
        <w:start w:val="1"/>
        <w:numFmt w:val="lowerLetter"/>
        <w:lvlText w:val="%3)"/>
        <w:lvlJc w:val="left"/>
        <w:pPr>
          <w:ind w:left="1854" w:hanging="720"/>
        </w:pPr>
        <w:rPr>
          <w:rFonts w:ascii="Calibri" w:eastAsia="Calibri" w:hAnsi="Calibri" w:cs="Times New Roman" w:hint="default"/>
        </w:rPr>
      </w:lvl>
    </w:lvlOverride>
  </w:num>
  <w:num w:numId="34">
    <w:abstractNumId w:val="25"/>
  </w:num>
  <w:num w:numId="35">
    <w:abstractNumId w:val="35"/>
  </w:num>
  <w:num w:numId="36">
    <w:abstractNumId w:val="31"/>
  </w:num>
  <w:num w:numId="37">
    <w:abstractNumId w:val="28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2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hint="default"/>
        </w:rPr>
      </w:lvl>
    </w:lvlOverride>
  </w:num>
  <w:num w:numId="40">
    <w:abstractNumId w:val="7"/>
  </w:num>
  <w:num w:numId="41">
    <w:abstractNumId w:val="2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Times New Roman" w:hint="default"/>
          <w:sz w:val="22"/>
          <w:szCs w:val="22"/>
        </w:rPr>
      </w:lvl>
    </w:lvlOverride>
  </w:num>
  <w:num w:numId="42">
    <w:abstractNumId w:val="37"/>
    <w:lvlOverride w:ilvl="0">
      <w:startOverride w:val="1"/>
    </w:lvlOverride>
  </w:num>
  <w:num w:numId="43">
    <w:abstractNumId w:val="5"/>
  </w:num>
  <w:num w:numId="44">
    <w:abstractNumId w:val="14"/>
  </w:num>
  <w:num w:numId="45">
    <w:abstractNumId w:val="18"/>
  </w:num>
  <w:num w:numId="46">
    <w:abstractNumId w:val="20"/>
  </w:num>
  <w:num w:numId="47">
    <w:abstractNumId w:val="21"/>
  </w:num>
  <w:num w:numId="48">
    <w:abstractNumId w:val="22"/>
  </w:num>
  <w:num w:numId="49">
    <w:abstractNumId w:val="24"/>
  </w:num>
  <w:num w:numId="50">
    <w:abstractNumId w:val="27"/>
  </w:num>
  <w:num w:numId="51">
    <w:abstractNumId w:val="28"/>
  </w:num>
  <w:num w:numId="52">
    <w:abstractNumId w:val="30"/>
  </w:num>
  <w:num w:numId="53">
    <w:abstractNumId w:val="34"/>
  </w:num>
  <w:num w:numId="54">
    <w:abstractNumId w:val="37"/>
  </w:num>
  <w:num w:numId="55">
    <w:abstractNumId w:val="4"/>
  </w:num>
  <w:num w:numId="56">
    <w:abstractNumId w:val="1"/>
  </w:num>
  <w:num w:numId="57">
    <w:abstractNumId w:val="33"/>
  </w:num>
  <w:num w:numId="58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E5"/>
    <w:rsid w:val="00055C7A"/>
    <w:rsid w:val="000C68B3"/>
    <w:rsid w:val="000D0384"/>
    <w:rsid w:val="000E0FD8"/>
    <w:rsid w:val="00105DE5"/>
    <w:rsid w:val="00157305"/>
    <w:rsid w:val="00184EEB"/>
    <w:rsid w:val="00196FAA"/>
    <w:rsid w:val="001C6C43"/>
    <w:rsid w:val="002C21BD"/>
    <w:rsid w:val="002E714F"/>
    <w:rsid w:val="00310A6B"/>
    <w:rsid w:val="0033182A"/>
    <w:rsid w:val="00332D28"/>
    <w:rsid w:val="00370639"/>
    <w:rsid w:val="003A204C"/>
    <w:rsid w:val="003B30CD"/>
    <w:rsid w:val="003D7BA4"/>
    <w:rsid w:val="00423184"/>
    <w:rsid w:val="004E3E17"/>
    <w:rsid w:val="0052280C"/>
    <w:rsid w:val="005D5C22"/>
    <w:rsid w:val="005F25A5"/>
    <w:rsid w:val="0062241D"/>
    <w:rsid w:val="006316F5"/>
    <w:rsid w:val="006C391A"/>
    <w:rsid w:val="00712044"/>
    <w:rsid w:val="007561BF"/>
    <w:rsid w:val="00795B3A"/>
    <w:rsid w:val="00810677"/>
    <w:rsid w:val="0081131C"/>
    <w:rsid w:val="00832C34"/>
    <w:rsid w:val="008D0A84"/>
    <w:rsid w:val="008F261A"/>
    <w:rsid w:val="00907F80"/>
    <w:rsid w:val="0091341C"/>
    <w:rsid w:val="009A0CD0"/>
    <w:rsid w:val="009B285B"/>
    <w:rsid w:val="009C2272"/>
    <w:rsid w:val="00A15669"/>
    <w:rsid w:val="00A429F9"/>
    <w:rsid w:val="00A6234F"/>
    <w:rsid w:val="00A73C25"/>
    <w:rsid w:val="00AC0FBC"/>
    <w:rsid w:val="00AF35C1"/>
    <w:rsid w:val="00B06242"/>
    <w:rsid w:val="00BA6FE5"/>
    <w:rsid w:val="00C37E15"/>
    <w:rsid w:val="00C97FE8"/>
    <w:rsid w:val="00CA773E"/>
    <w:rsid w:val="00CF407C"/>
    <w:rsid w:val="00DE31CC"/>
    <w:rsid w:val="00E94758"/>
    <w:rsid w:val="00EC04B7"/>
    <w:rsid w:val="00EF5909"/>
    <w:rsid w:val="00F2077C"/>
    <w:rsid w:val="00F743E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imes New Roman"/>
        <w:color w:val="00000A"/>
        <w:kern w:val="3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tabs>
        <w:tab w:val="left" w:pos="11884"/>
      </w:tabs>
      <w:spacing w:before="240" w:after="60"/>
      <w:ind w:left="1418" w:hanging="1058"/>
      <w:jc w:val="both"/>
      <w:outlineLvl w:val="0"/>
    </w:pPr>
    <w:rPr>
      <w:rFonts w:ascii="Arial" w:eastAsia="Arial" w:hAnsi="Arial" w:cs="Arial"/>
      <w:bCs/>
      <w:sz w:val="28"/>
      <w:szCs w:val="28"/>
    </w:rPr>
  </w:style>
  <w:style w:type="paragraph" w:styleId="Nagwek2">
    <w:name w:val="heading 2"/>
    <w:basedOn w:val="Standard"/>
    <w:pPr>
      <w:keepNext/>
      <w:ind w:left="2410" w:hanging="2070"/>
      <w:outlineLvl w:val="1"/>
    </w:pPr>
    <w:rPr>
      <w:b/>
      <w:i/>
      <w:color w:val="000000"/>
      <w:szCs w:val="20"/>
    </w:rPr>
  </w:style>
  <w:style w:type="paragraph" w:styleId="Nagwek3">
    <w:name w:val="heading 3"/>
    <w:basedOn w:val="Standard"/>
    <w:pPr>
      <w:keepNext/>
      <w:jc w:val="center"/>
      <w:outlineLvl w:val="2"/>
    </w:pPr>
    <w:rPr>
      <w:rFonts w:ascii="Arial" w:eastAsia="Arial" w:hAnsi="Arial" w:cs="Arial"/>
      <w:b/>
      <w:bCs/>
    </w:rPr>
  </w:style>
  <w:style w:type="paragraph" w:styleId="Nagwek4">
    <w:name w:val="heading 4"/>
    <w:basedOn w:val="Standard"/>
    <w:pPr>
      <w:keepNext/>
      <w:pageBreakBefore/>
      <w:jc w:val="both"/>
      <w:textAlignment w:val="top"/>
      <w:outlineLvl w:val="3"/>
    </w:pPr>
    <w:rPr>
      <w:rFonts w:ascii="Arial" w:eastAsia="Arial" w:hAnsi="Arial" w:cs="Arial"/>
      <w:b/>
      <w:bCs/>
      <w:sz w:val="28"/>
    </w:rPr>
  </w:style>
  <w:style w:type="paragraph" w:styleId="Nagwek5">
    <w:name w:val="heading 5"/>
    <w:basedOn w:val="Standard"/>
    <w:pPr>
      <w:keepNext/>
      <w:jc w:val="center"/>
      <w:outlineLvl w:val="4"/>
    </w:pPr>
    <w:rPr>
      <w:rFonts w:ascii="Arial" w:eastAsia="Arial" w:hAnsi="Arial" w:cs="Arial"/>
      <w:b/>
      <w:bCs/>
      <w:sz w:val="28"/>
    </w:rPr>
  </w:style>
  <w:style w:type="paragraph" w:styleId="Nagwek6">
    <w:name w:val="heading 6"/>
    <w:basedOn w:val="Standard"/>
    <w:pPr>
      <w:keepNext/>
      <w:outlineLvl w:val="5"/>
    </w:pPr>
    <w:rPr>
      <w:rFonts w:ascii="Arial" w:eastAsia="Arial" w:hAnsi="Arial" w:cs="Arial"/>
      <w:b/>
      <w:bCs/>
    </w:rPr>
  </w:style>
  <w:style w:type="paragraph" w:styleId="Nagwek9">
    <w:name w:val="heading 9"/>
    <w:basedOn w:val="Standard"/>
    <w:pPr>
      <w:spacing w:before="240" w:after="60"/>
      <w:outlineLvl w:val="8"/>
    </w:pPr>
    <w:rPr>
      <w:rFonts w:ascii="Arial" w:eastAsia="Calibri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Times New Roman" w:eastAsia="Times New Roman" w:hAnsi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pPr>
      <w:suppressAutoHyphens/>
    </w:pPr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Standard"/>
    <w:pPr>
      <w:spacing w:after="12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Nagwek10">
    <w:name w:val="Nagłówek1"/>
    <w:basedOn w:val="Standard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Standar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  <w:spacing w:after="200"/>
    </w:pPr>
    <w:rPr>
      <w:rFonts w:eastAsia="Calibri"/>
    </w:rPr>
  </w:style>
  <w:style w:type="paragraph" w:customStyle="1" w:styleId="Contents1">
    <w:name w:val="Contents 1"/>
    <w:basedOn w:val="Standard"/>
    <w:pPr>
      <w:tabs>
        <w:tab w:val="left" w:pos="4800"/>
        <w:tab w:val="right" w:leader="dot" w:pos="13382"/>
      </w:tabs>
      <w:ind w:left="540" w:hanging="540"/>
    </w:pPr>
    <w:rPr>
      <w:sz w:val="28"/>
      <w:szCs w:val="28"/>
    </w:rPr>
  </w:style>
  <w:style w:type="paragraph" w:customStyle="1" w:styleId="Tekstpodstawowywcity1">
    <w:name w:val="Tekst podstawowy wcięty1"/>
    <w:basedOn w:val="Standard"/>
    <w:pPr>
      <w:ind w:left="290" w:hanging="290"/>
      <w:jc w:val="both"/>
    </w:pPr>
    <w:rPr>
      <w:rFonts w:ascii="Arial" w:eastAsia="Arial" w:hAnsi="Arial" w:cs="Arial"/>
      <w:sz w:val="18"/>
    </w:rPr>
  </w:style>
  <w:style w:type="paragraph" w:styleId="Tekstpodstawowywcity2">
    <w:name w:val="Body Text Indent 2"/>
    <w:basedOn w:val="Standard"/>
    <w:pPr>
      <w:ind w:left="290"/>
      <w:jc w:val="both"/>
    </w:pPr>
    <w:rPr>
      <w:rFonts w:ascii="Arial" w:eastAsia="Arial" w:hAnsi="Arial" w:cs="Arial"/>
      <w:sz w:val="18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jc w:val="both"/>
    </w:pPr>
    <w:rPr>
      <w:color w:val="000000"/>
      <w:sz w:val="22"/>
      <w:szCs w:val="20"/>
    </w:rPr>
  </w:style>
  <w:style w:type="paragraph" w:styleId="NormalnyWeb">
    <w:name w:val="Normal (Web)"/>
    <w:basedOn w:val="Standard"/>
    <w:pPr>
      <w:spacing w:before="28" w:after="28"/>
      <w:jc w:val="both"/>
    </w:pPr>
    <w:rPr>
      <w:szCs w:val="20"/>
    </w:rPr>
  </w:style>
  <w:style w:type="paragraph" w:customStyle="1" w:styleId="Contents4">
    <w:name w:val="Contents 4"/>
    <w:basedOn w:val="Standard"/>
    <w:pPr>
      <w:jc w:val="both"/>
      <w:textAlignment w:val="top"/>
    </w:pPr>
    <w:rPr>
      <w:rFonts w:ascii="Arial" w:eastAsia="Arial" w:hAnsi="Arial" w:cs="Arial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</w:rPr>
  </w:style>
  <w:style w:type="paragraph" w:styleId="Tekstpodstawowy3">
    <w:name w:val="Body Text 3"/>
    <w:basedOn w:val="Standard"/>
    <w:rPr>
      <w:rFonts w:ascii="Arial" w:eastAsia="Arial" w:hAnsi="Arial" w:cs="Arial"/>
      <w:szCs w:val="20"/>
    </w:rPr>
  </w:style>
  <w:style w:type="paragraph" w:styleId="Tekstkomentarza">
    <w:name w:val="annotation text"/>
    <w:basedOn w:val="Standard"/>
    <w:rPr>
      <w:szCs w:val="20"/>
    </w:rPr>
  </w:style>
  <w:style w:type="paragraph" w:styleId="Tekstprzypisudolnego">
    <w:name w:val="footnote text"/>
    <w:basedOn w:val="Standard"/>
  </w:style>
  <w:style w:type="paragraph" w:styleId="Tekstpodstawowywcity3">
    <w:name w:val="Body Text Indent 3"/>
    <w:basedOn w:val="Standard"/>
    <w:pPr>
      <w:tabs>
        <w:tab w:val="left" w:pos="3240"/>
      </w:tabs>
      <w:ind w:left="360"/>
      <w:jc w:val="both"/>
    </w:pPr>
    <w:rPr>
      <w:rFonts w:ascii="Arial" w:eastAsia="Arial" w:hAnsi="Arial" w:cs="Arial"/>
    </w:rPr>
  </w:style>
  <w:style w:type="paragraph" w:styleId="Tekstblokowy">
    <w:name w:val="Block Text"/>
    <w:basedOn w:val="Standard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Cs w:val="20"/>
      <w:lang w:val="en-GB"/>
    </w:rPr>
  </w:style>
  <w:style w:type="paragraph" w:customStyle="1" w:styleId="tabulka">
    <w:name w:val="tabulka"/>
    <w:basedOn w:val="Standard"/>
    <w:pPr>
      <w:spacing w:before="120" w:after="0" w:line="240" w:lineRule="exact"/>
      <w:jc w:val="center"/>
    </w:pPr>
    <w:rPr>
      <w:rFonts w:ascii="Arial" w:eastAsia="Arial" w:hAnsi="Arial" w:cs="Arial"/>
      <w:szCs w:val="20"/>
      <w:lang w:val="cs-CZ"/>
    </w:rPr>
  </w:style>
  <w:style w:type="paragraph" w:styleId="Tytu">
    <w:name w:val="Title"/>
    <w:basedOn w:val="Standard"/>
    <w:pPr>
      <w:ind w:left="709" w:hanging="709"/>
      <w:jc w:val="center"/>
    </w:pPr>
    <w:rPr>
      <w:rFonts w:ascii="Arial" w:eastAsia="Arial" w:hAnsi="Arial" w:cs="Arial"/>
      <w:b/>
      <w:sz w:val="36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28" w:after="28"/>
    </w:p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Contents2">
    <w:name w:val="Contents 2"/>
    <w:basedOn w:val="Standard"/>
    <w:pPr>
      <w:ind w:left="240"/>
    </w:pPr>
  </w:style>
  <w:style w:type="paragraph" w:customStyle="1" w:styleId="Style25">
    <w:name w:val="Style25"/>
    <w:basedOn w:val="Standard"/>
    <w:pPr>
      <w:spacing w:line="379" w:lineRule="exact"/>
    </w:pPr>
    <w:rPr>
      <w:rFonts w:ascii="Arial" w:eastAsia="Arial" w:hAnsi="Arial" w:cs="Arial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Poprawka">
    <w:name w:val="Revision"/>
    <w:pPr>
      <w:widowControl/>
      <w:suppressAutoHyphens/>
      <w:spacing w:after="200"/>
    </w:pPr>
    <w:rPr>
      <w:rFonts w:ascii="Times New Roman" w:eastAsia="Times New Roman" w:hAnsi="Times New Roman"/>
      <w:szCs w:val="24"/>
    </w:rPr>
  </w:style>
  <w:style w:type="paragraph" w:customStyle="1" w:styleId="Style39">
    <w:name w:val="Style39"/>
    <w:basedOn w:val="Standard"/>
    <w:rPr>
      <w:rFonts w:ascii="Arial Unicode MS" w:eastAsia="Arial Unicode MS" w:hAnsi="Arial Unicode MS" w:cs="Arial Unicode MS"/>
      <w:lang w:eastAsia="ar-SA"/>
    </w:rPr>
  </w:style>
  <w:style w:type="paragraph" w:customStyle="1" w:styleId="Style18">
    <w:name w:val="Style18"/>
    <w:basedOn w:val="Standard"/>
    <w:pPr>
      <w:spacing w:line="278" w:lineRule="exact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22">
    <w:name w:val="Style22"/>
    <w:basedOn w:val="Standard"/>
    <w:pPr>
      <w:spacing w:line="226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41">
    <w:name w:val="Style41"/>
    <w:basedOn w:val="Standard"/>
    <w:pPr>
      <w:spacing w:line="276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45">
    <w:name w:val="Style45"/>
    <w:basedOn w:val="Standard"/>
    <w:rPr>
      <w:rFonts w:ascii="Arial Unicode MS" w:eastAsia="Arial Unicode MS" w:hAnsi="Arial Unicode MS" w:cs="Arial Unicode MS"/>
      <w:lang w:eastAsia="ar-SA"/>
    </w:rPr>
  </w:style>
  <w:style w:type="paragraph" w:customStyle="1" w:styleId="Teksttreci1">
    <w:name w:val="Tekst treści1"/>
    <w:basedOn w:val="Standard"/>
    <w:pPr>
      <w:shd w:val="clear" w:color="auto" w:fill="FFFFFF"/>
      <w:spacing w:before="240" w:after="1380" w:line="240" w:lineRule="atLeast"/>
      <w:ind w:hanging="1420"/>
    </w:pPr>
    <w:rPr>
      <w:rFonts w:ascii="Calibri" w:eastAsia="Calibri" w:hAnsi="Calibri" w:cs="Calibri"/>
      <w:sz w:val="23"/>
      <w:szCs w:val="23"/>
    </w:rPr>
  </w:style>
  <w:style w:type="paragraph" w:customStyle="1" w:styleId="Nagwek11">
    <w:name w:val="Nagłówek #1"/>
    <w:basedOn w:val="Standard"/>
    <w:pPr>
      <w:shd w:val="clear" w:color="auto" w:fill="FFFFFF"/>
      <w:spacing w:after="360" w:line="240" w:lineRule="atLeast"/>
      <w:ind w:hanging="1420"/>
    </w:pPr>
    <w:rPr>
      <w:rFonts w:ascii="Calibri" w:eastAsia="Calibri" w:hAnsi="Calibri" w:cs="Calibri"/>
      <w:sz w:val="26"/>
      <w:szCs w:val="26"/>
    </w:rPr>
  </w:style>
  <w:style w:type="paragraph" w:customStyle="1" w:styleId="Nagwek20">
    <w:name w:val="Nagłówek #2"/>
    <w:basedOn w:val="Standard"/>
    <w:pPr>
      <w:shd w:val="clear" w:color="auto" w:fill="FFFFFF"/>
      <w:spacing w:before="60" w:after="240" w:line="274" w:lineRule="exact"/>
      <w:ind w:hanging="44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21">
    <w:name w:val="Tekst treści (2)1"/>
    <w:basedOn w:val="Standard"/>
    <w:pPr>
      <w:shd w:val="clear" w:color="auto" w:fill="FFFFFF"/>
      <w:spacing w:line="181" w:lineRule="exact"/>
    </w:pPr>
    <w:rPr>
      <w:rFonts w:ascii="Calibri" w:eastAsia="Calibri" w:hAnsi="Calibri" w:cs="Calibri"/>
      <w:sz w:val="9"/>
      <w:szCs w:val="9"/>
    </w:rPr>
  </w:style>
  <w:style w:type="paragraph" w:customStyle="1" w:styleId="Nagweklubstopka">
    <w:name w:val="Nagłówek lub stopka"/>
    <w:basedOn w:val="Standard"/>
    <w:pPr>
      <w:shd w:val="clear" w:color="auto" w:fill="FFFFFF"/>
    </w:pPr>
    <w:rPr>
      <w:rFonts w:eastAsia="Calibri"/>
      <w:szCs w:val="20"/>
    </w:rPr>
  </w:style>
  <w:style w:type="paragraph" w:customStyle="1" w:styleId="Teksttreci31">
    <w:name w:val="Tekst treści (3)1"/>
    <w:basedOn w:val="Standard"/>
    <w:pPr>
      <w:shd w:val="clear" w:color="auto" w:fill="FFFFFF"/>
      <w:spacing w:line="181" w:lineRule="exact"/>
    </w:pPr>
    <w:rPr>
      <w:rFonts w:ascii="Calibri" w:eastAsia="Calibri" w:hAnsi="Calibri" w:cs="Calibri"/>
      <w:b/>
      <w:bCs/>
      <w:sz w:val="10"/>
      <w:szCs w:val="10"/>
    </w:rPr>
  </w:style>
  <w:style w:type="paragraph" w:customStyle="1" w:styleId="Teksttreci41">
    <w:name w:val="Tekst treści (4)1"/>
    <w:basedOn w:val="Standard"/>
    <w:pPr>
      <w:shd w:val="clear" w:color="auto" w:fill="FFFFFF"/>
      <w:spacing w:before="660" w:after="0" w:line="276" w:lineRule="exact"/>
    </w:pPr>
    <w:rPr>
      <w:rFonts w:ascii="Calibri" w:eastAsia="Calibri" w:hAnsi="Calibri" w:cs="Calibri"/>
      <w:b/>
      <w:bCs/>
      <w:i/>
      <w:iCs/>
      <w:spacing w:val="20"/>
      <w:szCs w:val="20"/>
    </w:rPr>
  </w:style>
  <w:style w:type="paragraph" w:customStyle="1" w:styleId="Teksttreci5">
    <w:name w:val="Tekst treści (5)"/>
    <w:basedOn w:val="Standard"/>
    <w:pPr>
      <w:shd w:val="clear" w:color="auto" w:fill="FFFFFF"/>
      <w:spacing w:before="1380" w:after="480" w:line="276" w:lineRule="exact"/>
      <w:ind w:hanging="52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Podpistabeli2">
    <w:name w:val="Podpis tabeli (2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61">
    <w:name w:val="Tekst treści (6)1"/>
    <w:basedOn w:val="Standard"/>
    <w:pPr>
      <w:shd w:val="clear" w:color="auto" w:fill="FFFFFF"/>
      <w:spacing w:before="240" w:after="240" w:line="274" w:lineRule="exact"/>
      <w:ind w:hanging="360"/>
      <w:jc w:val="both"/>
    </w:pPr>
    <w:rPr>
      <w:rFonts w:ascii="Calibri" w:eastAsia="Calibri" w:hAnsi="Calibri" w:cs="Calibri"/>
      <w:i/>
      <w:iCs/>
      <w:spacing w:val="20"/>
      <w:szCs w:val="20"/>
    </w:rPr>
  </w:style>
  <w:style w:type="paragraph" w:customStyle="1" w:styleId="Nagwek221">
    <w:name w:val="Nagłówek #2 (2)1"/>
    <w:basedOn w:val="Standard"/>
    <w:pPr>
      <w:shd w:val="clear" w:color="auto" w:fill="FFFFFF"/>
      <w:spacing w:before="240" w:after="240" w:line="240" w:lineRule="atLeast"/>
      <w:jc w:val="both"/>
    </w:pPr>
    <w:rPr>
      <w:rFonts w:ascii="Calibri" w:eastAsia="Calibri" w:hAnsi="Calibri" w:cs="Calibri"/>
      <w:b/>
      <w:bCs/>
      <w:i/>
      <w:iCs/>
      <w:spacing w:val="20"/>
      <w:szCs w:val="20"/>
    </w:rPr>
  </w:style>
  <w:style w:type="paragraph" w:customStyle="1" w:styleId="Teksttreci8">
    <w:name w:val="Tekst treści (8)"/>
    <w:basedOn w:val="Standard"/>
    <w:pPr>
      <w:shd w:val="clear" w:color="auto" w:fill="FFFFFF"/>
      <w:spacing w:after="720" w:line="24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7">
    <w:name w:val="Tekst treści (7)"/>
    <w:basedOn w:val="Standard"/>
    <w:pPr>
      <w:shd w:val="clear" w:color="auto" w:fill="FFFFFF"/>
      <w:spacing w:line="240" w:lineRule="atLeast"/>
    </w:pPr>
    <w:rPr>
      <w:rFonts w:eastAsia="Calibri"/>
      <w:szCs w:val="20"/>
    </w:rPr>
  </w:style>
  <w:style w:type="paragraph" w:customStyle="1" w:styleId="Podpistabeli31">
    <w:name w:val="Podpis tabeli (3)1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Spistreci2">
    <w:name w:val="Spis treści (2)"/>
    <w:basedOn w:val="Standard"/>
    <w:pPr>
      <w:shd w:val="clear" w:color="auto" w:fill="FFFFFF"/>
      <w:spacing w:after="240" w:line="274" w:lineRule="exact"/>
    </w:pPr>
    <w:rPr>
      <w:rFonts w:ascii="Calibri" w:eastAsia="Calibri" w:hAnsi="Calibri" w:cs="Calibri"/>
      <w:sz w:val="23"/>
      <w:szCs w:val="23"/>
    </w:rPr>
  </w:style>
  <w:style w:type="paragraph" w:customStyle="1" w:styleId="Teksttreci91">
    <w:name w:val="Tekst treści (9)1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tabeli1">
    <w:name w:val="Podpis tabeli1"/>
    <w:basedOn w:val="Standard"/>
    <w:pPr>
      <w:shd w:val="clear" w:color="auto" w:fill="FFFFFF"/>
      <w:spacing w:line="274" w:lineRule="exact"/>
      <w:ind w:hanging="340"/>
      <w:jc w:val="both"/>
    </w:pPr>
    <w:rPr>
      <w:rFonts w:ascii="Calibri" w:eastAsia="Calibri" w:hAnsi="Calibri" w:cs="Calibri"/>
      <w:i/>
      <w:iCs/>
      <w:spacing w:val="20"/>
      <w:szCs w:val="20"/>
    </w:rPr>
  </w:style>
  <w:style w:type="paragraph" w:customStyle="1" w:styleId="Podpistabeli4">
    <w:name w:val="Podpis tabeli (4)"/>
    <w:basedOn w:val="Standard"/>
    <w:pPr>
      <w:shd w:val="clear" w:color="auto" w:fill="FFFFFF"/>
      <w:spacing w:after="120" w:line="240" w:lineRule="atLeast"/>
      <w:jc w:val="center"/>
    </w:pPr>
    <w:rPr>
      <w:rFonts w:eastAsia="Calibri"/>
      <w:sz w:val="18"/>
      <w:szCs w:val="18"/>
    </w:rPr>
  </w:style>
  <w:style w:type="paragraph" w:customStyle="1" w:styleId="Podpistabeli5">
    <w:name w:val="Podpis tabeli (5)"/>
    <w:basedOn w:val="Standard"/>
    <w:pPr>
      <w:shd w:val="clear" w:color="auto" w:fill="FFFFFF"/>
      <w:spacing w:before="120" w:after="0" w:line="389" w:lineRule="exact"/>
      <w:jc w:val="center"/>
    </w:pPr>
    <w:rPr>
      <w:rFonts w:eastAsia="Calibri"/>
      <w:b/>
      <w:bCs/>
      <w:i/>
      <w:iCs/>
      <w:sz w:val="23"/>
      <w:szCs w:val="23"/>
    </w:rPr>
  </w:style>
  <w:style w:type="paragraph" w:customStyle="1" w:styleId="Teksttreci10">
    <w:name w:val="Tekst treści (10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eksttreci11">
    <w:name w:val="Tekst treści (11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12">
    <w:name w:val="Tekst treści (12)"/>
    <w:basedOn w:val="Standard"/>
    <w:pPr>
      <w:shd w:val="clear" w:color="auto" w:fill="FFFFFF"/>
      <w:spacing w:before="2520" w:after="0" w:line="240" w:lineRule="atLeast"/>
    </w:pPr>
    <w:rPr>
      <w:rFonts w:eastAsia="Calibri"/>
      <w:sz w:val="18"/>
      <w:szCs w:val="18"/>
    </w:rPr>
  </w:style>
  <w:style w:type="paragraph" w:customStyle="1" w:styleId="Style36">
    <w:name w:val="Style36"/>
    <w:basedOn w:val="Standard"/>
    <w:pPr>
      <w:spacing w:line="276" w:lineRule="exact"/>
      <w:ind w:hanging="350"/>
      <w:jc w:val="both"/>
    </w:pPr>
  </w:style>
  <w:style w:type="paragraph" w:customStyle="1" w:styleId="western">
    <w:name w:val="western"/>
    <w:basedOn w:val="Standard"/>
    <w:pPr>
      <w:spacing w:before="28" w:after="28"/>
      <w:jc w:val="both"/>
    </w:pPr>
    <w:rPr>
      <w:rFonts w:ascii="Arial" w:eastAsia="Arial" w:hAnsi="Arial" w:cs="Arial"/>
      <w:b/>
      <w:bCs/>
      <w:i/>
      <w:iCs/>
      <w:color w:val="000000"/>
    </w:rPr>
  </w:style>
  <w:style w:type="paragraph" w:customStyle="1" w:styleId="Tekstprzypisudolnego1">
    <w:name w:val="Tekst przypisu dolnego1"/>
    <w:basedOn w:val="Standard"/>
  </w:style>
  <w:style w:type="paragraph" w:customStyle="1" w:styleId="Lista21">
    <w:name w:val="Lista 21"/>
    <w:basedOn w:val="Standard"/>
    <w:pPr>
      <w:widowControl/>
      <w:spacing w:after="0" w:line="100" w:lineRule="atLeast"/>
      <w:ind w:left="566" w:hanging="283"/>
    </w:pPr>
    <w:rPr>
      <w:lang w:eastAsia="ar-SA"/>
    </w:rPr>
  </w:style>
  <w:style w:type="paragraph" w:styleId="Zwykytekst">
    <w:name w:val="Plain Text"/>
    <w:basedOn w:val="Standard"/>
    <w:pPr>
      <w:widowControl/>
      <w:suppressAutoHyphens w:val="0"/>
      <w:spacing w:after="0" w:line="100" w:lineRule="atLeast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Quotations">
    <w:name w:val="Quotations"/>
    <w:basedOn w:val="Standard"/>
  </w:style>
  <w:style w:type="paragraph" w:styleId="Podtytu">
    <w:name w:val="Subtitle"/>
    <w:basedOn w:val="Nagwek10"/>
  </w:style>
  <w:style w:type="paragraph" w:customStyle="1" w:styleId="WW-NormalnyWeb">
    <w:name w:val="WW-Normalny (Web)"/>
    <w:basedOn w:val="Standard"/>
    <w:pPr>
      <w:widowControl/>
      <w:spacing w:before="100" w:after="119" w:line="240" w:lineRule="auto"/>
    </w:pPr>
    <w:rPr>
      <w:rFonts w:ascii="Arial Unicode MS" w:eastAsia="Arial Unicode MS" w:hAnsi="Arial Unicode MS" w:cs="Arial Unicode MS"/>
      <w:szCs w:val="20"/>
      <w:lang w:eastAsia="zh-CN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rPr>
      <w:rFonts w:ascii="Arial" w:eastAsia="Times New Roman" w:hAnsi="Arial" w:cs="Arial"/>
      <w:bCs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qFormat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70">
    <w:name w:val="Font Style70"/>
    <w:rPr>
      <w:rFonts w:ascii="Arial" w:eastAsia="Arial" w:hAnsi="Arial" w:cs="Arial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edsearchterm">
    <w:name w:val="highlightedsearchterm"/>
    <w:basedOn w:val="Domylnaczcionkaakapitu"/>
  </w:style>
  <w:style w:type="character" w:customStyle="1" w:styleId="FontStyle90">
    <w:name w:val="Font Style9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87">
    <w:name w:val="Font Style8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Nagwek9Znak">
    <w:name w:val="Nagłówek 9 Znak"/>
    <w:rPr>
      <w:rFonts w:ascii="Arial" w:eastAsia="Calibri" w:hAnsi="Arial" w:cs="Arial"/>
      <w:lang w:eastAsia="ar-SA"/>
    </w:rPr>
  </w:style>
  <w:style w:type="character" w:customStyle="1" w:styleId="TeksttreciPogrubienie">
    <w:name w:val="Tekst treści + Pogrubienie"/>
    <w:rPr>
      <w:b/>
      <w:bCs/>
      <w:spacing w:val="0"/>
      <w:sz w:val="23"/>
      <w:szCs w:val="23"/>
    </w:rPr>
  </w:style>
  <w:style w:type="character" w:customStyle="1" w:styleId="Teksttreci">
    <w:name w:val="Tekst treści_"/>
    <w:rPr>
      <w:sz w:val="23"/>
      <w:szCs w:val="23"/>
      <w:shd w:val="clear" w:color="auto" w:fill="FFFFFF"/>
    </w:rPr>
  </w:style>
  <w:style w:type="character" w:customStyle="1" w:styleId="TeksttreciImpact">
    <w:name w:val="Tekst treści + Impact"/>
    <w:rPr>
      <w:rFonts w:ascii="Impact" w:eastAsia="Impact" w:hAnsi="Impact" w:cs="Impact"/>
      <w:i/>
      <w:iCs/>
      <w:sz w:val="21"/>
      <w:szCs w:val="21"/>
      <w:shd w:val="clear" w:color="auto" w:fill="FFFFFF"/>
    </w:rPr>
  </w:style>
  <w:style w:type="character" w:customStyle="1" w:styleId="Nagwek12">
    <w:name w:val="Nagłówek #1_"/>
    <w:rPr>
      <w:sz w:val="26"/>
      <w:szCs w:val="26"/>
      <w:shd w:val="clear" w:color="auto" w:fill="FFFFFF"/>
    </w:rPr>
  </w:style>
  <w:style w:type="character" w:customStyle="1" w:styleId="Nagwek21">
    <w:name w:val="Nagłówek #2_"/>
    <w:rPr>
      <w:sz w:val="23"/>
      <w:szCs w:val="23"/>
      <w:shd w:val="clear" w:color="auto" w:fill="FFFFFF"/>
    </w:rPr>
  </w:style>
  <w:style w:type="character" w:customStyle="1" w:styleId="Nagwek2Bezpogrubienia8">
    <w:name w:val="Nagłówek #2 + Bez pogrubienia8"/>
    <w:rPr>
      <w:sz w:val="23"/>
      <w:szCs w:val="23"/>
      <w:shd w:val="clear" w:color="auto" w:fill="FFFFFF"/>
    </w:rPr>
  </w:style>
  <w:style w:type="character" w:customStyle="1" w:styleId="Teksttreci121">
    <w:name w:val="Tekst treści + 121"/>
    <w:rPr>
      <w:smallCaps/>
      <w:spacing w:val="0"/>
      <w:sz w:val="25"/>
      <w:szCs w:val="25"/>
      <w:shd w:val="clear" w:color="auto" w:fill="FFFFFF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Teksttreci2">
    <w:name w:val="Tekst treści (2)_"/>
    <w:rPr>
      <w:sz w:val="9"/>
      <w:szCs w:val="9"/>
      <w:shd w:val="clear" w:color="auto" w:fill="FFFFFF"/>
    </w:rPr>
  </w:style>
  <w:style w:type="character" w:customStyle="1" w:styleId="Teksttreci255">
    <w:name w:val="Tekst treści (2) + 55"/>
    <w:rPr>
      <w:rFonts w:ascii="Arial Unicode MS" w:eastAsia="Arial Unicode MS" w:hAnsi="Arial Unicode MS" w:cs="Arial Unicode MS"/>
      <w:sz w:val="111"/>
      <w:szCs w:val="111"/>
      <w:shd w:val="clear" w:color="auto" w:fill="FFFFFF"/>
    </w:rPr>
  </w:style>
  <w:style w:type="character" w:customStyle="1" w:styleId="Teksttreci212">
    <w:name w:val="Tekst treści (2) + 12"/>
    <w:rPr>
      <w:rFonts w:ascii="Arial Unicode MS" w:eastAsia="Arial Unicode MS" w:hAnsi="Arial Unicode MS" w:cs="Arial Unicode MS"/>
      <w:smallCaps/>
      <w:sz w:val="25"/>
      <w:szCs w:val="25"/>
      <w:shd w:val="clear" w:color="auto" w:fill="FFFFFF"/>
    </w:rPr>
  </w:style>
  <w:style w:type="character" w:customStyle="1" w:styleId="Teksttreci2121">
    <w:name w:val="Tekst treści (2) + 121"/>
    <w:rPr>
      <w:smallCaps/>
      <w:sz w:val="25"/>
      <w:szCs w:val="25"/>
      <w:shd w:val="clear" w:color="auto" w:fill="FFFFFF"/>
    </w:rPr>
  </w:style>
  <w:style w:type="character" w:customStyle="1" w:styleId="Teksttreci20">
    <w:name w:val="Tekst treści (2)"/>
    <w:rPr>
      <w:sz w:val="9"/>
      <w:szCs w:val="9"/>
      <w:shd w:val="clear" w:color="auto" w:fill="FFFFFF"/>
    </w:rPr>
  </w:style>
  <w:style w:type="character" w:customStyle="1" w:styleId="Nagweklubstopka0">
    <w:name w:val="Nagłówek lub stopka_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0">
    <w:name w:val="Nagłówek lub stopka + 1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">
    <w:name w:val="Tekst treści (3)_"/>
    <w:rPr>
      <w:sz w:val="10"/>
      <w:szCs w:val="10"/>
      <w:shd w:val="clear" w:color="auto" w:fill="FFFFFF"/>
    </w:rPr>
  </w:style>
  <w:style w:type="character" w:customStyle="1" w:styleId="Teksttreci312">
    <w:name w:val="Tekst treści (3) + 12"/>
    <w:rPr>
      <w:smallCaps/>
      <w:sz w:val="25"/>
      <w:szCs w:val="25"/>
      <w:shd w:val="clear" w:color="auto" w:fill="FFFFFF"/>
    </w:rPr>
  </w:style>
  <w:style w:type="character" w:customStyle="1" w:styleId="Teksttreci3121">
    <w:name w:val="Tekst treści (3) + 121"/>
    <w:rPr>
      <w:smallCaps/>
      <w:sz w:val="25"/>
      <w:szCs w:val="25"/>
      <w:shd w:val="clear" w:color="auto" w:fill="FFFFFF"/>
    </w:rPr>
  </w:style>
  <w:style w:type="character" w:customStyle="1" w:styleId="Teksttreci30">
    <w:name w:val="Tekst treści (3)"/>
    <w:rPr>
      <w:sz w:val="10"/>
      <w:szCs w:val="10"/>
      <w:shd w:val="clear" w:color="auto" w:fill="FFFFFF"/>
    </w:rPr>
  </w:style>
  <w:style w:type="character" w:customStyle="1" w:styleId="Teksttreci32">
    <w:name w:val="Tekst treści (3)2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Teksttreci4">
    <w:name w:val="Tekst treści (4)_"/>
    <w:rPr>
      <w:i/>
      <w:iCs/>
      <w:spacing w:val="20"/>
      <w:shd w:val="clear" w:color="auto" w:fill="FFFFFF"/>
    </w:rPr>
  </w:style>
  <w:style w:type="character" w:customStyle="1" w:styleId="Teksttreci4Impact">
    <w:name w:val="Tekst treści (4) + Impact"/>
    <w:rPr>
      <w:rFonts w:ascii="Impact" w:eastAsia="Impact" w:hAnsi="Impact" w:cs="Impact"/>
      <w:i w:val="0"/>
      <w:iCs w:val="0"/>
      <w:spacing w:val="0"/>
      <w:sz w:val="20"/>
      <w:szCs w:val="20"/>
      <w:shd w:val="clear" w:color="auto" w:fill="FFFFFF"/>
    </w:rPr>
  </w:style>
  <w:style w:type="character" w:customStyle="1" w:styleId="Teksttreci40">
    <w:name w:val="Tekst treści (4)"/>
    <w:rPr>
      <w:rFonts w:ascii="Arial Unicode MS" w:eastAsia="Arial Unicode MS" w:hAnsi="Arial Unicode MS" w:cs="Arial Unicode MS"/>
      <w:i w:val="0"/>
      <w:iCs w:val="0"/>
      <w:spacing w:val="20"/>
      <w:shd w:val="clear" w:color="auto" w:fill="FFFFFF"/>
      <w:lang w:val="en-US" w:eastAsia="en-US"/>
    </w:rPr>
  </w:style>
  <w:style w:type="character" w:customStyle="1" w:styleId="Teksttreci50">
    <w:name w:val="Tekst treści (5)_"/>
    <w:rPr>
      <w:sz w:val="23"/>
      <w:szCs w:val="23"/>
      <w:shd w:val="clear" w:color="auto" w:fill="FFFFFF"/>
    </w:rPr>
  </w:style>
  <w:style w:type="character" w:customStyle="1" w:styleId="Teksttreci5Bezpogrubienia">
    <w:name w:val="Tekst treści (5) + Bez pogrubieni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Podpistabeli20">
    <w:name w:val="Podpis tabeli (2)_"/>
    <w:rPr>
      <w:sz w:val="23"/>
      <w:szCs w:val="23"/>
      <w:shd w:val="clear" w:color="auto" w:fill="FFFFFF"/>
    </w:rPr>
  </w:style>
  <w:style w:type="character" w:customStyle="1" w:styleId="Teksttreci5Bezpogrubienia14">
    <w:name w:val="Tekst treści (5) + Bez pogrubienia14"/>
    <w:rPr>
      <w:sz w:val="23"/>
      <w:szCs w:val="23"/>
      <w:shd w:val="clear" w:color="auto" w:fill="FFFFFF"/>
    </w:rPr>
  </w:style>
  <w:style w:type="character" w:customStyle="1" w:styleId="Teksttreci5Bezpogrubienia13">
    <w:name w:val="Tekst treści (5) + Bez pogrubienia13"/>
    <w:rPr>
      <w:sz w:val="23"/>
      <w:szCs w:val="23"/>
      <w:shd w:val="clear" w:color="auto" w:fill="FFFFFF"/>
    </w:rPr>
  </w:style>
  <w:style w:type="character" w:customStyle="1" w:styleId="Spistreci1Znak">
    <w:name w:val="Spis treści 1 Znak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treci120">
    <w:name w:val="Tekst treści + 12"/>
    <w:rPr>
      <w:rFonts w:ascii="Arial Unicode MS" w:eastAsia="Arial Unicode MS" w:hAnsi="Arial Unicode MS" w:cs="Arial Unicode MS"/>
      <w:smallCaps/>
      <w:spacing w:val="0"/>
      <w:sz w:val="25"/>
      <w:szCs w:val="25"/>
      <w:shd w:val="clear" w:color="auto" w:fill="FFFFFF"/>
      <w:lang w:val="fr-FR" w:eastAsia="fr-FR"/>
    </w:rPr>
  </w:style>
  <w:style w:type="character" w:customStyle="1" w:styleId="Teksttreci5Bezpogrubienia12">
    <w:name w:val="Tekst treści (5) + Bez pogrubienia1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5Bezpogrubienia11">
    <w:name w:val="Tekst treści (5) + Bez pogrubienia11"/>
    <w:rPr>
      <w:sz w:val="23"/>
      <w:szCs w:val="23"/>
      <w:shd w:val="clear" w:color="auto" w:fill="FFFFFF"/>
    </w:rPr>
  </w:style>
  <w:style w:type="character" w:customStyle="1" w:styleId="TeksttreciPogrubienie20">
    <w:name w:val="Tekst treści + Pogrubienie20"/>
    <w:rPr>
      <w:spacing w:val="0"/>
      <w:sz w:val="23"/>
      <w:szCs w:val="23"/>
      <w:shd w:val="clear" w:color="auto" w:fill="FFFFFF"/>
    </w:rPr>
  </w:style>
  <w:style w:type="character" w:customStyle="1" w:styleId="Nagwek2Bezpogrubienia">
    <w:name w:val="Nagłówek #2 + Bez pogrubienia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Pogrubienie19">
    <w:name w:val="Tekst treści + Pogrubienie19"/>
    <w:rPr>
      <w:spacing w:val="0"/>
      <w:sz w:val="23"/>
      <w:szCs w:val="23"/>
      <w:shd w:val="clear" w:color="auto" w:fill="FFFFFF"/>
    </w:rPr>
  </w:style>
  <w:style w:type="character" w:customStyle="1" w:styleId="Nagwek2Bezpogrubienia17">
    <w:name w:val="Nagłówek #2 + Bez pogrubienia17"/>
    <w:rPr>
      <w:spacing w:val="0"/>
      <w:sz w:val="23"/>
      <w:szCs w:val="23"/>
      <w:shd w:val="clear" w:color="auto" w:fill="FFFFFF"/>
    </w:rPr>
  </w:style>
  <w:style w:type="character" w:customStyle="1" w:styleId="Nagwek2Bezpogrubienia16">
    <w:name w:val="Nagłówek #2 + Bez pogrubienia16"/>
    <w:rPr>
      <w:spacing w:val="0"/>
      <w:sz w:val="23"/>
      <w:szCs w:val="23"/>
      <w:shd w:val="clear" w:color="auto" w:fill="FFFFFF"/>
    </w:rPr>
  </w:style>
  <w:style w:type="character" w:customStyle="1" w:styleId="Teksttreci6">
    <w:name w:val="Tekst treści (6)_"/>
    <w:rPr>
      <w:i/>
      <w:iCs/>
      <w:spacing w:val="20"/>
      <w:sz w:val="20"/>
      <w:szCs w:val="20"/>
      <w:shd w:val="clear" w:color="auto" w:fill="FFFFFF"/>
    </w:rPr>
  </w:style>
  <w:style w:type="character" w:customStyle="1" w:styleId="TeksttreciPogrubienie18">
    <w:name w:val="Tekst treści + Pogrubienie18"/>
    <w:rPr>
      <w:spacing w:val="0"/>
      <w:sz w:val="23"/>
      <w:szCs w:val="23"/>
      <w:shd w:val="clear" w:color="auto" w:fill="FFFFFF"/>
    </w:rPr>
  </w:style>
  <w:style w:type="character" w:customStyle="1" w:styleId="Teksttreci5Bezpogrubienia10">
    <w:name w:val="Tekst treści (5) + Bez pogrubienia10"/>
    <w:rPr>
      <w:sz w:val="23"/>
      <w:szCs w:val="23"/>
      <w:shd w:val="clear" w:color="auto" w:fill="FFFFFF"/>
    </w:rPr>
  </w:style>
  <w:style w:type="character" w:customStyle="1" w:styleId="Teksttreci0">
    <w:name w:val="Tekst treści"/>
    <w:rPr>
      <w:spacing w:val="0"/>
      <w:sz w:val="23"/>
      <w:szCs w:val="23"/>
      <w:shd w:val="clear" w:color="auto" w:fill="FFFFFF"/>
    </w:rPr>
  </w:style>
  <w:style w:type="character" w:customStyle="1" w:styleId="Teksttreci5Bezpogrubienia9">
    <w:name w:val="Tekst treści (5) + Bez pogrubienia9"/>
    <w:rPr>
      <w:sz w:val="23"/>
      <w:szCs w:val="23"/>
      <w:shd w:val="clear" w:color="auto" w:fill="FFFFFF"/>
    </w:rPr>
  </w:style>
  <w:style w:type="character" w:customStyle="1" w:styleId="TeksttreciPogrubienie17">
    <w:name w:val="Tekst treści + Pogrubienie17"/>
    <w:rPr>
      <w:spacing w:val="0"/>
      <w:sz w:val="23"/>
      <w:szCs w:val="23"/>
      <w:shd w:val="clear" w:color="auto" w:fill="FFFFFF"/>
    </w:rPr>
  </w:style>
  <w:style w:type="character" w:customStyle="1" w:styleId="Teksttreci5Bezpogrubienia8">
    <w:name w:val="Tekst treści (5) + Bez pogrubienia8"/>
    <w:rPr>
      <w:sz w:val="23"/>
      <w:szCs w:val="23"/>
      <w:shd w:val="clear" w:color="auto" w:fill="FFFFFF"/>
    </w:rPr>
  </w:style>
  <w:style w:type="character" w:customStyle="1" w:styleId="TeksttreciPogrubienie16">
    <w:name w:val="Tekst treści + Pogrubienie16"/>
    <w:rPr>
      <w:spacing w:val="0"/>
      <w:sz w:val="23"/>
      <w:szCs w:val="23"/>
      <w:shd w:val="clear" w:color="auto" w:fill="FFFFFF"/>
    </w:rPr>
  </w:style>
  <w:style w:type="character" w:customStyle="1" w:styleId="TeksttreciPogrubienie15">
    <w:name w:val="Tekst treści + Pogrubienie15"/>
    <w:rPr>
      <w:spacing w:val="0"/>
      <w:sz w:val="23"/>
      <w:szCs w:val="23"/>
      <w:shd w:val="clear" w:color="auto" w:fill="FFFFFF"/>
    </w:rPr>
  </w:style>
  <w:style w:type="character" w:customStyle="1" w:styleId="Nagwek2Bezpogrubienia15">
    <w:name w:val="Nagłówek #2 + Bez pogrubienia15"/>
    <w:rPr>
      <w:spacing w:val="0"/>
      <w:sz w:val="23"/>
      <w:szCs w:val="23"/>
      <w:shd w:val="clear" w:color="auto" w:fill="FFFFFF"/>
    </w:rPr>
  </w:style>
  <w:style w:type="character" w:customStyle="1" w:styleId="Nagwek2Bezpogrubienia14">
    <w:name w:val="Nagłówek #2 + Bez pogrubienia14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13">
    <w:name w:val="Nagłówek #2 + Bez pogrubienia13"/>
    <w:rPr>
      <w:spacing w:val="0"/>
      <w:sz w:val="23"/>
      <w:szCs w:val="23"/>
      <w:shd w:val="clear" w:color="auto" w:fill="FFFFFF"/>
    </w:rPr>
  </w:style>
  <w:style w:type="character" w:customStyle="1" w:styleId="TeksttreciPogrubienie14">
    <w:name w:val="Tekst treści + Pogrubienie14"/>
    <w:rPr>
      <w:spacing w:val="0"/>
      <w:sz w:val="23"/>
      <w:szCs w:val="23"/>
      <w:shd w:val="clear" w:color="auto" w:fill="FFFFFF"/>
    </w:rPr>
  </w:style>
  <w:style w:type="character" w:customStyle="1" w:styleId="Nagwek2Bezpogrubienia12">
    <w:name w:val="Nagłówek #2 + Bez pogrubienia1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Pogrubienie13">
    <w:name w:val="Tekst treści + Pogrubienie13"/>
    <w:rPr>
      <w:spacing w:val="0"/>
      <w:sz w:val="23"/>
      <w:szCs w:val="23"/>
      <w:shd w:val="clear" w:color="auto" w:fill="FFFFFF"/>
    </w:rPr>
  </w:style>
  <w:style w:type="character" w:customStyle="1" w:styleId="Nagwek2Bezpogrubienia11">
    <w:name w:val="Nagłówek #2 + Bez pogrubienia11"/>
    <w:rPr>
      <w:spacing w:val="0"/>
      <w:sz w:val="23"/>
      <w:szCs w:val="23"/>
      <w:shd w:val="clear" w:color="auto" w:fill="FFFFFF"/>
    </w:rPr>
  </w:style>
  <w:style w:type="character" w:customStyle="1" w:styleId="Nagwek2Bezpogrubienia10">
    <w:name w:val="Nagłówek #2 + Bez pogrubienia10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22">
    <w:name w:val="Tekst treści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  <w:lang w:val="en-US" w:eastAsia="en-US"/>
    </w:rPr>
  </w:style>
  <w:style w:type="character" w:customStyle="1" w:styleId="Nagwek22">
    <w:name w:val="Nagłówek #2 (2)_"/>
    <w:rPr>
      <w:i/>
      <w:iCs/>
      <w:spacing w:val="20"/>
      <w:shd w:val="clear" w:color="auto" w:fill="FFFFFF"/>
    </w:rPr>
  </w:style>
  <w:style w:type="character" w:customStyle="1" w:styleId="Nagwek220">
    <w:name w:val="Nagłówek #2 (2)"/>
    <w:rPr>
      <w:i w:val="0"/>
      <w:iCs w:val="0"/>
      <w:spacing w:val="20"/>
      <w:shd w:val="clear" w:color="auto" w:fill="FFFFFF"/>
    </w:rPr>
  </w:style>
  <w:style w:type="character" w:customStyle="1" w:styleId="Nagwek2Bezpogrubienia9">
    <w:name w:val="Nagłówek #2 + Bez pogrubienia9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7">
    <w:name w:val="Nagłówek #2 + Bez pogrubienia7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6">
    <w:name w:val="Nagłówek #2 + Bez pogrubienia6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5Bezpogrubienia7">
    <w:name w:val="Tekst treści (5) + Bez pogrubienia7"/>
    <w:rPr>
      <w:sz w:val="23"/>
      <w:szCs w:val="23"/>
      <w:shd w:val="clear" w:color="auto" w:fill="FFFFFF"/>
    </w:rPr>
  </w:style>
  <w:style w:type="character" w:customStyle="1" w:styleId="Nagwek2Bezpogrubienia5">
    <w:name w:val="Nagłówek #2 + Bez pogrubienia5"/>
    <w:rPr>
      <w:spacing w:val="0"/>
      <w:sz w:val="23"/>
      <w:szCs w:val="23"/>
      <w:shd w:val="clear" w:color="auto" w:fill="FFFFFF"/>
    </w:rPr>
  </w:style>
  <w:style w:type="character" w:customStyle="1" w:styleId="TeksttreciPogrubienie12">
    <w:name w:val="Tekst treści + Pogrubienie12"/>
    <w:rPr>
      <w:spacing w:val="0"/>
      <w:sz w:val="23"/>
      <w:szCs w:val="23"/>
      <w:shd w:val="clear" w:color="auto" w:fill="FFFFFF"/>
    </w:rPr>
  </w:style>
  <w:style w:type="character" w:customStyle="1" w:styleId="TeksttreciPogrubienie11">
    <w:name w:val="Tekst treści + Pogrubienie11"/>
    <w:rPr>
      <w:spacing w:val="0"/>
      <w:sz w:val="23"/>
      <w:szCs w:val="23"/>
      <w:shd w:val="clear" w:color="auto" w:fill="FFFFFF"/>
    </w:rPr>
  </w:style>
  <w:style w:type="character" w:customStyle="1" w:styleId="TeksttreciPogrubienie10">
    <w:name w:val="Tekst treści + Pogrubienie10"/>
    <w:rPr>
      <w:spacing w:val="0"/>
      <w:sz w:val="23"/>
      <w:szCs w:val="23"/>
      <w:shd w:val="clear" w:color="auto" w:fill="FFFFFF"/>
    </w:rPr>
  </w:style>
  <w:style w:type="character" w:customStyle="1" w:styleId="TeksttreciPogrubienie9">
    <w:name w:val="Tekst treści + Pogrubienie9"/>
    <w:rPr>
      <w:spacing w:val="0"/>
      <w:sz w:val="23"/>
      <w:szCs w:val="23"/>
      <w:shd w:val="clear" w:color="auto" w:fill="FFFFFF"/>
    </w:rPr>
  </w:style>
  <w:style w:type="character" w:customStyle="1" w:styleId="TeksttreciPogrubienie8">
    <w:name w:val="Tekst treści + Pogrubienie8"/>
    <w:rPr>
      <w:spacing w:val="0"/>
      <w:sz w:val="23"/>
      <w:szCs w:val="23"/>
      <w:shd w:val="clear" w:color="auto" w:fill="FFFFFF"/>
    </w:rPr>
  </w:style>
  <w:style w:type="character" w:customStyle="1" w:styleId="TeksttreciPogrubienie7">
    <w:name w:val="Tekst treści + Pogrubienie7"/>
    <w:rPr>
      <w:spacing w:val="0"/>
      <w:sz w:val="23"/>
      <w:szCs w:val="23"/>
      <w:shd w:val="clear" w:color="auto" w:fill="FFFFFF"/>
    </w:rPr>
  </w:style>
  <w:style w:type="character" w:customStyle="1" w:styleId="TeksttreciPogrubienie6">
    <w:name w:val="Tekst treści + Pogrubienie6"/>
    <w:rPr>
      <w:spacing w:val="0"/>
      <w:sz w:val="23"/>
      <w:szCs w:val="23"/>
      <w:shd w:val="clear" w:color="auto" w:fill="FFFFFF"/>
    </w:rPr>
  </w:style>
  <w:style w:type="character" w:customStyle="1" w:styleId="TeksttreciPogrubienie5">
    <w:name w:val="Tekst treści + Pogrubienie5"/>
    <w:rPr>
      <w:spacing w:val="0"/>
      <w:sz w:val="23"/>
      <w:szCs w:val="23"/>
      <w:shd w:val="clear" w:color="auto" w:fill="FFFFFF"/>
    </w:rPr>
  </w:style>
  <w:style w:type="character" w:customStyle="1" w:styleId="TeksttreciPogrubienie4">
    <w:name w:val="Tekst treści + Pogrubienie4"/>
    <w:rPr>
      <w:spacing w:val="0"/>
      <w:sz w:val="23"/>
      <w:szCs w:val="23"/>
      <w:shd w:val="clear" w:color="auto" w:fill="FFFFFF"/>
    </w:rPr>
  </w:style>
  <w:style w:type="character" w:customStyle="1" w:styleId="TeksttreciPogrubienie3">
    <w:name w:val="Tekst treści + Pogrubienie3"/>
    <w:rPr>
      <w:spacing w:val="0"/>
      <w:sz w:val="23"/>
      <w:szCs w:val="23"/>
      <w:shd w:val="clear" w:color="auto" w:fill="FFFFFF"/>
    </w:rPr>
  </w:style>
  <w:style w:type="character" w:customStyle="1" w:styleId="TeksttreciPogrubienie2">
    <w:name w:val="Tekst treści + Pogrubienie2"/>
    <w:rPr>
      <w:spacing w:val="0"/>
      <w:sz w:val="23"/>
      <w:szCs w:val="23"/>
      <w:shd w:val="clear" w:color="auto" w:fill="FFFFFF"/>
    </w:rPr>
  </w:style>
  <w:style w:type="character" w:customStyle="1" w:styleId="Nagwek2Bezpogrubienia4">
    <w:name w:val="Nagłówek #2 + Bez pogrubienia4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5Bezpogrubienia6">
    <w:name w:val="Tekst treści (5) + Bez pogrubienia6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80">
    <w:name w:val="Tekst treści (8)_"/>
    <w:rPr>
      <w:sz w:val="27"/>
      <w:szCs w:val="27"/>
      <w:shd w:val="clear" w:color="auto" w:fill="FFFFFF"/>
    </w:rPr>
  </w:style>
  <w:style w:type="character" w:customStyle="1" w:styleId="Teksttreci812">
    <w:name w:val="Tekst treści (8) + 1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5">
    <w:name w:val="Tekst treści (5) + Bez pogrubienia5"/>
    <w:rPr>
      <w:sz w:val="23"/>
      <w:szCs w:val="23"/>
      <w:shd w:val="clear" w:color="auto" w:fill="FFFFFF"/>
    </w:rPr>
  </w:style>
  <w:style w:type="character" w:customStyle="1" w:styleId="Teksttreci70">
    <w:name w:val="Tekst treści (7)_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3">
    <w:name w:val="Podpis tabeli (3)_"/>
    <w:rPr>
      <w:sz w:val="23"/>
      <w:szCs w:val="23"/>
      <w:shd w:val="clear" w:color="auto" w:fill="FFFFFF"/>
    </w:rPr>
  </w:style>
  <w:style w:type="character" w:customStyle="1" w:styleId="Spistreci20">
    <w:name w:val="Spis treści (2)_"/>
    <w:rPr>
      <w:sz w:val="23"/>
      <w:szCs w:val="23"/>
      <w:shd w:val="clear" w:color="auto" w:fill="FFFFFF"/>
    </w:rPr>
  </w:style>
  <w:style w:type="character" w:customStyle="1" w:styleId="Teksttreci611">
    <w:name w:val="Tekst treści (6) + 11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Teksttreci60">
    <w:name w:val="Tekst treści (6)"/>
    <w:rPr>
      <w:i w:val="0"/>
      <w:iCs w:val="0"/>
      <w:spacing w:val="20"/>
      <w:sz w:val="20"/>
      <w:szCs w:val="20"/>
      <w:shd w:val="clear" w:color="auto" w:fill="FFFFFF"/>
    </w:rPr>
  </w:style>
  <w:style w:type="character" w:customStyle="1" w:styleId="Teksttreci9">
    <w:name w:val="Tekst treści (9)_"/>
    <w:rPr>
      <w:sz w:val="19"/>
      <w:szCs w:val="19"/>
      <w:shd w:val="clear" w:color="auto" w:fill="FFFFFF"/>
    </w:rPr>
  </w:style>
  <w:style w:type="character" w:customStyle="1" w:styleId="Teksttreci90">
    <w:name w:val="Tekst treści (9)"/>
    <w:rPr>
      <w:sz w:val="19"/>
      <w:szCs w:val="19"/>
      <w:shd w:val="clear" w:color="auto" w:fill="FFFFFF"/>
    </w:rPr>
  </w:style>
  <w:style w:type="character" w:customStyle="1" w:styleId="Podpistabeli">
    <w:name w:val="Podpis tabeli_"/>
    <w:rPr>
      <w:i/>
      <w:iCs/>
      <w:spacing w:val="20"/>
      <w:sz w:val="20"/>
      <w:szCs w:val="20"/>
      <w:shd w:val="clear" w:color="auto" w:fill="FFFFFF"/>
    </w:rPr>
  </w:style>
  <w:style w:type="character" w:customStyle="1" w:styleId="Podpistabeli0">
    <w:name w:val="Podpis tabeli"/>
    <w:rPr>
      <w:i w:val="0"/>
      <w:iCs w:val="0"/>
      <w:spacing w:val="20"/>
      <w:sz w:val="20"/>
      <w:szCs w:val="20"/>
      <w:shd w:val="clear" w:color="auto" w:fill="FFFFFF"/>
    </w:rPr>
  </w:style>
  <w:style w:type="character" w:customStyle="1" w:styleId="Teksttreci513">
    <w:name w:val="Tekst treści (5) + 13"/>
    <w:rPr>
      <w:sz w:val="27"/>
      <w:szCs w:val="27"/>
      <w:shd w:val="clear" w:color="auto" w:fill="FFFFFF"/>
    </w:rPr>
  </w:style>
  <w:style w:type="character" w:customStyle="1" w:styleId="Teksttreci512">
    <w:name w:val="Tekst treści (5) + 1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4">
    <w:name w:val="Tekst treści (5) + Bez pogrubienia4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8121">
    <w:name w:val="Tekst treści (8) + 12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Podpistabeli40">
    <w:name w:val="Podpis tabeli (4)_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50">
    <w:name w:val="Podpis tabeli (5)_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Podpistabeli5ArialUnicodeMS">
    <w:name w:val="Podpis tabeli (5) + Arial Unicode MS"/>
    <w:rPr>
      <w:rFonts w:ascii="Arial Unicode MS" w:eastAsia="Arial Unicode MS" w:hAnsi="Arial Unicode MS" w:cs="Arial Unicode MS"/>
      <w:i w:val="0"/>
      <w:iCs w:val="0"/>
      <w:spacing w:val="0"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13">
    <w:name w:val="Nagłówek #2 + 13"/>
    <w:rPr>
      <w:spacing w:val="0"/>
      <w:sz w:val="27"/>
      <w:szCs w:val="27"/>
      <w:shd w:val="clear" w:color="auto" w:fill="FFFFFF"/>
    </w:rPr>
  </w:style>
  <w:style w:type="character" w:customStyle="1" w:styleId="Nagwek212">
    <w:name w:val="Nagłówek #2 + 12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3">
    <w:name w:val="Nagłówek #2 + Bez pogrubienia3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">
    <w:name w:val="Podpis tabeli (3) + Bez pogrubienia"/>
    <w:rPr>
      <w:sz w:val="23"/>
      <w:szCs w:val="23"/>
      <w:shd w:val="clear" w:color="auto" w:fill="FFFFFF"/>
    </w:rPr>
  </w:style>
  <w:style w:type="character" w:customStyle="1" w:styleId="Teksttreci100">
    <w:name w:val="Tekst treści (10)_"/>
    <w:rPr>
      <w:sz w:val="17"/>
      <w:szCs w:val="17"/>
      <w:shd w:val="clear" w:color="auto" w:fill="FFFFFF"/>
    </w:rPr>
  </w:style>
  <w:style w:type="character" w:customStyle="1" w:styleId="Teksttreci10Bezpogrubienia">
    <w:name w:val="Tekst treści (10) + Bez pogrubienia"/>
    <w:rPr>
      <w:sz w:val="17"/>
      <w:szCs w:val="17"/>
      <w:shd w:val="clear" w:color="auto" w:fill="FFFFFF"/>
    </w:rPr>
  </w:style>
  <w:style w:type="character" w:customStyle="1" w:styleId="Nagwek2132">
    <w:name w:val="Nagłówek #2 + 132"/>
    <w:rPr>
      <w:spacing w:val="0"/>
      <w:sz w:val="27"/>
      <w:szCs w:val="27"/>
      <w:shd w:val="clear" w:color="auto" w:fill="FFFFFF"/>
    </w:rPr>
  </w:style>
  <w:style w:type="character" w:customStyle="1" w:styleId="Nagwek2122">
    <w:name w:val="Nagłówek #2 + 122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2">
    <w:name w:val="Nagłówek #2 + Bez pogrubienia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2">
    <w:name w:val="Podpis tabeli (3) + Bez pogrubienia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10Bezpogrubienia5">
    <w:name w:val="Tekst treści (10) + Bez pogrubienia5"/>
    <w:rPr>
      <w:sz w:val="17"/>
      <w:szCs w:val="17"/>
      <w:shd w:val="clear" w:color="auto" w:fill="FFFFFF"/>
    </w:rPr>
  </w:style>
  <w:style w:type="character" w:customStyle="1" w:styleId="Nagwek2131">
    <w:name w:val="Nagłówek #2 + 131"/>
    <w:rPr>
      <w:spacing w:val="0"/>
      <w:sz w:val="27"/>
      <w:szCs w:val="27"/>
      <w:shd w:val="clear" w:color="auto" w:fill="FFFFFF"/>
    </w:rPr>
  </w:style>
  <w:style w:type="character" w:customStyle="1" w:styleId="Nagwek2121">
    <w:name w:val="Nagłówek #2 + 121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1">
    <w:name w:val="Nagłówek #2 + Bez pogrubienia1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1">
    <w:name w:val="Podpis tabeli (3) + Bez pogrubienia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10Bezpogrubienia4">
    <w:name w:val="Tekst treści (10) + Bez pogrubienia4"/>
    <w:rPr>
      <w:sz w:val="17"/>
      <w:szCs w:val="17"/>
      <w:shd w:val="clear" w:color="auto" w:fill="FFFFFF"/>
    </w:rPr>
  </w:style>
  <w:style w:type="character" w:customStyle="1" w:styleId="Teksttreci5133">
    <w:name w:val="Tekst treści (5) + 133"/>
    <w:rPr>
      <w:sz w:val="27"/>
      <w:szCs w:val="27"/>
      <w:shd w:val="clear" w:color="auto" w:fill="FFFFFF"/>
    </w:rPr>
  </w:style>
  <w:style w:type="character" w:customStyle="1" w:styleId="Teksttreci5123">
    <w:name w:val="Tekst treści (5) + 123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3">
    <w:name w:val="Tekst treści (5) + Bez pogrubienia3"/>
    <w:rPr>
      <w:sz w:val="23"/>
      <w:szCs w:val="23"/>
      <w:shd w:val="clear" w:color="auto" w:fill="FFFFFF"/>
    </w:rPr>
  </w:style>
  <w:style w:type="character" w:customStyle="1" w:styleId="Podpistabeli30">
    <w:name w:val="Podpis tabeli (3)"/>
    <w:rPr>
      <w:sz w:val="23"/>
      <w:szCs w:val="23"/>
      <w:shd w:val="clear" w:color="auto" w:fill="FFFFFF"/>
    </w:rPr>
  </w:style>
  <w:style w:type="character" w:customStyle="1" w:styleId="Teksttreci10Bezpogrubienia3">
    <w:name w:val="Tekst treści (10) + Bez pogrubienia3"/>
    <w:rPr>
      <w:sz w:val="17"/>
      <w:szCs w:val="17"/>
      <w:shd w:val="clear" w:color="auto" w:fill="FFFFFF"/>
    </w:rPr>
  </w:style>
  <w:style w:type="character" w:customStyle="1" w:styleId="Teksttreci5132">
    <w:name w:val="Tekst treści (5) + 132"/>
    <w:rPr>
      <w:sz w:val="27"/>
      <w:szCs w:val="27"/>
      <w:shd w:val="clear" w:color="auto" w:fill="FFFFFF"/>
    </w:rPr>
  </w:style>
  <w:style w:type="character" w:customStyle="1" w:styleId="Teksttreci5122">
    <w:name w:val="Tekst treści (5) + 12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2">
    <w:name w:val="Tekst treści (5) + Bez pogrubienia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6111">
    <w:name w:val="Tekst treści (6) + 111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Podpistabeli32">
    <w:name w:val="Podpis tabeli (3)2"/>
    <w:rPr>
      <w:sz w:val="23"/>
      <w:szCs w:val="23"/>
      <w:shd w:val="clear" w:color="auto" w:fill="FFFFFF"/>
    </w:rPr>
  </w:style>
  <w:style w:type="character" w:customStyle="1" w:styleId="Teksttreci10Bezpogrubienia2">
    <w:name w:val="Tekst treści (10) + Bez pogrubienia2"/>
    <w:rPr>
      <w:sz w:val="17"/>
      <w:szCs w:val="17"/>
      <w:shd w:val="clear" w:color="auto" w:fill="FFFFFF"/>
    </w:rPr>
  </w:style>
  <w:style w:type="character" w:customStyle="1" w:styleId="Teksttreci5131">
    <w:name w:val="Tekst treści (5) + 131"/>
    <w:rPr>
      <w:sz w:val="27"/>
      <w:szCs w:val="27"/>
      <w:shd w:val="clear" w:color="auto" w:fill="FFFFFF"/>
    </w:rPr>
  </w:style>
  <w:style w:type="character" w:customStyle="1" w:styleId="Teksttreci5121">
    <w:name w:val="Tekst treści (5) + 12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1">
    <w:name w:val="Tekst treści (5) + Bez pogrubienia1"/>
    <w:rPr>
      <w:sz w:val="23"/>
      <w:szCs w:val="23"/>
      <w:shd w:val="clear" w:color="auto" w:fill="FFFFFF"/>
    </w:rPr>
  </w:style>
  <w:style w:type="character" w:customStyle="1" w:styleId="Teksttreci110">
    <w:name w:val="Tekst treści (11)_"/>
    <w:rPr>
      <w:sz w:val="19"/>
      <w:szCs w:val="19"/>
      <w:shd w:val="clear" w:color="auto" w:fill="FFFFFF"/>
    </w:rPr>
  </w:style>
  <w:style w:type="character" w:customStyle="1" w:styleId="Teksttreci11Pogrubienie">
    <w:name w:val="Tekst treści (11) + Pogrubienie"/>
    <w:rPr>
      <w:sz w:val="19"/>
      <w:szCs w:val="19"/>
      <w:shd w:val="clear" w:color="auto" w:fill="FFFFFF"/>
    </w:rPr>
  </w:style>
  <w:style w:type="character" w:customStyle="1" w:styleId="Teksttreci10Bezpogrubienia1">
    <w:name w:val="Tekst treści (10) + Bez pogrubienia1"/>
    <w:rPr>
      <w:sz w:val="17"/>
      <w:szCs w:val="17"/>
      <w:shd w:val="clear" w:color="auto" w:fill="FFFFFF"/>
    </w:rPr>
  </w:style>
  <w:style w:type="character" w:customStyle="1" w:styleId="Teksttreci122">
    <w:name w:val="Tekst treści (12)_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styleId="Numerwiersza">
    <w:name w:val="line number"/>
    <w:basedOn w:val="Domylnaczcionkaakapitu"/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rPr>
      <w:rFonts w:eastAsia="Arial Narrow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">
    <w:name w:val="ListLabel 9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Arial"/>
    </w:rPr>
  </w:style>
  <w:style w:type="character" w:customStyle="1" w:styleId="ListLabel13">
    <w:name w:val="ListLabel 13"/>
    <w:rPr>
      <w:rFonts w:eastAsia="Calibri" w:cs="Arial"/>
    </w:rPr>
  </w:style>
  <w:style w:type="character" w:customStyle="1" w:styleId="ListLabel14">
    <w:name w:val="ListLabel 14"/>
    <w:rPr>
      <w:b w:val="0"/>
      <w:sz w:val="22"/>
      <w:szCs w:val="22"/>
    </w:rPr>
  </w:style>
  <w:style w:type="character" w:customStyle="1" w:styleId="ListLabel15">
    <w:name w:val="ListLabel 15"/>
    <w:rPr>
      <w:sz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1z0">
    <w:name w:val="WW8Num21z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1z1">
    <w:name w:val="WW8Num21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1z2">
    <w:name w:val="WW8Num21z2"/>
    <w:rPr>
      <w:rFonts w:ascii="Arial" w:eastAsia="Arial Narro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2z0">
    <w:name w:val="WW8Num12z0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1">
    <w:name w:val="WW8Num1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2">
    <w:name w:val="WW8Num12z2"/>
    <w:rPr>
      <w:rFonts w:ascii="Arial" w:eastAsia="Arial Narro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2">
    <w:name w:val="ListLabel 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3">
    <w:name w:val="ListLabel 2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">
    <w:name w:val="ListLabel 24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b w:val="0"/>
      <w:sz w:val="22"/>
      <w:szCs w:val="22"/>
    </w:rPr>
  </w:style>
  <w:style w:type="character" w:customStyle="1" w:styleId="ListLabel27">
    <w:name w:val="ListLabel 27"/>
    <w:rPr>
      <w:i w:val="0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3">
    <w:name w:val="ListLabel 3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4">
    <w:name w:val="ListLabel 3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5">
    <w:name w:val="ListLabel 35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6">
    <w:name w:val="ListLabel 36"/>
    <w:rPr>
      <w:color w:val="00000A"/>
    </w:rPr>
  </w:style>
  <w:style w:type="character" w:customStyle="1" w:styleId="ListLabel37">
    <w:name w:val="ListLabel 37"/>
    <w:rPr>
      <w:b w:val="0"/>
      <w:sz w:val="22"/>
      <w:szCs w:val="22"/>
    </w:rPr>
  </w:style>
  <w:style w:type="character" w:customStyle="1" w:styleId="ListLabel38">
    <w:name w:val="ListLabel 38"/>
    <w:rPr>
      <w:b w:val="0"/>
      <w:i w:val="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9">
    <w:name w:val="ListLabel 39"/>
    <w:rPr>
      <w:i w:val="0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5">
    <w:name w:val="ListLabel 4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6">
    <w:name w:val="ListLabel 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7">
    <w:name w:val="ListLabel 4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8">
    <w:name w:val="ListLabel 48"/>
    <w:rPr>
      <w:color w:val="00000A"/>
    </w:rPr>
  </w:style>
  <w:style w:type="character" w:customStyle="1" w:styleId="ListLabel49">
    <w:name w:val="ListLabel 49"/>
    <w:rPr>
      <w:b w:val="0"/>
      <w:sz w:val="22"/>
      <w:szCs w:val="22"/>
    </w:rPr>
  </w:style>
  <w:style w:type="character" w:customStyle="1" w:styleId="ListLabel50">
    <w:name w:val="ListLabel 50"/>
    <w:rPr>
      <w:b w:val="0"/>
      <w:i w:val="0"/>
    </w:rPr>
  </w:style>
  <w:style w:type="character" w:customStyle="1" w:styleId="ListLabel51">
    <w:name w:val="ListLabel 51"/>
    <w:rPr>
      <w:strike w:val="0"/>
      <w:dstrike w:val="0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INS">
    <w:name w:val="INS"/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2">
    <w:name w:val="Tekst podstawowy Znak2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3">
    <w:name w:val="ListLabel 53"/>
    <w:rPr>
      <w:i w:val="0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b w:val="0"/>
    </w:rPr>
  </w:style>
  <w:style w:type="character" w:customStyle="1" w:styleId="ListLabel58">
    <w:name w:val="ListLabel 58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9">
    <w:name w:val="ListLabel 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0">
    <w:name w:val="ListLabel 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2">
    <w:name w:val="ListLabel 62"/>
    <w:rPr>
      <w:rFonts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3">
    <w:name w:val="ListLabel 63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4">
    <w:name w:val="ListLabel 64"/>
    <w:rPr>
      <w:color w:val="00000A"/>
    </w:rPr>
  </w:style>
  <w:style w:type="character" w:customStyle="1" w:styleId="ListLabel65">
    <w:name w:val="ListLabel 65"/>
    <w:rPr>
      <w:b w:val="0"/>
      <w:i w:val="0"/>
      <w:sz w:val="22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strike w:val="0"/>
      <w:dstrike w:val="0"/>
    </w:rPr>
  </w:style>
  <w:style w:type="character" w:customStyle="1" w:styleId="ListLabel68">
    <w:name w:val="ListLabel 68"/>
    <w:rPr>
      <w:rFonts w:eastAsia="Times New Roman" w:cs="Times New Roman"/>
    </w:rPr>
  </w:style>
  <w:style w:type="character" w:customStyle="1" w:styleId="ListLabel69">
    <w:name w:val="ListLabel 69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70">
    <w:name w:val="ListLabel 70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i w:val="0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b w:val="0"/>
    </w:rPr>
  </w:style>
  <w:style w:type="character" w:customStyle="1" w:styleId="ListLabel77">
    <w:name w:val="ListLabel 77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9">
    <w:name w:val="ListLabel 7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0">
    <w:name w:val="ListLabel 80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1">
    <w:name w:val="ListLabel 81"/>
    <w:rPr>
      <w:color w:val="00000A"/>
    </w:rPr>
  </w:style>
  <w:style w:type="character" w:customStyle="1" w:styleId="ListLabel82">
    <w:name w:val="ListLabel 82"/>
    <w:rPr>
      <w:b w:val="0"/>
      <w:i w:val="0"/>
      <w:sz w:val="22"/>
    </w:rPr>
  </w:style>
  <w:style w:type="character" w:customStyle="1" w:styleId="ListLabel83">
    <w:name w:val="ListLabel 83"/>
    <w:rPr>
      <w:b w:val="0"/>
      <w:i w:val="0"/>
    </w:rPr>
  </w:style>
  <w:style w:type="character" w:customStyle="1" w:styleId="ListLabel84">
    <w:name w:val="ListLabel 84"/>
    <w:rPr>
      <w:strike w:val="0"/>
      <w:dstrike w:val="0"/>
    </w:rPr>
  </w:style>
  <w:style w:type="character" w:customStyle="1" w:styleId="ListLabel85">
    <w:name w:val="ListLabel 85"/>
    <w:rPr>
      <w:i w:val="0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b w:val="0"/>
    </w:rPr>
  </w:style>
  <w:style w:type="character" w:customStyle="1" w:styleId="ListLabel90">
    <w:name w:val="ListLabel 90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1">
    <w:name w:val="ListLabel 9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2">
    <w:name w:val="ListLabel 9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3">
    <w:name w:val="ListLabel 93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4">
    <w:name w:val="ListLabel 94"/>
    <w:rPr>
      <w:color w:val="00000A"/>
    </w:rPr>
  </w:style>
  <w:style w:type="character" w:customStyle="1" w:styleId="ListLabel95">
    <w:name w:val="ListLabel 95"/>
    <w:rPr>
      <w:rFonts w:cs="Arial"/>
    </w:rPr>
  </w:style>
  <w:style w:type="character" w:customStyle="1" w:styleId="ListLabel96">
    <w:name w:val="ListLabel 96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7">
    <w:name w:val="ListLabel 97"/>
    <w:rPr>
      <w:rFonts w:cs="Arial"/>
      <w:b w:val="0"/>
      <w:i w:val="0"/>
      <w:sz w:val="22"/>
    </w:rPr>
  </w:style>
  <w:style w:type="character" w:customStyle="1" w:styleId="ListLabel98">
    <w:name w:val="ListLabel 98"/>
    <w:rPr>
      <w:b w:val="0"/>
      <w:i w:val="0"/>
    </w:rPr>
  </w:style>
  <w:style w:type="character" w:customStyle="1" w:styleId="ListLabel99">
    <w:name w:val="ListLabel 99"/>
    <w:rPr>
      <w:rFonts w:ascii="Arial" w:eastAsia="Arial" w:hAnsi="Arial" w:cs="Arial"/>
      <w:strike w:val="0"/>
      <w:dstrike w:val="0"/>
    </w:rPr>
  </w:style>
  <w:style w:type="character" w:customStyle="1" w:styleId="ListLabel100">
    <w:name w:val="ListLabel 100"/>
    <w:rPr>
      <w:b w:val="0"/>
      <w:i w:val="0"/>
      <w:sz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01">
    <w:name w:val="ListLabel 101"/>
    <w:rPr>
      <w:i w:val="0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ascii="Arial" w:eastAsia="Arial" w:hAnsi="Arial" w:cs="Arial"/>
      <w:b w:val="0"/>
      <w:sz w:val="22"/>
      <w:szCs w:val="22"/>
    </w:rPr>
  </w:style>
  <w:style w:type="character" w:customStyle="1" w:styleId="ListLabel106">
    <w:name w:val="ListLabel 106"/>
    <w:rPr>
      <w:rFonts w:ascii="Arial" w:eastAsia="Arial" w:hAnsi="Arial" w:cs="Arial"/>
      <w:sz w:val="22"/>
      <w:szCs w:val="22"/>
    </w:rPr>
  </w:style>
  <w:style w:type="character" w:customStyle="1" w:styleId="ListLabel107">
    <w:name w:val="ListLabel 107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9">
    <w:name w:val="ListLabel 10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0">
    <w:name w:val="ListLabel 1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1">
    <w:name w:val="ListLabel 111"/>
    <w:rPr>
      <w:rFonts w:ascii="Arial" w:eastAsia="Arial" w:hAnsi="Arial" w:cs="Arial"/>
      <w:b w:val="0"/>
    </w:rPr>
  </w:style>
  <w:style w:type="character" w:customStyle="1" w:styleId="ListLabel112">
    <w:name w:val="ListLabel 112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3">
    <w:name w:val="ListLabel 113"/>
    <w:rPr>
      <w:rFonts w:ascii="Arial" w:eastAsia="Arial" w:hAnsi="Arial" w:cs="Arial"/>
      <w:color w:val="00000A"/>
      <w:sz w:val="22"/>
      <w:szCs w:val="22"/>
    </w:rPr>
  </w:style>
  <w:style w:type="character" w:customStyle="1" w:styleId="ListLabel114">
    <w:name w:val="ListLabel 114"/>
    <w:rPr>
      <w:rFonts w:ascii="Arial" w:eastAsia="Arial" w:hAnsi="Arial" w:cs="Arial"/>
    </w:rPr>
  </w:style>
  <w:style w:type="character" w:customStyle="1" w:styleId="ListLabel115">
    <w:name w:val="ListLabel 115"/>
    <w:rPr>
      <w:rFonts w:ascii="Arial" w:eastAsia="Arial" w:hAnsi="Arial" w:cs="Arial"/>
      <w:b w:val="0"/>
      <w:i w:val="0"/>
      <w:sz w:val="22"/>
    </w:rPr>
  </w:style>
  <w:style w:type="character" w:customStyle="1" w:styleId="ListLabel116">
    <w:name w:val="ListLabel 116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17">
    <w:name w:val="ListLabel 117"/>
    <w:rPr>
      <w:rFonts w:ascii="Arial" w:eastAsia="Arial" w:hAnsi="Arial" w:cs="Arial"/>
      <w:strike w:val="0"/>
      <w:dstrike w:val="0"/>
      <w:sz w:val="22"/>
    </w:rPr>
  </w:style>
  <w:style w:type="character" w:customStyle="1" w:styleId="WW8Num15z0">
    <w:name w:val="WW8Num15z0"/>
    <w:rPr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ListLabel118">
    <w:name w:val="ListLabel 118"/>
    <w:rPr>
      <w:i w:val="0"/>
    </w:rPr>
  </w:style>
  <w:style w:type="character" w:customStyle="1" w:styleId="ListLabel119">
    <w:name w:val="ListLabel 119"/>
    <w:rPr>
      <w:rFonts w:ascii="Arial" w:eastAsia="Arial" w:hAnsi="Arial" w:cs="Arial"/>
      <w:b w:val="0"/>
      <w:sz w:val="22"/>
      <w:szCs w:val="22"/>
    </w:rPr>
  </w:style>
  <w:style w:type="character" w:customStyle="1" w:styleId="ListLabel120">
    <w:name w:val="ListLabel 120"/>
    <w:rPr>
      <w:rFonts w:ascii="Arial" w:eastAsia="Arial" w:hAnsi="Arial" w:cs="Arial"/>
      <w:sz w:val="22"/>
      <w:szCs w:val="22"/>
    </w:rPr>
  </w:style>
  <w:style w:type="character" w:customStyle="1" w:styleId="ListLabel121">
    <w:name w:val="ListLabel 12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22">
    <w:name w:val="ListLabel 1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3">
    <w:name w:val="ListLabel 12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4">
    <w:name w:val="ListLabel 12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25">
    <w:name w:val="ListLabel 125"/>
    <w:rPr>
      <w:rFonts w:ascii="Arial" w:eastAsia="Arial" w:hAnsi="Arial" w:cs="Arial"/>
      <w:b w:val="0"/>
    </w:rPr>
  </w:style>
  <w:style w:type="character" w:customStyle="1" w:styleId="ListLabel126">
    <w:name w:val="ListLabel 126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7">
    <w:name w:val="ListLabel 127"/>
    <w:rPr>
      <w:rFonts w:ascii="Arial" w:eastAsia="Arial" w:hAnsi="Arial" w:cs="Arial"/>
      <w:color w:val="00000A"/>
      <w:sz w:val="22"/>
      <w:szCs w:val="22"/>
    </w:rPr>
  </w:style>
  <w:style w:type="character" w:customStyle="1" w:styleId="ListLabel128">
    <w:name w:val="ListLabel 128"/>
    <w:rPr>
      <w:rFonts w:ascii="Arial" w:eastAsia="Arial" w:hAnsi="Arial" w:cs="Arial"/>
      <w:sz w:val="22"/>
    </w:rPr>
  </w:style>
  <w:style w:type="character" w:customStyle="1" w:styleId="ListLabel129">
    <w:name w:val="ListLabel 129"/>
    <w:rPr>
      <w:rFonts w:ascii="Arial" w:eastAsia="Arial" w:hAnsi="Arial" w:cs="Arial"/>
      <w:b w:val="0"/>
      <w:i w:val="0"/>
      <w:sz w:val="22"/>
    </w:rPr>
  </w:style>
  <w:style w:type="character" w:customStyle="1" w:styleId="ListLabel130">
    <w:name w:val="ListLabel 130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31">
    <w:name w:val="ListLabel 131"/>
    <w:rPr>
      <w:rFonts w:ascii="Arial" w:eastAsia="Arial" w:hAnsi="Arial" w:cs="Arial"/>
      <w:strike w:val="0"/>
      <w:dstrike w:val="0"/>
      <w:sz w:val="22"/>
    </w:rPr>
  </w:style>
  <w:style w:type="character" w:customStyle="1" w:styleId="ListLabel132">
    <w:name w:val="ListLabel 132"/>
    <w:rPr>
      <w:rFonts w:ascii="Arial" w:eastAsia="Arial" w:hAnsi="Arial" w:cs="Arial"/>
      <w:b w:val="0"/>
      <w:sz w:val="22"/>
      <w:szCs w:val="22"/>
    </w:rPr>
  </w:style>
  <w:style w:type="character" w:customStyle="1" w:styleId="ListLabel133">
    <w:name w:val="ListLabel 133"/>
    <w:rPr>
      <w:rFonts w:ascii="Arial" w:eastAsia="Arial" w:hAnsi="Arial" w:cs="Arial"/>
      <w:sz w:val="22"/>
      <w:szCs w:val="22"/>
    </w:rPr>
  </w:style>
  <w:style w:type="character" w:customStyle="1" w:styleId="ListLabel134">
    <w:name w:val="ListLabel 134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5">
    <w:name w:val="ListLabel 13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6">
    <w:name w:val="ListLabel 13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7">
    <w:name w:val="ListLabel 13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8">
    <w:name w:val="ListLabel 138"/>
    <w:rPr>
      <w:rFonts w:ascii="Arial" w:eastAsia="Arial" w:hAnsi="Arial" w:cs="Arial"/>
      <w:b w:val="0"/>
      <w:sz w:val="22"/>
    </w:rPr>
  </w:style>
  <w:style w:type="character" w:customStyle="1" w:styleId="ListLabel139">
    <w:name w:val="ListLabel 139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40">
    <w:name w:val="ListLabel 140"/>
    <w:rPr>
      <w:rFonts w:ascii="Arial" w:eastAsia="Arial" w:hAnsi="Arial" w:cs="Arial"/>
      <w:color w:val="00000A"/>
      <w:sz w:val="22"/>
      <w:szCs w:val="22"/>
    </w:rPr>
  </w:style>
  <w:style w:type="character" w:customStyle="1" w:styleId="ListLabel141">
    <w:name w:val="ListLabel 141"/>
    <w:rPr>
      <w:rFonts w:ascii="Arial" w:eastAsia="Arial" w:hAnsi="Arial" w:cs="Arial"/>
      <w:sz w:val="22"/>
    </w:rPr>
  </w:style>
  <w:style w:type="character" w:customStyle="1" w:styleId="ListLabel142">
    <w:name w:val="ListLabel 142"/>
    <w:rPr>
      <w:rFonts w:ascii="Arial" w:eastAsia="Arial" w:hAnsi="Arial" w:cs="Arial"/>
      <w:b w:val="0"/>
      <w:i w:val="0"/>
      <w:sz w:val="22"/>
    </w:rPr>
  </w:style>
  <w:style w:type="character" w:customStyle="1" w:styleId="ListLabel143">
    <w:name w:val="ListLabel 143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44">
    <w:name w:val="ListLabel 144"/>
    <w:rPr>
      <w:rFonts w:ascii="Arial" w:eastAsia="Arial" w:hAnsi="Arial" w:cs="Arial"/>
      <w:strike w:val="0"/>
      <w:dstrike w:val="0"/>
      <w:sz w:val="22"/>
    </w:rPr>
  </w:style>
  <w:style w:type="character" w:customStyle="1" w:styleId="ListLabel145">
    <w:name w:val="ListLabel 145"/>
    <w:rPr>
      <w:rFonts w:cs="Times New Roman"/>
      <w:b w:val="0"/>
      <w:sz w:val="22"/>
      <w:szCs w:val="22"/>
    </w:rPr>
  </w:style>
  <w:style w:type="character" w:customStyle="1" w:styleId="ListLabel146">
    <w:name w:val="ListLabel 146"/>
    <w:rPr>
      <w:rFonts w:cs="Arial"/>
      <w:sz w:val="22"/>
      <w:szCs w:val="22"/>
    </w:rPr>
  </w:style>
  <w:style w:type="character" w:customStyle="1" w:styleId="ListLabel147">
    <w:name w:val="ListLabel 147"/>
    <w:rPr>
      <w:rFonts w:cs="Times New Roman"/>
      <w:sz w:val="22"/>
      <w:szCs w:val="22"/>
    </w:rPr>
  </w:style>
  <w:style w:type="character" w:customStyle="1" w:styleId="ListLabel148">
    <w:name w:val="ListLabel 148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49">
    <w:name w:val="ListLabel 149"/>
    <w:rPr>
      <w:rFonts w:cs="Times New Roman"/>
      <w:sz w:val="22"/>
      <w:szCs w:val="22"/>
    </w:rPr>
  </w:style>
  <w:style w:type="character" w:customStyle="1" w:styleId="ListLabel150">
    <w:name w:val="ListLabel 1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1">
    <w:name w:val="ListLabel 15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2">
    <w:name w:val="ListLabel 15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3">
    <w:name w:val="ListLabel 1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4">
    <w:name w:val="ListLabel 1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5">
    <w:name w:val="ListLabel 1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6">
    <w:name w:val="ListLabel 1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7">
    <w:name w:val="ListLabel 1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8">
    <w:name w:val="ListLabel 15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9">
    <w:name w:val="ListLabel 15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60">
    <w:name w:val="ListLabel 160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1">
    <w:name w:val="ListLabel 16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2">
    <w:name w:val="ListLabel 1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3">
    <w:name w:val="ListLabel 163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4">
    <w:name w:val="ListLabel 16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5">
    <w:name w:val="ListLabel 1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6">
    <w:name w:val="ListLabel 16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7">
    <w:name w:val="ListLabel 1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8">
    <w:name w:val="ListLabel 1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9">
    <w:name w:val="ListLabel 169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170">
    <w:name w:val="ListLabel 170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1">
    <w:name w:val="ListLabel 17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2">
    <w:name w:val="ListLabel 172"/>
    <w:rPr>
      <w:rFonts w:ascii="Times New Roman" w:eastAsia="Times New Roman" w:hAnsi="Times New Roman" w:cs="Times New Roman"/>
      <w:sz w:val="22"/>
    </w:rPr>
  </w:style>
  <w:style w:type="character" w:customStyle="1" w:styleId="ListLabel173">
    <w:name w:val="ListLabel 17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4">
    <w:name w:val="ListLabel 174"/>
    <w:rPr>
      <w:rFonts w:ascii="Times New Roman" w:eastAsia="Calibri" w:hAnsi="Times New Roman" w:cs="Times New Roman"/>
      <w:sz w:val="22"/>
    </w:rPr>
  </w:style>
  <w:style w:type="character" w:customStyle="1" w:styleId="ListLabel175">
    <w:name w:val="ListLabel 175"/>
    <w:rPr>
      <w:rFonts w:ascii="Times New Roman" w:eastAsia="Times New Roman" w:hAnsi="Times New Roman" w:cs="Times New Roman"/>
      <w:sz w:val="22"/>
    </w:rPr>
  </w:style>
  <w:style w:type="character" w:customStyle="1" w:styleId="ListLabel176">
    <w:name w:val="ListLabel 176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7">
    <w:name w:val="ListLabel 1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8">
    <w:name w:val="ListLabel 178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79">
    <w:name w:val="ListLabel 179"/>
    <w:rPr>
      <w:rFonts w:cs="Arial"/>
      <w:b w:val="0"/>
      <w:i w:val="0"/>
      <w:sz w:val="22"/>
    </w:rPr>
  </w:style>
  <w:style w:type="character" w:customStyle="1" w:styleId="ListLabel180">
    <w:name w:val="ListLabel 180"/>
    <w:rPr>
      <w:sz w:val="22"/>
      <w:szCs w:val="22"/>
    </w:rPr>
  </w:style>
  <w:style w:type="character" w:customStyle="1" w:styleId="ListLabel181">
    <w:name w:val="ListLabel 181"/>
    <w:rPr>
      <w:rFonts w:ascii="Times New Roman" w:eastAsia="Times New Roman" w:hAnsi="Times New Roman" w:cs="Times New Roman"/>
      <w:sz w:val="22"/>
    </w:rPr>
  </w:style>
  <w:style w:type="character" w:customStyle="1" w:styleId="ListLabel182">
    <w:name w:val="ListLabel 18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183">
    <w:name w:val="ListLabel 183"/>
    <w:rPr>
      <w:rFonts w:cs="Times New Roman"/>
      <w:b w:val="0"/>
      <w:i w:val="0"/>
      <w:sz w:val="22"/>
      <w:szCs w:val="22"/>
    </w:rPr>
  </w:style>
  <w:style w:type="character" w:customStyle="1" w:styleId="ListLabel184">
    <w:name w:val="ListLabel 184"/>
    <w:rPr>
      <w:rFonts w:cs="Times New Roman"/>
      <w:strike w:val="0"/>
      <w:dstrike w:val="0"/>
      <w:sz w:val="22"/>
    </w:rPr>
  </w:style>
  <w:style w:type="character" w:customStyle="1" w:styleId="ListLabel185">
    <w:name w:val="ListLabel 185"/>
    <w:rPr>
      <w:rFonts w:cs="Times New Roman"/>
      <w:sz w:val="22"/>
      <w:szCs w:val="22"/>
    </w:rPr>
  </w:style>
  <w:style w:type="character" w:customStyle="1" w:styleId="ListLabel186">
    <w:name w:val="ListLabel 186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87">
    <w:name w:val="ListLabel 187"/>
    <w:rPr>
      <w:rFonts w:cs="Times New Roman"/>
      <w:b w:val="0"/>
      <w:sz w:val="22"/>
      <w:szCs w:val="22"/>
    </w:rPr>
  </w:style>
  <w:style w:type="character" w:customStyle="1" w:styleId="ListLabel188">
    <w:name w:val="ListLabel 188"/>
    <w:rPr>
      <w:rFonts w:cs="Arial"/>
      <w:sz w:val="22"/>
    </w:rPr>
  </w:style>
  <w:style w:type="character" w:customStyle="1" w:styleId="ListLabel189">
    <w:name w:val="ListLabel 189"/>
    <w:rPr>
      <w:rFonts w:ascii="Times New Roman" w:eastAsia="Times New Roman" w:hAnsi="Times New Roman" w:cs="Times New Roman"/>
      <w:sz w:val="22"/>
    </w:rPr>
  </w:style>
  <w:style w:type="character" w:customStyle="1" w:styleId="ListLabel190">
    <w:name w:val="ListLabel 190"/>
    <w:rPr>
      <w:rFonts w:cs="Arial"/>
      <w:sz w:val="22"/>
    </w:rPr>
  </w:style>
  <w:style w:type="character" w:customStyle="1" w:styleId="ListLabel191">
    <w:name w:val="ListLabel 191"/>
    <w:rPr>
      <w:b w:val="0"/>
      <w:i w:val="0"/>
      <w:sz w:val="22"/>
    </w:rPr>
  </w:style>
  <w:style w:type="character" w:customStyle="1" w:styleId="ListLabel192">
    <w:name w:val="ListLabel 192"/>
    <w:rPr>
      <w:b w:val="0"/>
      <w:i w:val="0"/>
      <w:sz w:val="22"/>
      <w:szCs w:val="22"/>
    </w:rPr>
  </w:style>
  <w:style w:type="character" w:customStyle="1" w:styleId="ListLabel193">
    <w:name w:val="ListLabel 193"/>
    <w:rPr>
      <w:rFonts w:eastAsia="Times New Roman" w:cs="Times New Roman"/>
      <w:szCs w:val="24"/>
    </w:rPr>
  </w:style>
  <w:style w:type="character" w:customStyle="1" w:styleId="ListLabel194">
    <w:name w:val="ListLabel 194"/>
    <w:rPr>
      <w:rFonts w:cs="Calibri"/>
      <w:szCs w:val="24"/>
    </w:rPr>
  </w:style>
  <w:style w:type="character" w:customStyle="1" w:styleId="ListLabel195">
    <w:name w:val="ListLabel 195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96">
    <w:name w:val="ListLabel 196"/>
    <w:rPr>
      <w:rFonts w:cs="Arial"/>
      <w:sz w:val="22"/>
      <w:szCs w:val="22"/>
    </w:rPr>
  </w:style>
  <w:style w:type="character" w:customStyle="1" w:styleId="ListLabel197">
    <w:name w:val="ListLabel 197"/>
    <w:rPr>
      <w:rFonts w:cs="Times New Roman"/>
      <w:b w:val="0"/>
      <w:sz w:val="22"/>
      <w:szCs w:val="22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99">
    <w:name w:val="ListLabel 199"/>
    <w:rPr>
      <w:rFonts w:cs="Arial"/>
      <w:sz w:val="22"/>
      <w:szCs w:val="22"/>
    </w:rPr>
  </w:style>
  <w:style w:type="character" w:customStyle="1" w:styleId="ListLabel200">
    <w:name w:val="ListLabel 200"/>
    <w:rPr>
      <w:rFonts w:cs="Times New Roman"/>
      <w:sz w:val="22"/>
      <w:szCs w:val="22"/>
    </w:rPr>
  </w:style>
  <w:style w:type="character" w:customStyle="1" w:styleId="ListLabel201">
    <w:name w:val="ListLabel 20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2">
    <w:name w:val="ListLabel 202"/>
    <w:rPr>
      <w:rFonts w:cs="Times New Roman"/>
      <w:sz w:val="22"/>
      <w:szCs w:val="22"/>
    </w:rPr>
  </w:style>
  <w:style w:type="character" w:customStyle="1" w:styleId="ListLabel203">
    <w:name w:val="ListLabel 20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4">
    <w:name w:val="ListLabel 2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5">
    <w:name w:val="ListLabel 20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6">
    <w:name w:val="ListLabel 2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7">
    <w:name w:val="ListLabel 20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8">
    <w:name w:val="ListLabel 20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9">
    <w:name w:val="ListLabel 20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0">
    <w:name w:val="ListLabel 2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1">
    <w:name w:val="ListLabel 21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2">
    <w:name w:val="ListLabel 212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3">
    <w:name w:val="ListLabel 213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4">
    <w:name w:val="ListLabel 21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5">
    <w:name w:val="ListLabel 21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6">
    <w:name w:val="ListLabel 21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7">
    <w:name w:val="ListLabel 21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8">
    <w:name w:val="ListLabel 21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9">
    <w:name w:val="ListLabel 219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20">
    <w:name w:val="ListLabel 22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21">
    <w:name w:val="ListLabel 2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22">
    <w:name w:val="ListLabel 222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23">
    <w:name w:val="ListLabel 22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4">
    <w:name w:val="ListLabel 224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5">
    <w:name w:val="ListLabel 225"/>
    <w:rPr>
      <w:rFonts w:ascii="Times New Roman" w:eastAsia="Times New Roman" w:hAnsi="Times New Roman" w:cs="Times New Roman"/>
      <w:sz w:val="22"/>
    </w:rPr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7">
    <w:name w:val="ListLabel 227"/>
    <w:rPr>
      <w:rFonts w:ascii="Times New Roman" w:eastAsia="Calibri" w:hAnsi="Times New Roman" w:cs="Times New Roman"/>
      <w:sz w:val="22"/>
    </w:rPr>
  </w:style>
  <w:style w:type="character" w:customStyle="1" w:styleId="ListLabel228">
    <w:name w:val="ListLabel 228"/>
    <w:rPr>
      <w:rFonts w:ascii="Times New Roman" w:eastAsia="Times New Roman" w:hAnsi="Times New Roman" w:cs="Times New Roman"/>
      <w:sz w:val="22"/>
    </w:rPr>
  </w:style>
  <w:style w:type="character" w:customStyle="1" w:styleId="ListLabel229">
    <w:name w:val="ListLabel 229"/>
    <w:rPr>
      <w:rFonts w:ascii="Times New Roman" w:eastAsia="Times New Roman" w:hAnsi="Times New Roman" w:cs="Times New Roman"/>
      <w:sz w:val="22"/>
    </w:rPr>
  </w:style>
  <w:style w:type="character" w:customStyle="1" w:styleId="ListLabel230">
    <w:name w:val="ListLabel 23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231">
    <w:name w:val="ListLabel 231"/>
    <w:rPr>
      <w:rFonts w:cs="Times New Roman"/>
      <w:b w:val="0"/>
      <w:i w:val="0"/>
      <w:sz w:val="22"/>
      <w:szCs w:val="22"/>
    </w:rPr>
  </w:style>
  <w:style w:type="character" w:customStyle="1" w:styleId="ListLabel232">
    <w:name w:val="ListLabel 232"/>
    <w:rPr>
      <w:rFonts w:cs="Times New Roman"/>
      <w:sz w:val="22"/>
      <w:szCs w:val="22"/>
    </w:rPr>
  </w:style>
  <w:style w:type="character" w:customStyle="1" w:styleId="ListLabel233">
    <w:name w:val="ListLabel 233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34">
    <w:name w:val="ListLabel 234"/>
    <w:rPr>
      <w:rFonts w:cs="Times New Roman"/>
      <w:b w:val="0"/>
      <w:sz w:val="22"/>
      <w:szCs w:val="22"/>
    </w:rPr>
  </w:style>
  <w:style w:type="character" w:customStyle="1" w:styleId="ListLabel235">
    <w:name w:val="ListLabel 235"/>
    <w:rPr>
      <w:rFonts w:ascii="Times New Roman" w:eastAsia="Times New Roman" w:hAnsi="Times New Roman" w:cs="Times New Roman"/>
      <w:sz w:val="22"/>
    </w:rPr>
  </w:style>
  <w:style w:type="character" w:customStyle="1" w:styleId="ListLabel236">
    <w:name w:val="ListLabel 236"/>
    <w:rPr>
      <w:rFonts w:cs="Arial"/>
      <w:sz w:val="22"/>
    </w:rPr>
  </w:style>
  <w:style w:type="character" w:customStyle="1" w:styleId="ListLabel237">
    <w:name w:val="ListLabel 237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238">
    <w:name w:val="ListLabel 238"/>
    <w:rPr>
      <w:rFonts w:cs="Arial"/>
      <w:sz w:val="22"/>
      <w:szCs w:val="22"/>
    </w:rPr>
  </w:style>
  <w:style w:type="character" w:customStyle="1" w:styleId="ListLabel239">
    <w:name w:val="ListLabel 239"/>
    <w:rPr>
      <w:rFonts w:cs="Times New Roman"/>
      <w:sz w:val="18"/>
      <w:szCs w:val="18"/>
    </w:rPr>
  </w:style>
  <w:style w:type="character" w:customStyle="1" w:styleId="ListLabel240">
    <w:name w:val="ListLabel 240"/>
    <w:rPr>
      <w:rFonts w:cs="Times New Roman"/>
      <w:sz w:val="22"/>
    </w:rPr>
  </w:style>
  <w:style w:type="character" w:customStyle="1" w:styleId="ListLabel241">
    <w:name w:val="ListLabel 241"/>
    <w:rPr>
      <w:rFonts w:ascii="Times New Roman" w:eastAsia="Times New Roman" w:hAnsi="Times New Roman" w:cs="Times New Roman"/>
      <w:b w:val="0"/>
      <w:sz w:val="18"/>
    </w:rPr>
  </w:style>
  <w:style w:type="character" w:customStyle="1" w:styleId="ListLabel242">
    <w:name w:val="ListLabel 242"/>
    <w:rPr>
      <w:rFonts w:cs="Times New Roman"/>
      <w:b w:val="0"/>
      <w:sz w:val="22"/>
      <w:szCs w:val="22"/>
    </w:rPr>
  </w:style>
  <w:style w:type="character" w:customStyle="1" w:styleId="ListLabel243">
    <w:name w:val="ListLabel 24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44">
    <w:name w:val="ListLabel 244"/>
    <w:rPr>
      <w:rFonts w:cs="Arial"/>
      <w:sz w:val="22"/>
      <w:szCs w:val="22"/>
    </w:rPr>
  </w:style>
  <w:style w:type="character" w:customStyle="1" w:styleId="ListLabel245">
    <w:name w:val="ListLabel 245"/>
    <w:rPr>
      <w:rFonts w:cs="Times New Roman"/>
      <w:sz w:val="22"/>
      <w:szCs w:val="22"/>
    </w:rPr>
  </w:style>
  <w:style w:type="character" w:customStyle="1" w:styleId="ListLabel246">
    <w:name w:val="ListLabel 246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7">
    <w:name w:val="ListLabel 247"/>
    <w:rPr>
      <w:rFonts w:cs="Times New Roman"/>
      <w:sz w:val="22"/>
      <w:szCs w:val="22"/>
    </w:rPr>
  </w:style>
  <w:style w:type="character" w:customStyle="1" w:styleId="ListLabel248">
    <w:name w:val="ListLabel 24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9">
    <w:name w:val="ListLabel 2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0">
    <w:name w:val="ListLabel 2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1">
    <w:name w:val="ListLabel 25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2">
    <w:name w:val="ListLabel 25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3">
    <w:name w:val="ListLabel 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4">
    <w:name w:val="ListLabel 2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5">
    <w:name w:val="ListLabel 2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6">
    <w:name w:val="ListLabel 2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7">
    <w:name w:val="ListLabel 257"/>
    <w:rPr>
      <w:rFonts w:cs="Times New Roman"/>
      <w:b w:val="0"/>
      <w:sz w:val="22"/>
    </w:rPr>
  </w:style>
  <w:style w:type="character" w:customStyle="1" w:styleId="ListLabel258">
    <w:name w:val="ListLabel 258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0">
    <w:name w:val="ListLabel 2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1">
    <w:name w:val="ListLabel 26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2">
    <w:name w:val="ListLabel 2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3">
    <w:name w:val="ListLabel 26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4">
    <w:name w:val="ListLabel 264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</w:rPr>
  </w:style>
  <w:style w:type="character" w:customStyle="1" w:styleId="ListLabel265">
    <w:name w:val="ListLabel 2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6">
    <w:name w:val="ListLabel 2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7">
    <w:name w:val="ListLabel 267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68">
    <w:name w:val="ListLabel 268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69">
    <w:name w:val="ListLabel 269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70">
    <w:name w:val="ListLabel 270"/>
    <w:rPr>
      <w:rFonts w:ascii="Times New Roman" w:eastAsia="Times New Roman" w:hAnsi="Times New Roman" w:cs="Times New Roman"/>
      <w:sz w:val="22"/>
    </w:rPr>
  </w:style>
  <w:style w:type="character" w:customStyle="1" w:styleId="ListLabel271">
    <w:name w:val="ListLabel 27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72">
    <w:name w:val="ListLabel 272"/>
    <w:rPr>
      <w:rFonts w:ascii="Times New Roman" w:eastAsia="Calibri" w:hAnsi="Times New Roman" w:cs="Times New Roman"/>
      <w:sz w:val="22"/>
    </w:rPr>
  </w:style>
  <w:style w:type="character" w:customStyle="1" w:styleId="ListLabel273">
    <w:name w:val="ListLabel 273"/>
    <w:rPr>
      <w:rFonts w:ascii="Times New Roman" w:eastAsia="Times New Roman" w:hAnsi="Times New Roman" w:cs="Times New Roman"/>
      <w:sz w:val="22"/>
    </w:rPr>
  </w:style>
  <w:style w:type="character" w:customStyle="1" w:styleId="ListLabel274">
    <w:name w:val="ListLabel 274"/>
    <w:rPr>
      <w:rFonts w:ascii="Times New Roman" w:eastAsia="Times New Roman" w:hAnsi="Times New Roman" w:cs="Times New Roman"/>
      <w:sz w:val="22"/>
    </w:rPr>
  </w:style>
  <w:style w:type="character" w:customStyle="1" w:styleId="ListLabel275">
    <w:name w:val="ListLabel 27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276">
    <w:name w:val="ListLabel 276"/>
    <w:rPr>
      <w:rFonts w:cs="Times New Roman"/>
      <w:b w:val="0"/>
      <w:i w:val="0"/>
      <w:sz w:val="22"/>
      <w:szCs w:val="22"/>
    </w:rPr>
  </w:style>
  <w:style w:type="character" w:customStyle="1" w:styleId="ListLabel277">
    <w:name w:val="ListLabel 277"/>
    <w:rPr>
      <w:rFonts w:cs="Times New Roman"/>
      <w:strike w:val="0"/>
      <w:dstrike w:val="0"/>
      <w:sz w:val="22"/>
      <w:szCs w:val="22"/>
    </w:rPr>
  </w:style>
  <w:style w:type="character" w:customStyle="1" w:styleId="ListLabel278">
    <w:name w:val="ListLabel 27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79">
    <w:name w:val="ListLabel 279"/>
    <w:rPr>
      <w:rFonts w:cs="Times New Roman"/>
      <w:b w:val="0"/>
      <w:sz w:val="22"/>
      <w:szCs w:val="22"/>
    </w:rPr>
  </w:style>
  <w:style w:type="character" w:customStyle="1" w:styleId="ListLabel280">
    <w:name w:val="ListLabel 280"/>
    <w:rPr>
      <w:rFonts w:cs="Times New Roman"/>
      <w:sz w:val="22"/>
    </w:rPr>
  </w:style>
  <w:style w:type="character" w:customStyle="1" w:styleId="ListLabel281">
    <w:name w:val="ListLabel 281"/>
    <w:rPr>
      <w:rFonts w:cs="Arial"/>
      <w:sz w:val="22"/>
    </w:rPr>
  </w:style>
  <w:style w:type="character" w:customStyle="1" w:styleId="ListLabel282">
    <w:name w:val="ListLabel 282"/>
    <w:rPr>
      <w:rFonts w:ascii="Times New Roman" w:eastAsia="Times New Roman" w:hAnsi="Times New Roman" w:cs="Times New Roman"/>
      <w:b w:val="0"/>
      <w:color w:val="00000A"/>
      <w:sz w:val="22"/>
      <w:szCs w:val="22"/>
    </w:rPr>
  </w:style>
  <w:style w:type="character" w:customStyle="1" w:styleId="ListLabel283">
    <w:name w:val="ListLabel 283"/>
    <w:rPr>
      <w:rFonts w:cs="Arial"/>
      <w:sz w:val="22"/>
      <w:szCs w:val="22"/>
    </w:rPr>
  </w:style>
  <w:style w:type="character" w:customStyle="1" w:styleId="ListLabel284">
    <w:name w:val="ListLabel 284"/>
    <w:rPr>
      <w:rFonts w:ascii="Times New Roman" w:eastAsia="Times New Roman" w:hAnsi="Times New Roman" w:cs="Times New Roman"/>
      <w:b w:val="0"/>
      <w:sz w:val="18"/>
    </w:rPr>
  </w:style>
  <w:style w:type="character" w:customStyle="1" w:styleId="ListLabel285">
    <w:name w:val="ListLabel 285"/>
    <w:rPr>
      <w:b w:val="0"/>
    </w:rPr>
  </w:style>
  <w:style w:type="character" w:customStyle="1" w:styleId="WW8Num26z0">
    <w:name w:val="WW8Num26z0"/>
  </w:style>
  <w:style w:type="character" w:customStyle="1" w:styleId="WW8Num26z2">
    <w:name w:val="WW8Num26z2"/>
    <w:rPr>
      <w:rFonts w:ascii="Times New Roman" w:eastAsia="Calibri" w:hAnsi="Times New Roman" w:cs="Times New Roman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4z1">
    <w:name w:val="WW8Num34z1"/>
    <w:rPr>
      <w:rFonts w:ascii="Times New Roman" w:eastAsia="SimSun, 宋体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2">
    <w:name w:val="WW8Num34z2"/>
    <w:rPr>
      <w:i w:val="0"/>
    </w:rPr>
  </w:style>
  <w:style w:type="character" w:customStyle="1" w:styleId="WW8Num34z3">
    <w:name w:val="WW8Num34z3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5">
    <w:name w:val="WW8Num15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53"/>
      </w:numPr>
    </w:pPr>
  </w:style>
  <w:style w:type="numbering" w:customStyle="1" w:styleId="WWNum6">
    <w:name w:val="WWNum6"/>
    <w:basedOn w:val="Bezlisty"/>
    <w:pPr>
      <w:numPr>
        <w:numId w:val="5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51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54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50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47"/>
      </w:numPr>
    </w:pPr>
  </w:style>
  <w:style w:type="numbering" w:customStyle="1" w:styleId="WWNum18">
    <w:name w:val="WWNum18"/>
    <w:basedOn w:val="Bezlisty"/>
    <w:pPr>
      <w:numPr>
        <w:numId w:val="49"/>
      </w:numPr>
    </w:pPr>
  </w:style>
  <w:style w:type="numbering" w:customStyle="1" w:styleId="WWNum19">
    <w:name w:val="WWNum19"/>
    <w:basedOn w:val="Bezlisty"/>
    <w:pPr>
      <w:numPr>
        <w:numId w:val="43"/>
      </w:numPr>
    </w:pPr>
  </w:style>
  <w:style w:type="numbering" w:customStyle="1" w:styleId="WWNum20">
    <w:name w:val="WWNum20"/>
    <w:basedOn w:val="Bezlisty"/>
    <w:pPr>
      <w:numPr>
        <w:numId w:val="46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45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8Num26">
    <w:name w:val="WW8Num26"/>
    <w:basedOn w:val="Bezlisty"/>
    <w:pPr>
      <w:numPr>
        <w:numId w:val="52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paragraph" w:customStyle="1" w:styleId="Tretekstu">
    <w:name w:val="Treść tekstu"/>
    <w:basedOn w:val="Normalny"/>
    <w:rsid w:val="00795B3A"/>
    <w:pPr>
      <w:autoSpaceDN/>
      <w:spacing w:after="120" w:line="276" w:lineRule="auto"/>
      <w:jc w:val="both"/>
      <w:textAlignment w:val="auto"/>
    </w:pPr>
    <w:rPr>
      <w:rFonts w:ascii="Arial" w:eastAsia="Times New Roman" w:hAnsi="Arial"/>
      <w:b/>
      <w:bCs/>
      <w:i/>
      <w:i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imes New Roman"/>
        <w:color w:val="00000A"/>
        <w:kern w:val="3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tabs>
        <w:tab w:val="left" w:pos="11884"/>
      </w:tabs>
      <w:spacing w:before="240" w:after="60"/>
      <w:ind w:left="1418" w:hanging="1058"/>
      <w:jc w:val="both"/>
      <w:outlineLvl w:val="0"/>
    </w:pPr>
    <w:rPr>
      <w:rFonts w:ascii="Arial" w:eastAsia="Arial" w:hAnsi="Arial" w:cs="Arial"/>
      <w:bCs/>
      <w:sz w:val="28"/>
      <w:szCs w:val="28"/>
    </w:rPr>
  </w:style>
  <w:style w:type="paragraph" w:styleId="Nagwek2">
    <w:name w:val="heading 2"/>
    <w:basedOn w:val="Standard"/>
    <w:pPr>
      <w:keepNext/>
      <w:ind w:left="2410" w:hanging="2070"/>
      <w:outlineLvl w:val="1"/>
    </w:pPr>
    <w:rPr>
      <w:b/>
      <w:i/>
      <w:color w:val="000000"/>
      <w:szCs w:val="20"/>
    </w:rPr>
  </w:style>
  <w:style w:type="paragraph" w:styleId="Nagwek3">
    <w:name w:val="heading 3"/>
    <w:basedOn w:val="Standard"/>
    <w:pPr>
      <w:keepNext/>
      <w:jc w:val="center"/>
      <w:outlineLvl w:val="2"/>
    </w:pPr>
    <w:rPr>
      <w:rFonts w:ascii="Arial" w:eastAsia="Arial" w:hAnsi="Arial" w:cs="Arial"/>
      <w:b/>
      <w:bCs/>
    </w:rPr>
  </w:style>
  <w:style w:type="paragraph" w:styleId="Nagwek4">
    <w:name w:val="heading 4"/>
    <w:basedOn w:val="Standard"/>
    <w:pPr>
      <w:keepNext/>
      <w:pageBreakBefore/>
      <w:jc w:val="both"/>
      <w:textAlignment w:val="top"/>
      <w:outlineLvl w:val="3"/>
    </w:pPr>
    <w:rPr>
      <w:rFonts w:ascii="Arial" w:eastAsia="Arial" w:hAnsi="Arial" w:cs="Arial"/>
      <w:b/>
      <w:bCs/>
      <w:sz w:val="28"/>
    </w:rPr>
  </w:style>
  <w:style w:type="paragraph" w:styleId="Nagwek5">
    <w:name w:val="heading 5"/>
    <w:basedOn w:val="Standard"/>
    <w:pPr>
      <w:keepNext/>
      <w:jc w:val="center"/>
      <w:outlineLvl w:val="4"/>
    </w:pPr>
    <w:rPr>
      <w:rFonts w:ascii="Arial" w:eastAsia="Arial" w:hAnsi="Arial" w:cs="Arial"/>
      <w:b/>
      <w:bCs/>
      <w:sz w:val="28"/>
    </w:rPr>
  </w:style>
  <w:style w:type="paragraph" w:styleId="Nagwek6">
    <w:name w:val="heading 6"/>
    <w:basedOn w:val="Standard"/>
    <w:pPr>
      <w:keepNext/>
      <w:outlineLvl w:val="5"/>
    </w:pPr>
    <w:rPr>
      <w:rFonts w:ascii="Arial" w:eastAsia="Arial" w:hAnsi="Arial" w:cs="Arial"/>
      <w:b/>
      <w:bCs/>
    </w:rPr>
  </w:style>
  <w:style w:type="paragraph" w:styleId="Nagwek9">
    <w:name w:val="heading 9"/>
    <w:basedOn w:val="Standard"/>
    <w:pPr>
      <w:spacing w:before="240" w:after="60"/>
      <w:outlineLvl w:val="8"/>
    </w:pPr>
    <w:rPr>
      <w:rFonts w:ascii="Arial" w:eastAsia="Calibri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Times New Roman" w:eastAsia="Times New Roman" w:hAnsi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pPr>
      <w:suppressAutoHyphens/>
    </w:pPr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Standard"/>
    <w:pPr>
      <w:spacing w:after="12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Nagwek10">
    <w:name w:val="Nagłówek1"/>
    <w:basedOn w:val="Standard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Standar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  <w:spacing w:after="200"/>
    </w:pPr>
    <w:rPr>
      <w:rFonts w:eastAsia="Calibri"/>
    </w:rPr>
  </w:style>
  <w:style w:type="paragraph" w:customStyle="1" w:styleId="Contents1">
    <w:name w:val="Contents 1"/>
    <w:basedOn w:val="Standard"/>
    <w:pPr>
      <w:tabs>
        <w:tab w:val="left" w:pos="4800"/>
        <w:tab w:val="right" w:leader="dot" w:pos="13382"/>
      </w:tabs>
      <w:ind w:left="540" w:hanging="540"/>
    </w:pPr>
    <w:rPr>
      <w:sz w:val="28"/>
      <w:szCs w:val="28"/>
    </w:rPr>
  </w:style>
  <w:style w:type="paragraph" w:customStyle="1" w:styleId="Tekstpodstawowywcity1">
    <w:name w:val="Tekst podstawowy wcięty1"/>
    <w:basedOn w:val="Standard"/>
    <w:pPr>
      <w:ind w:left="290" w:hanging="290"/>
      <w:jc w:val="both"/>
    </w:pPr>
    <w:rPr>
      <w:rFonts w:ascii="Arial" w:eastAsia="Arial" w:hAnsi="Arial" w:cs="Arial"/>
      <w:sz w:val="18"/>
    </w:rPr>
  </w:style>
  <w:style w:type="paragraph" w:styleId="Tekstpodstawowywcity2">
    <w:name w:val="Body Text Indent 2"/>
    <w:basedOn w:val="Standard"/>
    <w:pPr>
      <w:ind w:left="290"/>
      <w:jc w:val="both"/>
    </w:pPr>
    <w:rPr>
      <w:rFonts w:ascii="Arial" w:eastAsia="Arial" w:hAnsi="Arial" w:cs="Arial"/>
      <w:sz w:val="18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jc w:val="both"/>
    </w:pPr>
    <w:rPr>
      <w:color w:val="000000"/>
      <w:sz w:val="22"/>
      <w:szCs w:val="20"/>
    </w:rPr>
  </w:style>
  <w:style w:type="paragraph" w:styleId="NormalnyWeb">
    <w:name w:val="Normal (Web)"/>
    <w:basedOn w:val="Standard"/>
    <w:pPr>
      <w:spacing w:before="28" w:after="28"/>
      <w:jc w:val="both"/>
    </w:pPr>
    <w:rPr>
      <w:szCs w:val="20"/>
    </w:rPr>
  </w:style>
  <w:style w:type="paragraph" w:customStyle="1" w:styleId="Contents4">
    <w:name w:val="Contents 4"/>
    <w:basedOn w:val="Standard"/>
    <w:pPr>
      <w:jc w:val="both"/>
      <w:textAlignment w:val="top"/>
    </w:pPr>
    <w:rPr>
      <w:rFonts w:ascii="Arial" w:eastAsia="Arial" w:hAnsi="Arial" w:cs="Arial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</w:rPr>
  </w:style>
  <w:style w:type="paragraph" w:styleId="Tekstpodstawowy3">
    <w:name w:val="Body Text 3"/>
    <w:basedOn w:val="Standard"/>
    <w:rPr>
      <w:rFonts w:ascii="Arial" w:eastAsia="Arial" w:hAnsi="Arial" w:cs="Arial"/>
      <w:szCs w:val="20"/>
    </w:rPr>
  </w:style>
  <w:style w:type="paragraph" w:styleId="Tekstkomentarza">
    <w:name w:val="annotation text"/>
    <w:basedOn w:val="Standard"/>
    <w:rPr>
      <w:szCs w:val="20"/>
    </w:rPr>
  </w:style>
  <w:style w:type="paragraph" w:styleId="Tekstprzypisudolnego">
    <w:name w:val="footnote text"/>
    <w:basedOn w:val="Standard"/>
  </w:style>
  <w:style w:type="paragraph" w:styleId="Tekstpodstawowywcity3">
    <w:name w:val="Body Text Indent 3"/>
    <w:basedOn w:val="Standard"/>
    <w:pPr>
      <w:tabs>
        <w:tab w:val="left" w:pos="3240"/>
      </w:tabs>
      <w:ind w:left="360"/>
      <w:jc w:val="both"/>
    </w:pPr>
    <w:rPr>
      <w:rFonts w:ascii="Arial" w:eastAsia="Arial" w:hAnsi="Arial" w:cs="Arial"/>
    </w:rPr>
  </w:style>
  <w:style w:type="paragraph" w:styleId="Tekstblokowy">
    <w:name w:val="Block Text"/>
    <w:basedOn w:val="Standard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Cs w:val="20"/>
      <w:lang w:val="en-GB"/>
    </w:rPr>
  </w:style>
  <w:style w:type="paragraph" w:customStyle="1" w:styleId="tabulka">
    <w:name w:val="tabulka"/>
    <w:basedOn w:val="Standard"/>
    <w:pPr>
      <w:spacing w:before="120" w:after="0" w:line="240" w:lineRule="exact"/>
      <w:jc w:val="center"/>
    </w:pPr>
    <w:rPr>
      <w:rFonts w:ascii="Arial" w:eastAsia="Arial" w:hAnsi="Arial" w:cs="Arial"/>
      <w:szCs w:val="20"/>
      <w:lang w:val="cs-CZ"/>
    </w:rPr>
  </w:style>
  <w:style w:type="paragraph" w:styleId="Tytu">
    <w:name w:val="Title"/>
    <w:basedOn w:val="Standard"/>
    <w:pPr>
      <w:ind w:left="709" w:hanging="709"/>
      <w:jc w:val="center"/>
    </w:pPr>
    <w:rPr>
      <w:rFonts w:ascii="Arial" w:eastAsia="Arial" w:hAnsi="Arial" w:cs="Arial"/>
      <w:b/>
      <w:sz w:val="36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28" w:after="28"/>
    </w:p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Contents2">
    <w:name w:val="Contents 2"/>
    <w:basedOn w:val="Standard"/>
    <w:pPr>
      <w:ind w:left="240"/>
    </w:pPr>
  </w:style>
  <w:style w:type="paragraph" w:customStyle="1" w:styleId="Style25">
    <w:name w:val="Style25"/>
    <w:basedOn w:val="Standard"/>
    <w:pPr>
      <w:spacing w:line="379" w:lineRule="exact"/>
    </w:pPr>
    <w:rPr>
      <w:rFonts w:ascii="Arial" w:eastAsia="Arial" w:hAnsi="Arial" w:cs="Arial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Poprawka">
    <w:name w:val="Revision"/>
    <w:pPr>
      <w:widowControl/>
      <w:suppressAutoHyphens/>
      <w:spacing w:after="200"/>
    </w:pPr>
    <w:rPr>
      <w:rFonts w:ascii="Times New Roman" w:eastAsia="Times New Roman" w:hAnsi="Times New Roman"/>
      <w:szCs w:val="24"/>
    </w:rPr>
  </w:style>
  <w:style w:type="paragraph" w:customStyle="1" w:styleId="Style39">
    <w:name w:val="Style39"/>
    <w:basedOn w:val="Standard"/>
    <w:rPr>
      <w:rFonts w:ascii="Arial Unicode MS" w:eastAsia="Arial Unicode MS" w:hAnsi="Arial Unicode MS" w:cs="Arial Unicode MS"/>
      <w:lang w:eastAsia="ar-SA"/>
    </w:rPr>
  </w:style>
  <w:style w:type="paragraph" w:customStyle="1" w:styleId="Style18">
    <w:name w:val="Style18"/>
    <w:basedOn w:val="Standard"/>
    <w:pPr>
      <w:spacing w:line="278" w:lineRule="exact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22">
    <w:name w:val="Style22"/>
    <w:basedOn w:val="Standard"/>
    <w:pPr>
      <w:spacing w:line="226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41">
    <w:name w:val="Style41"/>
    <w:basedOn w:val="Standard"/>
    <w:pPr>
      <w:spacing w:line="276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45">
    <w:name w:val="Style45"/>
    <w:basedOn w:val="Standard"/>
    <w:rPr>
      <w:rFonts w:ascii="Arial Unicode MS" w:eastAsia="Arial Unicode MS" w:hAnsi="Arial Unicode MS" w:cs="Arial Unicode MS"/>
      <w:lang w:eastAsia="ar-SA"/>
    </w:rPr>
  </w:style>
  <w:style w:type="paragraph" w:customStyle="1" w:styleId="Teksttreci1">
    <w:name w:val="Tekst treści1"/>
    <w:basedOn w:val="Standard"/>
    <w:pPr>
      <w:shd w:val="clear" w:color="auto" w:fill="FFFFFF"/>
      <w:spacing w:before="240" w:after="1380" w:line="240" w:lineRule="atLeast"/>
      <w:ind w:hanging="1420"/>
    </w:pPr>
    <w:rPr>
      <w:rFonts w:ascii="Calibri" w:eastAsia="Calibri" w:hAnsi="Calibri" w:cs="Calibri"/>
      <w:sz w:val="23"/>
      <w:szCs w:val="23"/>
    </w:rPr>
  </w:style>
  <w:style w:type="paragraph" w:customStyle="1" w:styleId="Nagwek11">
    <w:name w:val="Nagłówek #1"/>
    <w:basedOn w:val="Standard"/>
    <w:pPr>
      <w:shd w:val="clear" w:color="auto" w:fill="FFFFFF"/>
      <w:spacing w:after="360" w:line="240" w:lineRule="atLeast"/>
      <w:ind w:hanging="1420"/>
    </w:pPr>
    <w:rPr>
      <w:rFonts w:ascii="Calibri" w:eastAsia="Calibri" w:hAnsi="Calibri" w:cs="Calibri"/>
      <w:sz w:val="26"/>
      <w:szCs w:val="26"/>
    </w:rPr>
  </w:style>
  <w:style w:type="paragraph" w:customStyle="1" w:styleId="Nagwek20">
    <w:name w:val="Nagłówek #2"/>
    <w:basedOn w:val="Standard"/>
    <w:pPr>
      <w:shd w:val="clear" w:color="auto" w:fill="FFFFFF"/>
      <w:spacing w:before="60" w:after="240" w:line="274" w:lineRule="exact"/>
      <w:ind w:hanging="44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21">
    <w:name w:val="Tekst treści (2)1"/>
    <w:basedOn w:val="Standard"/>
    <w:pPr>
      <w:shd w:val="clear" w:color="auto" w:fill="FFFFFF"/>
      <w:spacing w:line="181" w:lineRule="exact"/>
    </w:pPr>
    <w:rPr>
      <w:rFonts w:ascii="Calibri" w:eastAsia="Calibri" w:hAnsi="Calibri" w:cs="Calibri"/>
      <w:sz w:val="9"/>
      <w:szCs w:val="9"/>
    </w:rPr>
  </w:style>
  <w:style w:type="paragraph" w:customStyle="1" w:styleId="Nagweklubstopka">
    <w:name w:val="Nagłówek lub stopka"/>
    <w:basedOn w:val="Standard"/>
    <w:pPr>
      <w:shd w:val="clear" w:color="auto" w:fill="FFFFFF"/>
    </w:pPr>
    <w:rPr>
      <w:rFonts w:eastAsia="Calibri"/>
      <w:szCs w:val="20"/>
    </w:rPr>
  </w:style>
  <w:style w:type="paragraph" w:customStyle="1" w:styleId="Teksttreci31">
    <w:name w:val="Tekst treści (3)1"/>
    <w:basedOn w:val="Standard"/>
    <w:pPr>
      <w:shd w:val="clear" w:color="auto" w:fill="FFFFFF"/>
      <w:spacing w:line="181" w:lineRule="exact"/>
    </w:pPr>
    <w:rPr>
      <w:rFonts w:ascii="Calibri" w:eastAsia="Calibri" w:hAnsi="Calibri" w:cs="Calibri"/>
      <w:b/>
      <w:bCs/>
      <w:sz w:val="10"/>
      <w:szCs w:val="10"/>
    </w:rPr>
  </w:style>
  <w:style w:type="paragraph" w:customStyle="1" w:styleId="Teksttreci41">
    <w:name w:val="Tekst treści (4)1"/>
    <w:basedOn w:val="Standard"/>
    <w:pPr>
      <w:shd w:val="clear" w:color="auto" w:fill="FFFFFF"/>
      <w:spacing w:before="660" w:after="0" w:line="276" w:lineRule="exact"/>
    </w:pPr>
    <w:rPr>
      <w:rFonts w:ascii="Calibri" w:eastAsia="Calibri" w:hAnsi="Calibri" w:cs="Calibri"/>
      <w:b/>
      <w:bCs/>
      <w:i/>
      <w:iCs/>
      <w:spacing w:val="20"/>
      <w:szCs w:val="20"/>
    </w:rPr>
  </w:style>
  <w:style w:type="paragraph" w:customStyle="1" w:styleId="Teksttreci5">
    <w:name w:val="Tekst treści (5)"/>
    <w:basedOn w:val="Standard"/>
    <w:pPr>
      <w:shd w:val="clear" w:color="auto" w:fill="FFFFFF"/>
      <w:spacing w:before="1380" w:after="480" w:line="276" w:lineRule="exact"/>
      <w:ind w:hanging="52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Podpistabeli2">
    <w:name w:val="Podpis tabeli (2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61">
    <w:name w:val="Tekst treści (6)1"/>
    <w:basedOn w:val="Standard"/>
    <w:pPr>
      <w:shd w:val="clear" w:color="auto" w:fill="FFFFFF"/>
      <w:spacing w:before="240" w:after="240" w:line="274" w:lineRule="exact"/>
      <w:ind w:hanging="360"/>
      <w:jc w:val="both"/>
    </w:pPr>
    <w:rPr>
      <w:rFonts w:ascii="Calibri" w:eastAsia="Calibri" w:hAnsi="Calibri" w:cs="Calibri"/>
      <w:i/>
      <w:iCs/>
      <w:spacing w:val="20"/>
      <w:szCs w:val="20"/>
    </w:rPr>
  </w:style>
  <w:style w:type="paragraph" w:customStyle="1" w:styleId="Nagwek221">
    <w:name w:val="Nagłówek #2 (2)1"/>
    <w:basedOn w:val="Standard"/>
    <w:pPr>
      <w:shd w:val="clear" w:color="auto" w:fill="FFFFFF"/>
      <w:spacing w:before="240" w:after="240" w:line="240" w:lineRule="atLeast"/>
      <w:jc w:val="both"/>
    </w:pPr>
    <w:rPr>
      <w:rFonts w:ascii="Calibri" w:eastAsia="Calibri" w:hAnsi="Calibri" w:cs="Calibri"/>
      <w:b/>
      <w:bCs/>
      <w:i/>
      <w:iCs/>
      <w:spacing w:val="20"/>
      <w:szCs w:val="20"/>
    </w:rPr>
  </w:style>
  <w:style w:type="paragraph" w:customStyle="1" w:styleId="Teksttreci8">
    <w:name w:val="Tekst treści (8)"/>
    <w:basedOn w:val="Standard"/>
    <w:pPr>
      <w:shd w:val="clear" w:color="auto" w:fill="FFFFFF"/>
      <w:spacing w:after="720" w:line="24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7">
    <w:name w:val="Tekst treści (7)"/>
    <w:basedOn w:val="Standard"/>
    <w:pPr>
      <w:shd w:val="clear" w:color="auto" w:fill="FFFFFF"/>
      <w:spacing w:line="240" w:lineRule="atLeast"/>
    </w:pPr>
    <w:rPr>
      <w:rFonts w:eastAsia="Calibri"/>
      <w:szCs w:val="20"/>
    </w:rPr>
  </w:style>
  <w:style w:type="paragraph" w:customStyle="1" w:styleId="Podpistabeli31">
    <w:name w:val="Podpis tabeli (3)1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Spistreci2">
    <w:name w:val="Spis treści (2)"/>
    <w:basedOn w:val="Standard"/>
    <w:pPr>
      <w:shd w:val="clear" w:color="auto" w:fill="FFFFFF"/>
      <w:spacing w:after="240" w:line="274" w:lineRule="exact"/>
    </w:pPr>
    <w:rPr>
      <w:rFonts w:ascii="Calibri" w:eastAsia="Calibri" w:hAnsi="Calibri" w:cs="Calibri"/>
      <w:sz w:val="23"/>
      <w:szCs w:val="23"/>
    </w:rPr>
  </w:style>
  <w:style w:type="paragraph" w:customStyle="1" w:styleId="Teksttreci91">
    <w:name w:val="Tekst treści (9)1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tabeli1">
    <w:name w:val="Podpis tabeli1"/>
    <w:basedOn w:val="Standard"/>
    <w:pPr>
      <w:shd w:val="clear" w:color="auto" w:fill="FFFFFF"/>
      <w:spacing w:line="274" w:lineRule="exact"/>
      <w:ind w:hanging="340"/>
      <w:jc w:val="both"/>
    </w:pPr>
    <w:rPr>
      <w:rFonts w:ascii="Calibri" w:eastAsia="Calibri" w:hAnsi="Calibri" w:cs="Calibri"/>
      <w:i/>
      <w:iCs/>
      <w:spacing w:val="20"/>
      <w:szCs w:val="20"/>
    </w:rPr>
  </w:style>
  <w:style w:type="paragraph" w:customStyle="1" w:styleId="Podpistabeli4">
    <w:name w:val="Podpis tabeli (4)"/>
    <w:basedOn w:val="Standard"/>
    <w:pPr>
      <w:shd w:val="clear" w:color="auto" w:fill="FFFFFF"/>
      <w:spacing w:after="120" w:line="240" w:lineRule="atLeast"/>
      <w:jc w:val="center"/>
    </w:pPr>
    <w:rPr>
      <w:rFonts w:eastAsia="Calibri"/>
      <w:sz w:val="18"/>
      <w:szCs w:val="18"/>
    </w:rPr>
  </w:style>
  <w:style w:type="paragraph" w:customStyle="1" w:styleId="Podpistabeli5">
    <w:name w:val="Podpis tabeli (5)"/>
    <w:basedOn w:val="Standard"/>
    <w:pPr>
      <w:shd w:val="clear" w:color="auto" w:fill="FFFFFF"/>
      <w:spacing w:before="120" w:after="0" w:line="389" w:lineRule="exact"/>
      <w:jc w:val="center"/>
    </w:pPr>
    <w:rPr>
      <w:rFonts w:eastAsia="Calibri"/>
      <w:b/>
      <w:bCs/>
      <w:i/>
      <w:iCs/>
      <w:sz w:val="23"/>
      <w:szCs w:val="23"/>
    </w:rPr>
  </w:style>
  <w:style w:type="paragraph" w:customStyle="1" w:styleId="Teksttreci10">
    <w:name w:val="Tekst treści (10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eksttreci11">
    <w:name w:val="Tekst treści (11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12">
    <w:name w:val="Tekst treści (12)"/>
    <w:basedOn w:val="Standard"/>
    <w:pPr>
      <w:shd w:val="clear" w:color="auto" w:fill="FFFFFF"/>
      <w:spacing w:before="2520" w:after="0" w:line="240" w:lineRule="atLeast"/>
    </w:pPr>
    <w:rPr>
      <w:rFonts w:eastAsia="Calibri"/>
      <w:sz w:val="18"/>
      <w:szCs w:val="18"/>
    </w:rPr>
  </w:style>
  <w:style w:type="paragraph" w:customStyle="1" w:styleId="Style36">
    <w:name w:val="Style36"/>
    <w:basedOn w:val="Standard"/>
    <w:pPr>
      <w:spacing w:line="276" w:lineRule="exact"/>
      <w:ind w:hanging="350"/>
      <w:jc w:val="both"/>
    </w:pPr>
  </w:style>
  <w:style w:type="paragraph" w:customStyle="1" w:styleId="western">
    <w:name w:val="western"/>
    <w:basedOn w:val="Standard"/>
    <w:pPr>
      <w:spacing w:before="28" w:after="28"/>
      <w:jc w:val="both"/>
    </w:pPr>
    <w:rPr>
      <w:rFonts w:ascii="Arial" w:eastAsia="Arial" w:hAnsi="Arial" w:cs="Arial"/>
      <w:b/>
      <w:bCs/>
      <w:i/>
      <w:iCs/>
      <w:color w:val="000000"/>
    </w:rPr>
  </w:style>
  <w:style w:type="paragraph" w:customStyle="1" w:styleId="Tekstprzypisudolnego1">
    <w:name w:val="Tekst przypisu dolnego1"/>
    <w:basedOn w:val="Standard"/>
  </w:style>
  <w:style w:type="paragraph" w:customStyle="1" w:styleId="Lista21">
    <w:name w:val="Lista 21"/>
    <w:basedOn w:val="Standard"/>
    <w:pPr>
      <w:widowControl/>
      <w:spacing w:after="0" w:line="100" w:lineRule="atLeast"/>
      <w:ind w:left="566" w:hanging="283"/>
    </w:pPr>
    <w:rPr>
      <w:lang w:eastAsia="ar-SA"/>
    </w:rPr>
  </w:style>
  <w:style w:type="paragraph" w:styleId="Zwykytekst">
    <w:name w:val="Plain Text"/>
    <w:basedOn w:val="Standard"/>
    <w:pPr>
      <w:widowControl/>
      <w:suppressAutoHyphens w:val="0"/>
      <w:spacing w:after="0" w:line="100" w:lineRule="atLeast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Quotations">
    <w:name w:val="Quotations"/>
    <w:basedOn w:val="Standard"/>
  </w:style>
  <w:style w:type="paragraph" w:styleId="Podtytu">
    <w:name w:val="Subtitle"/>
    <w:basedOn w:val="Nagwek10"/>
  </w:style>
  <w:style w:type="paragraph" w:customStyle="1" w:styleId="WW-NormalnyWeb">
    <w:name w:val="WW-Normalny (Web)"/>
    <w:basedOn w:val="Standard"/>
    <w:pPr>
      <w:widowControl/>
      <w:spacing w:before="100" w:after="119" w:line="240" w:lineRule="auto"/>
    </w:pPr>
    <w:rPr>
      <w:rFonts w:ascii="Arial Unicode MS" w:eastAsia="Arial Unicode MS" w:hAnsi="Arial Unicode MS" w:cs="Arial Unicode MS"/>
      <w:szCs w:val="20"/>
      <w:lang w:eastAsia="zh-CN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rPr>
      <w:rFonts w:ascii="Arial" w:eastAsia="Times New Roman" w:hAnsi="Arial" w:cs="Arial"/>
      <w:bCs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qFormat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70">
    <w:name w:val="Font Style70"/>
    <w:rPr>
      <w:rFonts w:ascii="Arial" w:eastAsia="Arial" w:hAnsi="Arial" w:cs="Arial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edsearchterm">
    <w:name w:val="highlightedsearchterm"/>
    <w:basedOn w:val="Domylnaczcionkaakapitu"/>
  </w:style>
  <w:style w:type="character" w:customStyle="1" w:styleId="FontStyle90">
    <w:name w:val="Font Style9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87">
    <w:name w:val="Font Style8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Nagwek9Znak">
    <w:name w:val="Nagłówek 9 Znak"/>
    <w:rPr>
      <w:rFonts w:ascii="Arial" w:eastAsia="Calibri" w:hAnsi="Arial" w:cs="Arial"/>
      <w:lang w:eastAsia="ar-SA"/>
    </w:rPr>
  </w:style>
  <w:style w:type="character" w:customStyle="1" w:styleId="TeksttreciPogrubienie">
    <w:name w:val="Tekst treści + Pogrubienie"/>
    <w:rPr>
      <w:b/>
      <w:bCs/>
      <w:spacing w:val="0"/>
      <w:sz w:val="23"/>
      <w:szCs w:val="23"/>
    </w:rPr>
  </w:style>
  <w:style w:type="character" w:customStyle="1" w:styleId="Teksttreci">
    <w:name w:val="Tekst treści_"/>
    <w:rPr>
      <w:sz w:val="23"/>
      <w:szCs w:val="23"/>
      <w:shd w:val="clear" w:color="auto" w:fill="FFFFFF"/>
    </w:rPr>
  </w:style>
  <w:style w:type="character" w:customStyle="1" w:styleId="TeksttreciImpact">
    <w:name w:val="Tekst treści + Impact"/>
    <w:rPr>
      <w:rFonts w:ascii="Impact" w:eastAsia="Impact" w:hAnsi="Impact" w:cs="Impact"/>
      <w:i/>
      <w:iCs/>
      <w:sz w:val="21"/>
      <w:szCs w:val="21"/>
      <w:shd w:val="clear" w:color="auto" w:fill="FFFFFF"/>
    </w:rPr>
  </w:style>
  <w:style w:type="character" w:customStyle="1" w:styleId="Nagwek12">
    <w:name w:val="Nagłówek #1_"/>
    <w:rPr>
      <w:sz w:val="26"/>
      <w:szCs w:val="26"/>
      <w:shd w:val="clear" w:color="auto" w:fill="FFFFFF"/>
    </w:rPr>
  </w:style>
  <w:style w:type="character" w:customStyle="1" w:styleId="Nagwek21">
    <w:name w:val="Nagłówek #2_"/>
    <w:rPr>
      <w:sz w:val="23"/>
      <w:szCs w:val="23"/>
      <w:shd w:val="clear" w:color="auto" w:fill="FFFFFF"/>
    </w:rPr>
  </w:style>
  <w:style w:type="character" w:customStyle="1" w:styleId="Nagwek2Bezpogrubienia8">
    <w:name w:val="Nagłówek #2 + Bez pogrubienia8"/>
    <w:rPr>
      <w:sz w:val="23"/>
      <w:szCs w:val="23"/>
      <w:shd w:val="clear" w:color="auto" w:fill="FFFFFF"/>
    </w:rPr>
  </w:style>
  <w:style w:type="character" w:customStyle="1" w:styleId="Teksttreci121">
    <w:name w:val="Tekst treści + 121"/>
    <w:rPr>
      <w:smallCaps/>
      <w:spacing w:val="0"/>
      <w:sz w:val="25"/>
      <w:szCs w:val="25"/>
      <w:shd w:val="clear" w:color="auto" w:fill="FFFFFF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Teksttreci2">
    <w:name w:val="Tekst treści (2)_"/>
    <w:rPr>
      <w:sz w:val="9"/>
      <w:szCs w:val="9"/>
      <w:shd w:val="clear" w:color="auto" w:fill="FFFFFF"/>
    </w:rPr>
  </w:style>
  <w:style w:type="character" w:customStyle="1" w:styleId="Teksttreci255">
    <w:name w:val="Tekst treści (2) + 55"/>
    <w:rPr>
      <w:rFonts w:ascii="Arial Unicode MS" w:eastAsia="Arial Unicode MS" w:hAnsi="Arial Unicode MS" w:cs="Arial Unicode MS"/>
      <w:sz w:val="111"/>
      <w:szCs w:val="111"/>
      <w:shd w:val="clear" w:color="auto" w:fill="FFFFFF"/>
    </w:rPr>
  </w:style>
  <w:style w:type="character" w:customStyle="1" w:styleId="Teksttreci212">
    <w:name w:val="Tekst treści (2) + 12"/>
    <w:rPr>
      <w:rFonts w:ascii="Arial Unicode MS" w:eastAsia="Arial Unicode MS" w:hAnsi="Arial Unicode MS" w:cs="Arial Unicode MS"/>
      <w:smallCaps/>
      <w:sz w:val="25"/>
      <w:szCs w:val="25"/>
      <w:shd w:val="clear" w:color="auto" w:fill="FFFFFF"/>
    </w:rPr>
  </w:style>
  <w:style w:type="character" w:customStyle="1" w:styleId="Teksttreci2121">
    <w:name w:val="Tekst treści (2) + 121"/>
    <w:rPr>
      <w:smallCaps/>
      <w:sz w:val="25"/>
      <w:szCs w:val="25"/>
      <w:shd w:val="clear" w:color="auto" w:fill="FFFFFF"/>
    </w:rPr>
  </w:style>
  <w:style w:type="character" w:customStyle="1" w:styleId="Teksttreci20">
    <w:name w:val="Tekst treści (2)"/>
    <w:rPr>
      <w:sz w:val="9"/>
      <w:szCs w:val="9"/>
      <w:shd w:val="clear" w:color="auto" w:fill="FFFFFF"/>
    </w:rPr>
  </w:style>
  <w:style w:type="character" w:customStyle="1" w:styleId="Nagweklubstopka0">
    <w:name w:val="Nagłówek lub stopka_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0">
    <w:name w:val="Nagłówek lub stopka + 1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">
    <w:name w:val="Tekst treści (3)_"/>
    <w:rPr>
      <w:sz w:val="10"/>
      <w:szCs w:val="10"/>
      <w:shd w:val="clear" w:color="auto" w:fill="FFFFFF"/>
    </w:rPr>
  </w:style>
  <w:style w:type="character" w:customStyle="1" w:styleId="Teksttreci312">
    <w:name w:val="Tekst treści (3) + 12"/>
    <w:rPr>
      <w:smallCaps/>
      <w:sz w:val="25"/>
      <w:szCs w:val="25"/>
      <w:shd w:val="clear" w:color="auto" w:fill="FFFFFF"/>
    </w:rPr>
  </w:style>
  <w:style w:type="character" w:customStyle="1" w:styleId="Teksttreci3121">
    <w:name w:val="Tekst treści (3) + 121"/>
    <w:rPr>
      <w:smallCaps/>
      <w:sz w:val="25"/>
      <w:szCs w:val="25"/>
      <w:shd w:val="clear" w:color="auto" w:fill="FFFFFF"/>
    </w:rPr>
  </w:style>
  <w:style w:type="character" w:customStyle="1" w:styleId="Teksttreci30">
    <w:name w:val="Tekst treści (3)"/>
    <w:rPr>
      <w:sz w:val="10"/>
      <w:szCs w:val="10"/>
      <w:shd w:val="clear" w:color="auto" w:fill="FFFFFF"/>
    </w:rPr>
  </w:style>
  <w:style w:type="character" w:customStyle="1" w:styleId="Teksttreci32">
    <w:name w:val="Tekst treści (3)2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Teksttreci4">
    <w:name w:val="Tekst treści (4)_"/>
    <w:rPr>
      <w:i/>
      <w:iCs/>
      <w:spacing w:val="20"/>
      <w:shd w:val="clear" w:color="auto" w:fill="FFFFFF"/>
    </w:rPr>
  </w:style>
  <w:style w:type="character" w:customStyle="1" w:styleId="Teksttreci4Impact">
    <w:name w:val="Tekst treści (4) + Impact"/>
    <w:rPr>
      <w:rFonts w:ascii="Impact" w:eastAsia="Impact" w:hAnsi="Impact" w:cs="Impact"/>
      <w:i w:val="0"/>
      <w:iCs w:val="0"/>
      <w:spacing w:val="0"/>
      <w:sz w:val="20"/>
      <w:szCs w:val="20"/>
      <w:shd w:val="clear" w:color="auto" w:fill="FFFFFF"/>
    </w:rPr>
  </w:style>
  <w:style w:type="character" w:customStyle="1" w:styleId="Teksttreci40">
    <w:name w:val="Tekst treści (4)"/>
    <w:rPr>
      <w:rFonts w:ascii="Arial Unicode MS" w:eastAsia="Arial Unicode MS" w:hAnsi="Arial Unicode MS" w:cs="Arial Unicode MS"/>
      <w:i w:val="0"/>
      <w:iCs w:val="0"/>
      <w:spacing w:val="20"/>
      <w:shd w:val="clear" w:color="auto" w:fill="FFFFFF"/>
      <w:lang w:val="en-US" w:eastAsia="en-US"/>
    </w:rPr>
  </w:style>
  <w:style w:type="character" w:customStyle="1" w:styleId="Teksttreci50">
    <w:name w:val="Tekst treści (5)_"/>
    <w:rPr>
      <w:sz w:val="23"/>
      <w:szCs w:val="23"/>
      <w:shd w:val="clear" w:color="auto" w:fill="FFFFFF"/>
    </w:rPr>
  </w:style>
  <w:style w:type="character" w:customStyle="1" w:styleId="Teksttreci5Bezpogrubienia">
    <w:name w:val="Tekst treści (5) + Bez pogrubieni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Podpistabeli20">
    <w:name w:val="Podpis tabeli (2)_"/>
    <w:rPr>
      <w:sz w:val="23"/>
      <w:szCs w:val="23"/>
      <w:shd w:val="clear" w:color="auto" w:fill="FFFFFF"/>
    </w:rPr>
  </w:style>
  <w:style w:type="character" w:customStyle="1" w:styleId="Teksttreci5Bezpogrubienia14">
    <w:name w:val="Tekst treści (5) + Bez pogrubienia14"/>
    <w:rPr>
      <w:sz w:val="23"/>
      <w:szCs w:val="23"/>
      <w:shd w:val="clear" w:color="auto" w:fill="FFFFFF"/>
    </w:rPr>
  </w:style>
  <w:style w:type="character" w:customStyle="1" w:styleId="Teksttreci5Bezpogrubienia13">
    <w:name w:val="Tekst treści (5) + Bez pogrubienia13"/>
    <w:rPr>
      <w:sz w:val="23"/>
      <w:szCs w:val="23"/>
      <w:shd w:val="clear" w:color="auto" w:fill="FFFFFF"/>
    </w:rPr>
  </w:style>
  <w:style w:type="character" w:customStyle="1" w:styleId="Spistreci1Znak">
    <w:name w:val="Spis treści 1 Znak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treci120">
    <w:name w:val="Tekst treści + 12"/>
    <w:rPr>
      <w:rFonts w:ascii="Arial Unicode MS" w:eastAsia="Arial Unicode MS" w:hAnsi="Arial Unicode MS" w:cs="Arial Unicode MS"/>
      <w:smallCaps/>
      <w:spacing w:val="0"/>
      <w:sz w:val="25"/>
      <w:szCs w:val="25"/>
      <w:shd w:val="clear" w:color="auto" w:fill="FFFFFF"/>
      <w:lang w:val="fr-FR" w:eastAsia="fr-FR"/>
    </w:rPr>
  </w:style>
  <w:style w:type="character" w:customStyle="1" w:styleId="Teksttreci5Bezpogrubienia12">
    <w:name w:val="Tekst treści (5) + Bez pogrubienia1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5Bezpogrubienia11">
    <w:name w:val="Tekst treści (5) + Bez pogrubienia11"/>
    <w:rPr>
      <w:sz w:val="23"/>
      <w:szCs w:val="23"/>
      <w:shd w:val="clear" w:color="auto" w:fill="FFFFFF"/>
    </w:rPr>
  </w:style>
  <w:style w:type="character" w:customStyle="1" w:styleId="TeksttreciPogrubienie20">
    <w:name w:val="Tekst treści + Pogrubienie20"/>
    <w:rPr>
      <w:spacing w:val="0"/>
      <w:sz w:val="23"/>
      <w:szCs w:val="23"/>
      <w:shd w:val="clear" w:color="auto" w:fill="FFFFFF"/>
    </w:rPr>
  </w:style>
  <w:style w:type="character" w:customStyle="1" w:styleId="Nagwek2Bezpogrubienia">
    <w:name w:val="Nagłówek #2 + Bez pogrubienia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Pogrubienie19">
    <w:name w:val="Tekst treści + Pogrubienie19"/>
    <w:rPr>
      <w:spacing w:val="0"/>
      <w:sz w:val="23"/>
      <w:szCs w:val="23"/>
      <w:shd w:val="clear" w:color="auto" w:fill="FFFFFF"/>
    </w:rPr>
  </w:style>
  <w:style w:type="character" w:customStyle="1" w:styleId="Nagwek2Bezpogrubienia17">
    <w:name w:val="Nagłówek #2 + Bez pogrubienia17"/>
    <w:rPr>
      <w:spacing w:val="0"/>
      <w:sz w:val="23"/>
      <w:szCs w:val="23"/>
      <w:shd w:val="clear" w:color="auto" w:fill="FFFFFF"/>
    </w:rPr>
  </w:style>
  <w:style w:type="character" w:customStyle="1" w:styleId="Nagwek2Bezpogrubienia16">
    <w:name w:val="Nagłówek #2 + Bez pogrubienia16"/>
    <w:rPr>
      <w:spacing w:val="0"/>
      <w:sz w:val="23"/>
      <w:szCs w:val="23"/>
      <w:shd w:val="clear" w:color="auto" w:fill="FFFFFF"/>
    </w:rPr>
  </w:style>
  <w:style w:type="character" w:customStyle="1" w:styleId="Teksttreci6">
    <w:name w:val="Tekst treści (6)_"/>
    <w:rPr>
      <w:i/>
      <w:iCs/>
      <w:spacing w:val="20"/>
      <w:sz w:val="20"/>
      <w:szCs w:val="20"/>
      <w:shd w:val="clear" w:color="auto" w:fill="FFFFFF"/>
    </w:rPr>
  </w:style>
  <w:style w:type="character" w:customStyle="1" w:styleId="TeksttreciPogrubienie18">
    <w:name w:val="Tekst treści + Pogrubienie18"/>
    <w:rPr>
      <w:spacing w:val="0"/>
      <w:sz w:val="23"/>
      <w:szCs w:val="23"/>
      <w:shd w:val="clear" w:color="auto" w:fill="FFFFFF"/>
    </w:rPr>
  </w:style>
  <w:style w:type="character" w:customStyle="1" w:styleId="Teksttreci5Bezpogrubienia10">
    <w:name w:val="Tekst treści (5) + Bez pogrubienia10"/>
    <w:rPr>
      <w:sz w:val="23"/>
      <w:szCs w:val="23"/>
      <w:shd w:val="clear" w:color="auto" w:fill="FFFFFF"/>
    </w:rPr>
  </w:style>
  <w:style w:type="character" w:customStyle="1" w:styleId="Teksttreci0">
    <w:name w:val="Tekst treści"/>
    <w:rPr>
      <w:spacing w:val="0"/>
      <w:sz w:val="23"/>
      <w:szCs w:val="23"/>
      <w:shd w:val="clear" w:color="auto" w:fill="FFFFFF"/>
    </w:rPr>
  </w:style>
  <w:style w:type="character" w:customStyle="1" w:styleId="Teksttreci5Bezpogrubienia9">
    <w:name w:val="Tekst treści (5) + Bez pogrubienia9"/>
    <w:rPr>
      <w:sz w:val="23"/>
      <w:szCs w:val="23"/>
      <w:shd w:val="clear" w:color="auto" w:fill="FFFFFF"/>
    </w:rPr>
  </w:style>
  <w:style w:type="character" w:customStyle="1" w:styleId="TeksttreciPogrubienie17">
    <w:name w:val="Tekst treści + Pogrubienie17"/>
    <w:rPr>
      <w:spacing w:val="0"/>
      <w:sz w:val="23"/>
      <w:szCs w:val="23"/>
      <w:shd w:val="clear" w:color="auto" w:fill="FFFFFF"/>
    </w:rPr>
  </w:style>
  <w:style w:type="character" w:customStyle="1" w:styleId="Teksttreci5Bezpogrubienia8">
    <w:name w:val="Tekst treści (5) + Bez pogrubienia8"/>
    <w:rPr>
      <w:sz w:val="23"/>
      <w:szCs w:val="23"/>
      <w:shd w:val="clear" w:color="auto" w:fill="FFFFFF"/>
    </w:rPr>
  </w:style>
  <w:style w:type="character" w:customStyle="1" w:styleId="TeksttreciPogrubienie16">
    <w:name w:val="Tekst treści + Pogrubienie16"/>
    <w:rPr>
      <w:spacing w:val="0"/>
      <w:sz w:val="23"/>
      <w:szCs w:val="23"/>
      <w:shd w:val="clear" w:color="auto" w:fill="FFFFFF"/>
    </w:rPr>
  </w:style>
  <w:style w:type="character" w:customStyle="1" w:styleId="TeksttreciPogrubienie15">
    <w:name w:val="Tekst treści + Pogrubienie15"/>
    <w:rPr>
      <w:spacing w:val="0"/>
      <w:sz w:val="23"/>
      <w:szCs w:val="23"/>
      <w:shd w:val="clear" w:color="auto" w:fill="FFFFFF"/>
    </w:rPr>
  </w:style>
  <w:style w:type="character" w:customStyle="1" w:styleId="Nagwek2Bezpogrubienia15">
    <w:name w:val="Nagłówek #2 + Bez pogrubienia15"/>
    <w:rPr>
      <w:spacing w:val="0"/>
      <w:sz w:val="23"/>
      <w:szCs w:val="23"/>
      <w:shd w:val="clear" w:color="auto" w:fill="FFFFFF"/>
    </w:rPr>
  </w:style>
  <w:style w:type="character" w:customStyle="1" w:styleId="Nagwek2Bezpogrubienia14">
    <w:name w:val="Nagłówek #2 + Bez pogrubienia14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13">
    <w:name w:val="Nagłówek #2 + Bez pogrubienia13"/>
    <w:rPr>
      <w:spacing w:val="0"/>
      <w:sz w:val="23"/>
      <w:szCs w:val="23"/>
      <w:shd w:val="clear" w:color="auto" w:fill="FFFFFF"/>
    </w:rPr>
  </w:style>
  <w:style w:type="character" w:customStyle="1" w:styleId="TeksttreciPogrubienie14">
    <w:name w:val="Tekst treści + Pogrubienie14"/>
    <w:rPr>
      <w:spacing w:val="0"/>
      <w:sz w:val="23"/>
      <w:szCs w:val="23"/>
      <w:shd w:val="clear" w:color="auto" w:fill="FFFFFF"/>
    </w:rPr>
  </w:style>
  <w:style w:type="character" w:customStyle="1" w:styleId="Nagwek2Bezpogrubienia12">
    <w:name w:val="Nagłówek #2 + Bez pogrubienia1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Pogrubienie13">
    <w:name w:val="Tekst treści + Pogrubienie13"/>
    <w:rPr>
      <w:spacing w:val="0"/>
      <w:sz w:val="23"/>
      <w:szCs w:val="23"/>
      <w:shd w:val="clear" w:color="auto" w:fill="FFFFFF"/>
    </w:rPr>
  </w:style>
  <w:style w:type="character" w:customStyle="1" w:styleId="Nagwek2Bezpogrubienia11">
    <w:name w:val="Nagłówek #2 + Bez pogrubienia11"/>
    <w:rPr>
      <w:spacing w:val="0"/>
      <w:sz w:val="23"/>
      <w:szCs w:val="23"/>
      <w:shd w:val="clear" w:color="auto" w:fill="FFFFFF"/>
    </w:rPr>
  </w:style>
  <w:style w:type="character" w:customStyle="1" w:styleId="Nagwek2Bezpogrubienia10">
    <w:name w:val="Nagłówek #2 + Bez pogrubienia10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22">
    <w:name w:val="Tekst treści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  <w:lang w:val="en-US" w:eastAsia="en-US"/>
    </w:rPr>
  </w:style>
  <w:style w:type="character" w:customStyle="1" w:styleId="Nagwek22">
    <w:name w:val="Nagłówek #2 (2)_"/>
    <w:rPr>
      <w:i/>
      <w:iCs/>
      <w:spacing w:val="20"/>
      <w:shd w:val="clear" w:color="auto" w:fill="FFFFFF"/>
    </w:rPr>
  </w:style>
  <w:style w:type="character" w:customStyle="1" w:styleId="Nagwek220">
    <w:name w:val="Nagłówek #2 (2)"/>
    <w:rPr>
      <w:i w:val="0"/>
      <w:iCs w:val="0"/>
      <w:spacing w:val="20"/>
      <w:shd w:val="clear" w:color="auto" w:fill="FFFFFF"/>
    </w:rPr>
  </w:style>
  <w:style w:type="character" w:customStyle="1" w:styleId="Nagwek2Bezpogrubienia9">
    <w:name w:val="Nagłówek #2 + Bez pogrubienia9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7">
    <w:name w:val="Nagłówek #2 + Bez pogrubienia7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6">
    <w:name w:val="Nagłówek #2 + Bez pogrubienia6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5Bezpogrubienia7">
    <w:name w:val="Tekst treści (5) + Bez pogrubienia7"/>
    <w:rPr>
      <w:sz w:val="23"/>
      <w:szCs w:val="23"/>
      <w:shd w:val="clear" w:color="auto" w:fill="FFFFFF"/>
    </w:rPr>
  </w:style>
  <w:style w:type="character" w:customStyle="1" w:styleId="Nagwek2Bezpogrubienia5">
    <w:name w:val="Nagłówek #2 + Bez pogrubienia5"/>
    <w:rPr>
      <w:spacing w:val="0"/>
      <w:sz w:val="23"/>
      <w:szCs w:val="23"/>
      <w:shd w:val="clear" w:color="auto" w:fill="FFFFFF"/>
    </w:rPr>
  </w:style>
  <w:style w:type="character" w:customStyle="1" w:styleId="TeksttreciPogrubienie12">
    <w:name w:val="Tekst treści + Pogrubienie12"/>
    <w:rPr>
      <w:spacing w:val="0"/>
      <w:sz w:val="23"/>
      <w:szCs w:val="23"/>
      <w:shd w:val="clear" w:color="auto" w:fill="FFFFFF"/>
    </w:rPr>
  </w:style>
  <w:style w:type="character" w:customStyle="1" w:styleId="TeksttreciPogrubienie11">
    <w:name w:val="Tekst treści + Pogrubienie11"/>
    <w:rPr>
      <w:spacing w:val="0"/>
      <w:sz w:val="23"/>
      <w:szCs w:val="23"/>
      <w:shd w:val="clear" w:color="auto" w:fill="FFFFFF"/>
    </w:rPr>
  </w:style>
  <w:style w:type="character" w:customStyle="1" w:styleId="TeksttreciPogrubienie10">
    <w:name w:val="Tekst treści + Pogrubienie10"/>
    <w:rPr>
      <w:spacing w:val="0"/>
      <w:sz w:val="23"/>
      <w:szCs w:val="23"/>
      <w:shd w:val="clear" w:color="auto" w:fill="FFFFFF"/>
    </w:rPr>
  </w:style>
  <w:style w:type="character" w:customStyle="1" w:styleId="TeksttreciPogrubienie9">
    <w:name w:val="Tekst treści + Pogrubienie9"/>
    <w:rPr>
      <w:spacing w:val="0"/>
      <w:sz w:val="23"/>
      <w:szCs w:val="23"/>
      <w:shd w:val="clear" w:color="auto" w:fill="FFFFFF"/>
    </w:rPr>
  </w:style>
  <w:style w:type="character" w:customStyle="1" w:styleId="TeksttreciPogrubienie8">
    <w:name w:val="Tekst treści + Pogrubienie8"/>
    <w:rPr>
      <w:spacing w:val="0"/>
      <w:sz w:val="23"/>
      <w:szCs w:val="23"/>
      <w:shd w:val="clear" w:color="auto" w:fill="FFFFFF"/>
    </w:rPr>
  </w:style>
  <w:style w:type="character" w:customStyle="1" w:styleId="TeksttreciPogrubienie7">
    <w:name w:val="Tekst treści + Pogrubienie7"/>
    <w:rPr>
      <w:spacing w:val="0"/>
      <w:sz w:val="23"/>
      <w:szCs w:val="23"/>
      <w:shd w:val="clear" w:color="auto" w:fill="FFFFFF"/>
    </w:rPr>
  </w:style>
  <w:style w:type="character" w:customStyle="1" w:styleId="TeksttreciPogrubienie6">
    <w:name w:val="Tekst treści + Pogrubienie6"/>
    <w:rPr>
      <w:spacing w:val="0"/>
      <w:sz w:val="23"/>
      <w:szCs w:val="23"/>
      <w:shd w:val="clear" w:color="auto" w:fill="FFFFFF"/>
    </w:rPr>
  </w:style>
  <w:style w:type="character" w:customStyle="1" w:styleId="TeksttreciPogrubienie5">
    <w:name w:val="Tekst treści + Pogrubienie5"/>
    <w:rPr>
      <w:spacing w:val="0"/>
      <w:sz w:val="23"/>
      <w:szCs w:val="23"/>
      <w:shd w:val="clear" w:color="auto" w:fill="FFFFFF"/>
    </w:rPr>
  </w:style>
  <w:style w:type="character" w:customStyle="1" w:styleId="TeksttreciPogrubienie4">
    <w:name w:val="Tekst treści + Pogrubienie4"/>
    <w:rPr>
      <w:spacing w:val="0"/>
      <w:sz w:val="23"/>
      <w:szCs w:val="23"/>
      <w:shd w:val="clear" w:color="auto" w:fill="FFFFFF"/>
    </w:rPr>
  </w:style>
  <w:style w:type="character" w:customStyle="1" w:styleId="TeksttreciPogrubienie3">
    <w:name w:val="Tekst treści + Pogrubienie3"/>
    <w:rPr>
      <w:spacing w:val="0"/>
      <w:sz w:val="23"/>
      <w:szCs w:val="23"/>
      <w:shd w:val="clear" w:color="auto" w:fill="FFFFFF"/>
    </w:rPr>
  </w:style>
  <w:style w:type="character" w:customStyle="1" w:styleId="TeksttreciPogrubienie2">
    <w:name w:val="Tekst treści + Pogrubienie2"/>
    <w:rPr>
      <w:spacing w:val="0"/>
      <w:sz w:val="23"/>
      <w:szCs w:val="23"/>
      <w:shd w:val="clear" w:color="auto" w:fill="FFFFFF"/>
    </w:rPr>
  </w:style>
  <w:style w:type="character" w:customStyle="1" w:styleId="Nagwek2Bezpogrubienia4">
    <w:name w:val="Nagłówek #2 + Bez pogrubienia4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5Bezpogrubienia6">
    <w:name w:val="Tekst treści (5) + Bez pogrubienia6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80">
    <w:name w:val="Tekst treści (8)_"/>
    <w:rPr>
      <w:sz w:val="27"/>
      <w:szCs w:val="27"/>
      <w:shd w:val="clear" w:color="auto" w:fill="FFFFFF"/>
    </w:rPr>
  </w:style>
  <w:style w:type="character" w:customStyle="1" w:styleId="Teksttreci812">
    <w:name w:val="Tekst treści (8) + 1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5">
    <w:name w:val="Tekst treści (5) + Bez pogrubienia5"/>
    <w:rPr>
      <w:sz w:val="23"/>
      <w:szCs w:val="23"/>
      <w:shd w:val="clear" w:color="auto" w:fill="FFFFFF"/>
    </w:rPr>
  </w:style>
  <w:style w:type="character" w:customStyle="1" w:styleId="Teksttreci70">
    <w:name w:val="Tekst treści (7)_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3">
    <w:name w:val="Podpis tabeli (3)_"/>
    <w:rPr>
      <w:sz w:val="23"/>
      <w:szCs w:val="23"/>
      <w:shd w:val="clear" w:color="auto" w:fill="FFFFFF"/>
    </w:rPr>
  </w:style>
  <w:style w:type="character" w:customStyle="1" w:styleId="Spistreci20">
    <w:name w:val="Spis treści (2)_"/>
    <w:rPr>
      <w:sz w:val="23"/>
      <w:szCs w:val="23"/>
      <w:shd w:val="clear" w:color="auto" w:fill="FFFFFF"/>
    </w:rPr>
  </w:style>
  <w:style w:type="character" w:customStyle="1" w:styleId="Teksttreci611">
    <w:name w:val="Tekst treści (6) + 11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Teksttreci60">
    <w:name w:val="Tekst treści (6)"/>
    <w:rPr>
      <w:i w:val="0"/>
      <w:iCs w:val="0"/>
      <w:spacing w:val="20"/>
      <w:sz w:val="20"/>
      <w:szCs w:val="20"/>
      <w:shd w:val="clear" w:color="auto" w:fill="FFFFFF"/>
    </w:rPr>
  </w:style>
  <w:style w:type="character" w:customStyle="1" w:styleId="Teksttreci9">
    <w:name w:val="Tekst treści (9)_"/>
    <w:rPr>
      <w:sz w:val="19"/>
      <w:szCs w:val="19"/>
      <w:shd w:val="clear" w:color="auto" w:fill="FFFFFF"/>
    </w:rPr>
  </w:style>
  <w:style w:type="character" w:customStyle="1" w:styleId="Teksttreci90">
    <w:name w:val="Tekst treści (9)"/>
    <w:rPr>
      <w:sz w:val="19"/>
      <w:szCs w:val="19"/>
      <w:shd w:val="clear" w:color="auto" w:fill="FFFFFF"/>
    </w:rPr>
  </w:style>
  <w:style w:type="character" w:customStyle="1" w:styleId="Podpistabeli">
    <w:name w:val="Podpis tabeli_"/>
    <w:rPr>
      <w:i/>
      <w:iCs/>
      <w:spacing w:val="20"/>
      <w:sz w:val="20"/>
      <w:szCs w:val="20"/>
      <w:shd w:val="clear" w:color="auto" w:fill="FFFFFF"/>
    </w:rPr>
  </w:style>
  <w:style w:type="character" w:customStyle="1" w:styleId="Podpistabeli0">
    <w:name w:val="Podpis tabeli"/>
    <w:rPr>
      <w:i w:val="0"/>
      <w:iCs w:val="0"/>
      <w:spacing w:val="20"/>
      <w:sz w:val="20"/>
      <w:szCs w:val="20"/>
      <w:shd w:val="clear" w:color="auto" w:fill="FFFFFF"/>
    </w:rPr>
  </w:style>
  <w:style w:type="character" w:customStyle="1" w:styleId="Teksttreci513">
    <w:name w:val="Tekst treści (5) + 13"/>
    <w:rPr>
      <w:sz w:val="27"/>
      <w:szCs w:val="27"/>
      <w:shd w:val="clear" w:color="auto" w:fill="FFFFFF"/>
    </w:rPr>
  </w:style>
  <w:style w:type="character" w:customStyle="1" w:styleId="Teksttreci512">
    <w:name w:val="Tekst treści (5) + 1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4">
    <w:name w:val="Tekst treści (5) + Bez pogrubienia4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8121">
    <w:name w:val="Tekst treści (8) + 12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Podpistabeli40">
    <w:name w:val="Podpis tabeli (4)_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50">
    <w:name w:val="Podpis tabeli (5)_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Podpistabeli5ArialUnicodeMS">
    <w:name w:val="Podpis tabeli (5) + Arial Unicode MS"/>
    <w:rPr>
      <w:rFonts w:ascii="Arial Unicode MS" w:eastAsia="Arial Unicode MS" w:hAnsi="Arial Unicode MS" w:cs="Arial Unicode MS"/>
      <w:i w:val="0"/>
      <w:iCs w:val="0"/>
      <w:spacing w:val="0"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13">
    <w:name w:val="Nagłówek #2 + 13"/>
    <w:rPr>
      <w:spacing w:val="0"/>
      <w:sz w:val="27"/>
      <w:szCs w:val="27"/>
      <w:shd w:val="clear" w:color="auto" w:fill="FFFFFF"/>
    </w:rPr>
  </w:style>
  <w:style w:type="character" w:customStyle="1" w:styleId="Nagwek212">
    <w:name w:val="Nagłówek #2 + 12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3">
    <w:name w:val="Nagłówek #2 + Bez pogrubienia3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">
    <w:name w:val="Podpis tabeli (3) + Bez pogrubienia"/>
    <w:rPr>
      <w:sz w:val="23"/>
      <w:szCs w:val="23"/>
      <w:shd w:val="clear" w:color="auto" w:fill="FFFFFF"/>
    </w:rPr>
  </w:style>
  <w:style w:type="character" w:customStyle="1" w:styleId="Teksttreci100">
    <w:name w:val="Tekst treści (10)_"/>
    <w:rPr>
      <w:sz w:val="17"/>
      <w:szCs w:val="17"/>
      <w:shd w:val="clear" w:color="auto" w:fill="FFFFFF"/>
    </w:rPr>
  </w:style>
  <w:style w:type="character" w:customStyle="1" w:styleId="Teksttreci10Bezpogrubienia">
    <w:name w:val="Tekst treści (10) + Bez pogrubienia"/>
    <w:rPr>
      <w:sz w:val="17"/>
      <w:szCs w:val="17"/>
      <w:shd w:val="clear" w:color="auto" w:fill="FFFFFF"/>
    </w:rPr>
  </w:style>
  <w:style w:type="character" w:customStyle="1" w:styleId="Nagwek2132">
    <w:name w:val="Nagłówek #2 + 132"/>
    <w:rPr>
      <w:spacing w:val="0"/>
      <w:sz w:val="27"/>
      <w:szCs w:val="27"/>
      <w:shd w:val="clear" w:color="auto" w:fill="FFFFFF"/>
    </w:rPr>
  </w:style>
  <w:style w:type="character" w:customStyle="1" w:styleId="Nagwek2122">
    <w:name w:val="Nagłówek #2 + 122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2">
    <w:name w:val="Nagłówek #2 + Bez pogrubienia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2">
    <w:name w:val="Podpis tabeli (3) + Bez pogrubienia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10Bezpogrubienia5">
    <w:name w:val="Tekst treści (10) + Bez pogrubienia5"/>
    <w:rPr>
      <w:sz w:val="17"/>
      <w:szCs w:val="17"/>
      <w:shd w:val="clear" w:color="auto" w:fill="FFFFFF"/>
    </w:rPr>
  </w:style>
  <w:style w:type="character" w:customStyle="1" w:styleId="Nagwek2131">
    <w:name w:val="Nagłówek #2 + 131"/>
    <w:rPr>
      <w:spacing w:val="0"/>
      <w:sz w:val="27"/>
      <w:szCs w:val="27"/>
      <w:shd w:val="clear" w:color="auto" w:fill="FFFFFF"/>
    </w:rPr>
  </w:style>
  <w:style w:type="character" w:customStyle="1" w:styleId="Nagwek2121">
    <w:name w:val="Nagłówek #2 + 121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1">
    <w:name w:val="Nagłówek #2 + Bez pogrubienia1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1">
    <w:name w:val="Podpis tabeli (3) + Bez pogrubienia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10Bezpogrubienia4">
    <w:name w:val="Tekst treści (10) + Bez pogrubienia4"/>
    <w:rPr>
      <w:sz w:val="17"/>
      <w:szCs w:val="17"/>
      <w:shd w:val="clear" w:color="auto" w:fill="FFFFFF"/>
    </w:rPr>
  </w:style>
  <w:style w:type="character" w:customStyle="1" w:styleId="Teksttreci5133">
    <w:name w:val="Tekst treści (5) + 133"/>
    <w:rPr>
      <w:sz w:val="27"/>
      <w:szCs w:val="27"/>
      <w:shd w:val="clear" w:color="auto" w:fill="FFFFFF"/>
    </w:rPr>
  </w:style>
  <w:style w:type="character" w:customStyle="1" w:styleId="Teksttreci5123">
    <w:name w:val="Tekst treści (5) + 123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3">
    <w:name w:val="Tekst treści (5) + Bez pogrubienia3"/>
    <w:rPr>
      <w:sz w:val="23"/>
      <w:szCs w:val="23"/>
      <w:shd w:val="clear" w:color="auto" w:fill="FFFFFF"/>
    </w:rPr>
  </w:style>
  <w:style w:type="character" w:customStyle="1" w:styleId="Podpistabeli30">
    <w:name w:val="Podpis tabeli (3)"/>
    <w:rPr>
      <w:sz w:val="23"/>
      <w:szCs w:val="23"/>
      <w:shd w:val="clear" w:color="auto" w:fill="FFFFFF"/>
    </w:rPr>
  </w:style>
  <w:style w:type="character" w:customStyle="1" w:styleId="Teksttreci10Bezpogrubienia3">
    <w:name w:val="Tekst treści (10) + Bez pogrubienia3"/>
    <w:rPr>
      <w:sz w:val="17"/>
      <w:szCs w:val="17"/>
      <w:shd w:val="clear" w:color="auto" w:fill="FFFFFF"/>
    </w:rPr>
  </w:style>
  <w:style w:type="character" w:customStyle="1" w:styleId="Teksttreci5132">
    <w:name w:val="Tekst treści (5) + 132"/>
    <w:rPr>
      <w:sz w:val="27"/>
      <w:szCs w:val="27"/>
      <w:shd w:val="clear" w:color="auto" w:fill="FFFFFF"/>
    </w:rPr>
  </w:style>
  <w:style w:type="character" w:customStyle="1" w:styleId="Teksttreci5122">
    <w:name w:val="Tekst treści (5) + 12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2">
    <w:name w:val="Tekst treści (5) + Bez pogrubienia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6111">
    <w:name w:val="Tekst treści (6) + 111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Podpistabeli32">
    <w:name w:val="Podpis tabeli (3)2"/>
    <w:rPr>
      <w:sz w:val="23"/>
      <w:szCs w:val="23"/>
      <w:shd w:val="clear" w:color="auto" w:fill="FFFFFF"/>
    </w:rPr>
  </w:style>
  <w:style w:type="character" w:customStyle="1" w:styleId="Teksttreci10Bezpogrubienia2">
    <w:name w:val="Tekst treści (10) + Bez pogrubienia2"/>
    <w:rPr>
      <w:sz w:val="17"/>
      <w:szCs w:val="17"/>
      <w:shd w:val="clear" w:color="auto" w:fill="FFFFFF"/>
    </w:rPr>
  </w:style>
  <w:style w:type="character" w:customStyle="1" w:styleId="Teksttreci5131">
    <w:name w:val="Tekst treści (5) + 131"/>
    <w:rPr>
      <w:sz w:val="27"/>
      <w:szCs w:val="27"/>
      <w:shd w:val="clear" w:color="auto" w:fill="FFFFFF"/>
    </w:rPr>
  </w:style>
  <w:style w:type="character" w:customStyle="1" w:styleId="Teksttreci5121">
    <w:name w:val="Tekst treści (5) + 12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1">
    <w:name w:val="Tekst treści (5) + Bez pogrubienia1"/>
    <w:rPr>
      <w:sz w:val="23"/>
      <w:szCs w:val="23"/>
      <w:shd w:val="clear" w:color="auto" w:fill="FFFFFF"/>
    </w:rPr>
  </w:style>
  <w:style w:type="character" w:customStyle="1" w:styleId="Teksttreci110">
    <w:name w:val="Tekst treści (11)_"/>
    <w:rPr>
      <w:sz w:val="19"/>
      <w:szCs w:val="19"/>
      <w:shd w:val="clear" w:color="auto" w:fill="FFFFFF"/>
    </w:rPr>
  </w:style>
  <w:style w:type="character" w:customStyle="1" w:styleId="Teksttreci11Pogrubienie">
    <w:name w:val="Tekst treści (11) + Pogrubienie"/>
    <w:rPr>
      <w:sz w:val="19"/>
      <w:szCs w:val="19"/>
      <w:shd w:val="clear" w:color="auto" w:fill="FFFFFF"/>
    </w:rPr>
  </w:style>
  <w:style w:type="character" w:customStyle="1" w:styleId="Teksttreci10Bezpogrubienia1">
    <w:name w:val="Tekst treści (10) + Bez pogrubienia1"/>
    <w:rPr>
      <w:sz w:val="17"/>
      <w:szCs w:val="17"/>
      <w:shd w:val="clear" w:color="auto" w:fill="FFFFFF"/>
    </w:rPr>
  </w:style>
  <w:style w:type="character" w:customStyle="1" w:styleId="Teksttreci122">
    <w:name w:val="Tekst treści (12)_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styleId="Numerwiersza">
    <w:name w:val="line number"/>
    <w:basedOn w:val="Domylnaczcionkaakapitu"/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rPr>
      <w:rFonts w:eastAsia="Arial Narrow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">
    <w:name w:val="ListLabel 9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Arial"/>
    </w:rPr>
  </w:style>
  <w:style w:type="character" w:customStyle="1" w:styleId="ListLabel13">
    <w:name w:val="ListLabel 13"/>
    <w:rPr>
      <w:rFonts w:eastAsia="Calibri" w:cs="Arial"/>
    </w:rPr>
  </w:style>
  <w:style w:type="character" w:customStyle="1" w:styleId="ListLabel14">
    <w:name w:val="ListLabel 14"/>
    <w:rPr>
      <w:b w:val="0"/>
      <w:sz w:val="22"/>
      <w:szCs w:val="22"/>
    </w:rPr>
  </w:style>
  <w:style w:type="character" w:customStyle="1" w:styleId="ListLabel15">
    <w:name w:val="ListLabel 15"/>
    <w:rPr>
      <w:sz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1z0">
    <w:name w:val="WW8Num21z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1z1">
    <w:name w:val="WW8Num21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1z2">
    <w:name w:val="WW8Num21z2"/>
    <w:rPr>
      <w:rFonts w:ascii="Arial" w:eastAsia="Arial Narro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2z0">
    <w:name w:val="WW8Num12z0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1">
    <w:name w:val="WW8Num1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2">
    <w:name w:val="WW8Num12z2"/>
    <w:rPr>
      <w:rFonts w:ascii="Arial" w:eastAsia="Arial Narro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2">
    <w:name w:val="ListLabel 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3">
    <w:name w:val="ListLabel 2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">
    <w:name w:val="ListLabel 24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b w:val="0"/>
      <w:sz w:val="22"/>
      <w:szCs w:val="22"/>
    </w:rPr>
  </w:style>
  <w:style w:type="character" w:customStyle="1" w:styleId="ListLabel27">
    <w:name w:val="ListLabel 27"/>
    <w:rPr>
      <w:i w:val="0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3">
    <w:name w:val="ListLabel 3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4">
    <w:name w:val="ListLabel 3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5">
    <w:name w:val="ListLabel 35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6">
    <w:name w:val="ListLabel 36"/>
    <w:rPr>
      <w:color w:val="00000A"/>
    </w:rPr>
  </w:style>
  <w:style w:type="character" w:customStyle="1" w:styleId="ListLabel37">
    <w:name w:val="ListLabel 37"/>
    <w:rPr>
      <w:b w:val="0"/>
      <w:sz w:val="22"/>
      <w:szCs w:val="22"/>
    </w:rPr>
  </w:style>
  <w:style w:type="character" w:customStyle="1" w:styleId="ListLabel38">
    <w:name w:val="ListLabel 38"/>
    <w:rPr>
      <w:b w:val="0"/>
      <w:i w:val="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9">
    <w:name w:val="ListLabel 39"/>
    <w:rPr>
      <w:i w:val="0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5">
    <w:name w:val="ListLabel 4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6">
    <w:name w:val="ListLabel 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7">
    <w:name w:val="ListLabel 4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8">
    <w:name w:val="ListLabel 48"/>
    <w:rPr>
      <w:color w:val="00000A"/>
    </w:rPr>
  </w:style>
  <w:style w:type="character" w:customStyle="1" w:styleId="ListLabel49">
    <w:name w:val="ListLabel 49"/>
    <w:rPr>
      <w:b w:val="0"/>
      <w:sz w:val="22"/>
      <w:szCs w:val="22"/>
    </w:rPr>
  </w:style>
  <w:style w:type="character" w:customStyle="1" w:styleId="ListLabel50">
    <w:name w:val="ListLabel 50"/>
    <w:rPr>
      <w:b w:val="0"/>
      <w:i w:val="0"/>
    </w:rPr>
  </w:style>
  <w:style w:type="character" w:customStyle="1" w:styleId="ListLabel51">
    <w:name w:val="ListLabel 51"/>
    <w:rPr>
      <w:strike w:val="0"/>
      <w:dstrike w:val="0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INS">
    <w:name w:val="INS"/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2">
    <w:name w:val="Tekst podstawowy Znak2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3">
    <w:name w:val="ListLabel 53"/>
    <w:rPr>
      <w:i w:val="0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b w:val="0"/>
    </w:rPr>
  </w:style>
  <w:style w:type="character" w:customStyle="1" w:styleId="ListLabel58">
    <w:name w:val="ListLabel 58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9">
    <w:name w:val="ListLabel 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0">
    <w:name w:val="ListLabel 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2">
    <w:name w:val="ListLabel 62"/>
    <w:rPr>
      <w:rFonts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3">
    <w:name w:val="ListLabel 63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4">
    <w:name w:val="ListLabel 64"/>
    <w:rPr>
      <w:color w:val="00000A"/>
    </w:rPr>
  </w:style>
  <w:style w:type="character" w:customStyle="1" w:styleId="ListLabel65">
    <w:name w:val="ListLabel 65"/>
    <w:rPr>
      <w:b w:val="0"/>
      <w:i w:val="0"/>
      <w:sz w:val="22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strike w:val="0"/>
      <w:dstrike w:val="0"/>
    </w:rPr>
  </w:style>
  <w:style w:type="character" w:customStyle="1" w:styleId="ListLabel68">
    <w:name w:val="ListLabel 68"/>
    <w:rPr>
      <w:rFonts w:eastAsia="Times New Roman" w:cs="Times New Roman"/>
    </w:rPr>
  </w:style>
  <w:style w:type="character" w:customStyle="1" w:styleId="ListLabel69">
    <w:name w:val="ListLabel 69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70">
    <w:name w:val="ListLabel 70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i w:val="0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b w:val="0"/>
    </w:rPr>
  </w:style>
  <w:style w:type="character" w:customStyle="1" w:styleId="ListLabel77">
    <w:name w:val="ListLabel 77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9">
    <w:name w:val="ListLabel 7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0">
    <w:name w:val="ListLabel 80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1">
    <w:name w:val="ListLabel 81"/>
    <w:rPr>
      <w:color w:val="00000A"/>
    </w:rPr>
  </w:style>
  <w:style w:type="character" w:customStyle="1" w:styleId="ListLabel82">
    <w:name w:val="ListLabel 82"/>
    <w:rPr>
      <w:b w:val="0"/>
      <w:i w:val="0"/>
      <w:sz w:val="22"/>
    </w:rPr>
  </w:style>
  <w:style w:type="character" w:customStyle="1" w:styleId="ListLabel83">
    <w:name w:val="ListLabel 83"/>
    <w:rPr>
      <w:b w:val="0"/>
      <w:i w:val="0"/>
    </w:rPr>
  </w:style>
  <w:style w:type="character" w:customStyle="1" w:styleId="ListLabel84">
    <w:name w:val="ListLabel 84"/>
    <w:rPr>
      <w:strike w:val="0"/>
      <w:dstrike w:val="0"/>
    </w:rPr>
  </w:style>
  <w:style w:type="character" w:customStyle="1" w:styleId="ListLabel85">
    <w:name w:val="ListLabel 85"/>
    <w:rPr>
      <w:i w:val="0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b w:val="0"/>
    </w:rPr>
  </w:style>
  <w:style w:type="character" w:customStyle="1" w:styleId="ListLabel90">
    <w:name w:val="ListLabel 90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1">
    <w:name w:val="ListLabel 9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2">
    <w:name w:val="ListLabel 9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3">
    <w:name w:val="ListLabel 93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4">
    <w:name w:val="ListLabel 94"/>
    <w:rPr>
      <w:color w:val="00000A"/>
    </w:rPr>
  </w:style>
  <w:style w:type="character" w:customStyle="1" w:styleId="ListLabel95">
    <w:name w:val="ListLabel 95"/>
    <w:rPr>
      <w:rFonts w:cs="Arial"/>
    </w:rPr>
  </w:style>
  <w:style w:type="character" w:customStyle="1" w:styleId="ListLabel96">
    <w:name w:val="ListLabel 96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7">
    <w:name w:val="ListLabel 97"/>
    <w:rPr>
      <w:rFonts w:cs="Arial"/>
      <w:b w:val="0"/>
      <w:i w:val="0"/>
      <w:sz w:val="22"/>
    </w:rPr>
  </w:style>
  <w:style w:type="character" w:customStyle="1" w:styleId="ListLabel98">
    <w:name w:val="ListLabel 98"/>
    <w:rPr>
      <w:b w:val="0"/>
      <w:i w:val="0"/>
    </w:rPr>
  </w:style>
  <w:style w:type="character" w:customStyle="1" w:styleId="ListLabel99">
    <w:name w:val="ListLabel 99"/>
    <w:rPr>
      <w:rFonts w:ascii="Arial" w:eastAsia="Arial" w:hAnsi="Arial" w:cs="Arial"/>
      <w:strike w:val="0"/>
      <w:dstrike w:val="0"/>
    </w:rPr>
  </w:style>
  <w:style w:type="character" w:customStyle="1" w:styleId="ListLabel100">
    <w:name w:val="ListLabel 100"/>
    <w:rPr>
      <w:b w:val="0"/>
      <w:i w:val="0"/>
      <w:sz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01">
    <w:name w:val="ListLabel 101"/>
    <w:rPr>
      <w:i w:val="0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ascii="Arial" w:eastAsia="Arial" w:hAnsi="Arial" w:cs="Arial"/>
      <w:b w:val="0"/>
      <w:sz w:val="22"/>
      <w:szCs w:val="22"/>
    </w:rPr>
  </w:style>
  <w:style w:type="character" w:customStyle="1" w:styleId="ListLabel106">
    <w:name w:val="ListLabel 106"/>
    <w:rPr>
      <w:rFonts w:ascii="Arial" w:eastAsia="Arial" w:hAnsi="Arial" w:cs="Arial"/>
      <w:sz w:val="22"/>
      <w:szCs w:val="22"/>
    </w:rPr>
  </w:style>
  <w:style w:type="character" w:customStyle="1" w:styleId="ListLabel107">
    <w:name w:val="ListLabel 107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9">
    <w:name w:val="ListLabel 10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0">
    <w:name w:val="ListLabel 1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1">
    <w:name w:val="ListLabel 111"/>
    <w:rPr>
      <w:rFonts w:ascii="Arial" w:eastAsia="Arial" w:hAnsi="Arial" w:cs="Arial"/>
      <w:b w:val="0"/>
    </w:rPr>
  </w:style>
  <w:style w:type="character" w:customStyle="1" w:styleId="ListLabel112">
    <w:name w:val="ListLabel 112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3">
    <w:name w:val="ListLabel 113"/>
    <w:rPr>
      <w:rFonts w:ascii="Arial" w:eastAsia="Arial" w:hAnsi="Arial" w:cs="Arial"/>
      <w:color w:val="00000A"/>
      <w:sz w:val="22"/>
      <w:szCs w:val="22"/>
    </w:rPr>
  </w:style>
  <w:style w:type="character" w:customStyle="1" w:styleId="ListLabel114">
    <w:name w:val="ListLabel 114"/>
    <w:rPr>
      <w:rFonts w:ascii="Arial" w:eastAsia="Arial" w:hAnsi="Arial" w:cs="Arial"/>
    </w:rPr>
  </w:style>
  <w:style w:type="character" w:customStyle="1" w:styleId="ListLabel115">
    <w:name w:val="ListLabel 115"/>
    <w:rPr>
      <w:rFonts w:ascii="Arial" w:eastAsia="Arial" w:hAnsi="Arial" w:cs="Arial"/>
      <w:b w:val="0"/>
      <w:i w:val="0"/>
      <w:sz w:val="22"/>
    </w:rPr>
  </w:style>
  <w:style w:type="character" w:customStyle="1" w:styleId="ListLabel116">
    <w:name w:val="ListLabel 116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17">
    <w:name w:val="ListLabel 117"/>
    <w:rPr>
      <w:rFonts w:ascii="Arial" w:eastAsia="Arial" w:hAnsi="Arial" w:cs="Arial"/>
      <w:strike w:val="0"/>
      <w:dstrike w:val="0"/>
      <w:sz w:val="22"/>
    </w:rPr>
  </w:style>
  <w:style w:type="character" w:customStyle="1" w:styleId="WW8Num15z0">
    <w:name w:val="WW8Num15z0"/>
    <w:rPr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ListLabel118">
    <w:name w:val="ListLabel 118"/>
    <w:rPr>
      <w:i w:val="0"/>
    </w:rPr>
  </w:style>
  <w:style w:type="character" w:customStyle="1" w:styleId="ListLabel119">
    <w:name w:val="ListLabel 119"/>
    <w:rPr>
      <w:rFonts w:ascii="Arial" w:eastAsia="Arial" w:hAnsi="Arial" w:cs="Arial"/>
      <w:b w:val="0"/>
      <w:sz w:val="22"/>
      <w:szCs w:val="22"/>
    </w:rPr>
  </w:style>
  <w:style w:type="character" w:customStyle="1" w:styleId="ListLabel120">
    <w:name w:val="ListLabel 120"/>
    <w:rPr>
      <w:rFonts w:ascii="Arial" w:eastAsia="Arial" w:hAnsi="Arial" w:cs="Arial"/>
      <w:sz w:val="22"/>
      <w:szCs w:val="22"/>
    </w:rPr>
  </w:style>
  <w:style w:type="character" w:customStyle="1" w:styleId="ListLabel121">
    <w:name w:val="ListLabel 12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22">
    <w:name w:val="ListLabel 1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3">
    <w:name w:val="ListLabel 12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4">
    <w:name w:val="ListLabel 12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25">
    <w:name w:val="ListLabel 125"/>
    <w:rPr>
      <w:rFonts w:ascii="Arial" w:eastAsia="Arial" w:hAnsi="Arial" w:cs="Arial"/>
      <w:b w:val="0"/>
    </w:rPr>
  </w:style>
  <w:style w:type="character" w:customStyle="1" w:styleId="ListLabel126">
    <w:name w:val="ListLabel 126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7">
    <w:name w:val="ListLabel 127"/>
    <w:rPr>
      <w:rFonts w:ascii="Arial" w:eastAsia="Arial" w:hAnsi="Arial" w:cs="Arial"/>
      <w:color w:val="00000A"/>
      <w:sz w:val="22"/>
      <w:szCs w:val="22"/>
    </w:rPr>
  </w:style>
  <w:style w:type="character" w:customStyle="1" w:styleId="ListLabel128">
    <w:name w:val="ListLabel 128"/>
    <w:rPr>
      <w:rFonts w:ascii="Arial" w:eastAsia="Arial" w:hAnsi="Arial" w:cs="Arial"/>
      <w:sz w:val="22"/>
    </w:rPr>
  </w:style>
  <w:style w:type="character" w:customStyle="1" w:styleId="ListLabel129">
    <w:name w:val="ListLabel 129"/>
    <w:rPr>
      <w:rFonts w:ascii="Arial" w:eastAsia="Arial" w:hAnsi="Arial" w:cs="Arial"/>
      <w:b w:val="0"/>
      <w:i w:val="0"/>
      <w:sz w:val="22"/>
    </w:rPr>
  </w:style>
  <w:style w:type="character" w:customStyle="1" w:styleId="ListLabel130">
    <w:name w:val="ListLabel 130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31">
    <w:name w:val="ListLabel 131"/>
    <w:rPr>
      <w:rFonts w:ascii="Arial" w:eastAsia="Arial" w:hAnsi="Arial" w:cs="Arial"/>
      <w:strike w:val="0"/>
      <w:dstrike w:val="0"/>
      <w:sz w:val="22"/>
    </w:rPr>
  </w:style>
  <w:style w:type="character" w:customStyle="1" w:styleId="ListLabel132">
    <w:name w:val="ListLabel 132"/>
    <w:rPr>
      <w:rFonts w:ascii="Arial" w:eastAsia="Arial" w:hAnsi="Arial" w:cs="Arial"/>
      <w:b w:val="0"/>
      <w:sz w:val="22"/>
      <w:szCs w:val="22"/>
    </w:rPr>
  </w:style>
  <w:style w:type="character" w:customStyle="1" w:styleId="ListLabel133">
    <w:name w:val="ListLabel 133"/>
    <w:rPr>
      <w:rFonts w:ascii="Arial" w:eastAsia="Arial" w:hAnsi="Arial" w:cs="Arial"/>
      <w:sz w:val="22"/>
      <w:szCs w:val="22"/>
    </w:rPr>
  </w:style>
  <w:style w:type="character" w:customStyle="1" w:styleId="ListLabel134">
    <w:name w:val="ListLabel 134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5">
    <w:name w:val="ListLabel 13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6">
    <w:name w:val="ListLabel 13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7">
    <w:name w:val="ListLabel 13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8">
    <w:name w:val="ListLabel 138"/>
    <w:rPr>
      <w:rFonts w:ascii="Arial" w:eastAsia="Arial" w:hAnsi="Arial" w:cs="Arial"/>
      <w:b w:val="0"/>
      <w:sz w:val="22"/>
    </w:rPr>
  </w:style>
  <w:style w:type="character" w:customStyle="1" w:styleId="ListLabel139">
    <w:name w:val="ListLabel 139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40">
    <w:name w:val="ListLabel 140"/>
    <w:rPr>
      <w:rFonts w:ascii="Arial" w:eastAsia="Arial" w:hAnsi="Arial" w:cs="Arial"/>
      <w:color w:val="00000A"/>
      <w:sz w:val="22"/>
      <w:szCs w:val="22"/>
    </w:rPr>
  </w:style>
  <w:style w:type="character" w:customStyle="1" w:styleId="ListLabel141">
    <w:name w:val="ListLabel 141"/>
    <w:rPr>
      <w:rFonts w:ascii="Arial" w:eastAsia="Arial" w:hAnsi="Arial" w:cs="Arial"/>
      <w:sz w:val="22"/>
    </w:rPr>
  </w:style>
  <w:style w:type="character" w:customStyle="1" w:styleId="ListLabel142">
    <w:name w:val="ListLabel 142"/>
    <w:rPr>
      <w:rFonts w:ascii="Arial" w:eastAsia="Arial" w:hAnsi="Arial" w:cs="Arial"/>
      <w:b w:val="0"/>
      <w:i w:val="0"/>
      <w:sz w:val="22"/>
    </w:rPr>
  </w:style>
  <w:style w:type="character" w:customStyle="1" w:styleId="ListLabel143">
    <w:name w:val="ListLabel 143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44">
    <w:name w:val="ListLabel 144"/>
    <w:rPr>
      <w:rFonts w:ascii="Arial" w:eastAsia="Arial" w:hAnsi="Arial" w:cs="Arial"/>
      <w:strike w:val="0"/>
      <w:dstrike w:val="0"/>
      <w:sz w:val="22"/>
    </w:rPr>
  </w:style>
  <w:style w:type="character" w:customStyle="1" w:styleId="ListLabel145">
    <w:name w:val="ListLabel 145"/>
    <w:rPr>
      <w:rFonts w:cs="Times New Roman"/>
      <w:b w:val="0"/>
      <w:sz w:val="22"/>
      <w:szCs w:val="22"/>
    </w:rPr>
  </w:style>
  <w:style w:type="character" w:customStyle="1" w:styleId="ListLabel146">
    <w:name w:val="ListLabel 146"/>
    <w:rPr>
      <w:rFonts w:cs="Arial"/>
      <w:sz w:val="22"/>
      <w:szCs w:val="22"/>
    </w:rPr>
  </w:style>
  <w:style w:type="character" w:customStyle="1" w:styleId="ListLabel147">
    <w:name w:val="ListLabel 147"/>
    <w:rPr>
      <w:rFonts w:cs="Times New Roman"/>
      <w:sz w:val="22"/>
      <w:szCs w:val="22"/>
    </w:rPr>
  </w:style>
  <w:style w:type="character" w:customStyle="1" w:styleId="ListLabel148">
    <w:name w:val="ListLabel 148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49">
    <w:name w:val="ListLabel 149"/>
    <w:rPr>
      <w:rFonts w:cs="Times New Roman"/>
      <w:sz w:val="22"/>
      <w:szCs w:val="22"/>
    </w:rPr>
  </w:style>
  <w:style w:type="character" w:customStyle="1" w:styleId="ListLabel150">
    <w:name w:val="ListLabel 1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1">
    <w:name w:val="ListLabel 15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2">
    <w:name w:val="ListLabel 15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3">
    <w:name w:val="ListLabel 1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4">
    <w:name w:val="ListLabel 1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5">
    <w:name w:val="ListLabel 1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6">
    <w:name w:val="ListLabel 1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7">
    <w:name w:val="ListLabel 1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8">
    <w:name w:val="ListLabel 15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9">
    <w:name w:val="ListLabel 15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60">
    <w:name w:val="ListLabel 160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1">
    <w:name w:val="ListLabel 16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2">
    <w:name w:val="ListLabel 1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3">
    <w:name w:val="ListLabel 163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4">
    <w:name w:val="ListLabel 16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5">
    <w:name w:val="ListLabel 1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6">
    <w:name w:val="ListLabel 16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7">
    <w:name w:val="ListLabel 1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8">
    <w:name w:val="ListLabel 1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9">
    <w:name w:val="ListLabel 169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170">
    <w:name w:val="ListLabel 170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1">
    <w:name w:val="ListLabel 17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2">
    <w:name w:val="ListLabel 172"/>
    <w:rPr>
      <w:rFonts w:ascii="Times New Roman" w:eastAsia="Times New Roman" w:hAnsi="Times New Roman" w:cs="Times New Roman"/>
      <w:sz w:val="22"/>
    </w:rPr>
  </w:style>
  <w:style w:type="character" w:customStyle="1" w:styleId="ListLabel173">
    <w:name w:val="ListLabel 17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4">
    <w:name w:val="ListLabel 174"/>
    <w:rPr>
      <w:rFonts w:ascii="Times New Roman" w:eastAsia="Calibri" w:hAnsi="Times New Roman" w:cs="Times New Roman"/>
      <w:sz w:val="22"/>
    </w:rPr>
  </w:style>
  <w:style w:type="character" w:customStyle="1" w:styleId="ListLabel175">
    <w:name w:val="ListLabel 175"/>
    <w:rPr>
      <w:rFonts w:ascii="Times New Roman" w:eastAsia="Times New Roman" w:hAnsi="Times New Roman" w:cs="Times New Roman"/>
      <w:sz w:val="22"/>
    </w:rPr>
  </w:style>
  <w:style w:type="character" w:customStyle="1" w:styleId="ListLabel176">
    <w:name w:val="ListLabel 176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7">
    <w:name w:val="ListLabel 1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8">
    <w:name w:val="ListLabel 178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79">
    <w:name w:val="ListLabel 179"/>
    <w:rPr>
      <w:rFonts w:cs="Arial"/>
      <w:b w:val="0"/>
      <w:i w:val="0"/>
      <w:sz w:val="22"/>
    </w:rPr>
  </w:style>
  <w:style w:type="character" w:customStyle="1" w:styleId="ListLabel180">
    <w:name w:val="ListLabel 180"/>
    <w:rPr>
      <w:sz w:val="22"/>
      <w:szCs w:val="22"/>
    </w:rPr>
  </w:style>
  <w:style w:type="character" w:customStyle="1" w:styleId="ListLabel181">
    <w:name w:val="ListLabel 181"/>
    <w:rPr>
      <w:rFonts w:ascii="Times New Roman" w:eastAsia="Times New Roman" w:hAnsi="Times New Roman" w:cs="Times New Roman"/>
      <w:sz w:val="22"/>
    </w:rPr>
  </w:style>
  <w:style w:type="character" w:customStyle="1" w:styleId="ListLabel182">
    <w:name w:val="ListLabel 18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183">
    <w:name w:val="ListLabel 183"/>
    <w:rPr>
      <w:rFonts w:cs="Times New Roman"/>
      <w:b w:val="0"/>
      <w:i w:val="0"/>
      <w:sz w:val="22"/>
      <w:szCs w:val="22"/>
    </w:rPr>
  </w:style>
  <w:style w:type="character" w:customStyle="1" w:styleId="ListLabel184">
    <w:name w:val="ListLabel 184"/>
    <w:rPr>
      <w:rFonts w:cs="Times New Roman"/>
      <w:strike w:val="0"/>
      <w:dstrike w:val="0"/>
      <w:sz w:val="22"/>
    </w:rPr>
  </w:style>
  <w:style w:type="character" w:customStyle="1" w:styleId="ListLabel185">
    <w:name w:val="ListLabel 185"/>
    <w:rPr>
      <w:rFonts w:cs="Times New Roman"/>
      <w:sz w:val="22"/>
      <w:szCs w:val="22"/>
    </w:rPr>
  </w:style>
  <w:style w:type="character" w:customStyle="1" w:styleId="ListLabel186">
    <w:name w:val="ListLabel 186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87">
    <w:name w:val="ListLabel 187"/>
    <w:rPr>
      <w:rFonts w:cs="Times New Roman"/>
      <w:b w:val="0"/>
      <w:sz w:val="22"/>
      <w:szCs w:val="22"/>
    </w:rPr>
  </w:style>
  <w:style w:type="character" w:customStyle="1" w:styleId="ListLabel188">
    <w:name w:val="ListLabel 188"/>
    <w:rPr>
      <w:rFonts w:cs="Arial"/>
      <w:sz w:val="22"/>
    </w:rPr>
  </w:style>
  <w:style w:type="character" w:customStyle="1" w:styleId="ListLabel189">
    <w:name w:val="ListLabel 189"/>
    <w:rPr>
      <w:rFonts w:ascii="Times New Roman" w:eastAsia="Times New Roman" w:hAnsi="Times New Roman" w:cs="Times New Roman"/>
      <w:sz w:val="22"/>
    </w:rPr>
  </w:style>
  <w:style w:type="character" w:customStyle="1" w:styleId="ListLabel190">
    <w:name w:val="ListLabel 190"/>
    <w:rPr>
      <w:rFonts w:cs="Arial"/>
      <w:sz w:val="22"/>
    </w:rPr>
  </w:style>
  <w:style w:type="character" w:customStyle="1" w:styleId="ListLabel191">
    <w:name w:val="ListLabel 191"/>
    <w:rPr>
      <w:b w:val="0"/>
      <w:i w:val="0"/>
      <w:sz w:val="22"/>
    </w:rPr>
  </w:style>
  <w:style w:type="character" w:customStyle="1" w:styleId="ListLabel192">
    <w:name w:val="ListLabel 192"/>
    <w:rPr>
      <w:b w:val="0"/>
      <w:i w:val="0"/>
      <w:sz w:val="22"/>
      <w:szCs w:val="22"/>
    </w:rPr>
  </w:style>
  <w:style w:type="character" w:customStyle="1" w:styleId="ListLabel193">
    <w:name w:val="ListLabel 193"/>
    <w:rPr>
      <w:rFonts w:eastAsia="Times New Roman" w:cs="Times New Roman"/>
      <w:szCs w:val="24"/>
    </w:rPr>
  </w:style>
  <w:style w:type="character" w:customStyle="1" w:styleId="ListLabel194">
    <w:name w:val="ListLabel 194"/>
    <w:rPr>
      <w:rFonts w:cs="Calibri"/>
      <w:szCs w:val="24"/>
    </w:rPr>
  </w:style>
  <w:style w:type="character" w:customStyle="1" w:styleId="ListLabel195">
    <w:name w:val="ListLabel 195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96">
    <w:name w:val="ListLabel 196"/>
    <w:rPr>
      <w:rFonts w:cs="Arial"/>
      <w:sz w:val="22"/>
      <w:szCs w:val="22"/>
    </w:rPr>
  </w:style>
  <w:style w:type="character" w:customStyle="1" w:styleId="ListLabel197">
    <w:name w:val="ListLabel 197"/>
    <w:rPr>
      <w:rFonts w:cs="Times New Roman"/>
      <w:b w:val="0"/>
      <w:sz w:val="22"/>
      <w:szCs w:val="22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99">
    <w:name w:val="ListLabel 199"/>
    <w:rPr>
      <w:rFonts w:cs="Arial"/>
      <w:sz w:val="22"/>
      <w:szCs w:val="22"/>
    </w:rPr>
  </w:style>
  <w:style w:type="character" w:customStyle="1" w:styleId="ListLabel200">
    <w:name w:val="ListLabel 200"/>
    <w:rPr>
      <w:rFonts w:cs="Times New Roman"/>
      <w:sz w:val="22"/>
      <w:szCs w:val="22"/>
    </w:rPr>
  </w:style>
  <w:style w:type="character" w:customStyle="1" w:styleId="ListLabel201">
    <w:name w:val="ListLabel 20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2">
    <w:name w:val="ListLabel 202"/>
    <w:rPr>
      <w:rFonts w:cs="Times New Roman"/>
      <w:sz w:val="22"/>
      <w:szCs w:val="22"/>
    </w:rPr>
  </w:style>
  <w:style w:type="character" w:customStyle="1" w:styleId="ListLabel203">
    <w:name w:val="ListLabel 20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4">
    <w:name w:val="ListLabel 2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5">
    <w:name w:val="ListLabel 20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6">
    <w:name w:val="ListLabel 2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7">
    <w:name w:val="ListLabel 20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8">
    <w:name w:val="ListLabel 20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9">
    <w:name w:val="ListLabel 20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0">
    <w:name w:val="ListLabel 2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1">
    <w:name w:val="ListLabel 21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2">
    <w:name w:val="ListLabel 212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3">
    <w:name w:val="ListLabel 213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4">
    <w:name w:val="ListLabel 21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5">
    <w:name w:val="ListLabel 21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6">
    <w:name w:val="ListLabel 21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7">
    <w:name w:val="ListLabel 21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8">
    <w:name w:val="ListLabel 21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9">
    <w:name w:val="ListLabel 219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20">
    <w:name w:val="ListLabel 22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21">
    <w:name w:val="ListLabel 2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22">
    <w:name w:val="ListLabel 222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23">
    <w:name w:val="ListLabel 22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4">
    <w:name w:val="ListLabel 224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5">
    <w:name w:val="ListLabel 225"/>
    <w:rPr>
      <w:rFonts w:ascii="Times New Roman" w:eastAsia="Times New Roman" w:hAnsi="Times New Roman" w:cs="Times New Roman"/>
      <w:sz w:val="22"/>
    </w:rPr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7">
    <w:name w:val="ListLabel 227"/>
    <w:rPr>
      <w:rFonts w:ascii="Times New Roman" w:eastAsia="Calibri" w:hAnsi="Times New Roman" w:cs="Times New Roman"/>
      <w:sz w:val="22"/>
    </w:rPr>
  </w:style>
  <w:style w:type="character" w:customStyle="1" w:styleId="ListLabel228">
    <w:name w:val="ListLabel 228"/>
    <w:rPr>
      <w:rFonts w:ascii="Times New Roman" w:eastAsia="Times New Roman" w:hAnsi="Times New Roman" w:cs="Times New Roman"/>
      <w:sz w:val="22"/>
    </w:rPr>
  </w:style>
  <w:style w:type="character" w:customStyle="1" w:styleId="ListLabel229">
    <w:name w:val="ListLabel 229"/>
    <w:rPr>
      <w:rFonts w:ascii="Times New Roman" w:eastAsia="Times New Roman" w:hAnsi="Times New Roman" w:cs="Times New Roman"/>
      <w:sz w:val="22"/>
    </w:rPr>
  </w:style>
  <w:style w:type="character" w:customStyle="1" w:styleId="ListLabel230">
    <w:name w:val="ListLabel 23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231">
    <w:name w:val="ListLabel 231"/>
    <w:rPr>
      <w:rFonts w:cs="Times New Roman"/>
      <w:b w:val="0"/>
      <w:i w:val="0"/>
      <w:sz w:val="22"/>
      <w:szCs w:val="22"/>
    </w:rPr>
  </w:style>
  <w:style w:type="character" w:customStyle="1" w:styleId="ListLabel232">
    <w:name w:val="ListLabel 232"/>
    <w:rPr>
      <w:rFonts w:cs="Times New Roman"/>
      <w:sz w:val="22"/>
      <w:szCs w:val="22"/>
    </w:rPr>
  </w:style>
  <w:style w:type="character" w:customStyle="1" w:styleId="ListLabel233">
    <w:name w:val="ListLabel 233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34">
    <w:name w:val="ListLabel 234"/>
    <w:rPr>
      <w:rFonts w:cs="Times New Roman"/>
      <w:b w:val="0"/>
      <w:sz w:val="22"/>
      <w:szCs w:val="22"/>
    </w:rPr>
  </w:style>
  <w:style w:type="character" w:customStyle="1" w:styleId="ListLabel235">
    <w:name w:val="ListLabel 235"/>
    <w:rPr>
      <w:rFonts w:ascii="Times New Roman" w:eastAsia="Times New Roman" w:hAnsi="Times New Roman" w:cs="Times New Roman"/>
      <w:sz w:val="22"/>
    </w:rPr>
  </w:style>
  <w:style w:type="character" w:customStyle="1" w:styleId="ListLabel236">
    <w:name w:val="ListLabel 236"/>
    <w:rPr>
      <w:rFonts w:cs="Arial"/>
      <w:sz w:val="22"/>
    </w:rPr>
  </w:style>
  <w:style w:type="character" w:customStyle="1" w:styleId="ListLabel237">
    <w:name w:val="ListLabel 237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238">
    <w:name w:val="ListLabel 238"/>
    <w:rPr>
      <w:rFonts w:cs="Arial"/>
      <w:sz w:val="22"/>
      <w:szCs w:val="22"/>
    </w:rPr>
  </w:style>
  <w:style w:type="character" w:customStyle="1" w:styleId="ListLabel239">
    <w:name w:val="ListLabel 239"/>
    <w:rPr>
      <w:rFonts w:cs="Times New Roman"/>
      <w:sz w:val="18"/>
      <w:szCs w:val="18"/>
    </w:rPr>
  </w:style>
  <w:style w:type="character" w:customStyle="1" w:styleId="ListLabel240">
    <w:name w:val="ListLabel 240"/>
    <w:rPr>
      <w:rFonts w:cs="Times New Roman"/>
      <w:sz w:val="22"/>
    </w:rPr>
  </w:style>
  <w:style w:type="character" w:customStyle="1" w:styleId="ListLabel241">
    <w:name w:val="ListLabel 241"/>
    <w:rPr>
      <w:rFonts w:ascii="Times New Roman" w:eastAsia="Times New Roman" w:hAnsi="Times New Roman" w:cs="Times New Roman"/>
      <w:b w:val="0"/>
      <w:sz w:val="18"/>
    </w:rPr>
  </w:style>
  <w:style w:type="character" w:customStyle="1" w:styleId="ListLabel242">
    <w:name w:val="ListLabel 242"/>
    <w:rPr>
      <w:rFonts w:cs="Times New Roman"/>
      <w:b w:val="0"/>
      <w:sz w:val="22"/>
      <w:szCs w:val="22"/>
    </w:rPr>
  </w:style>
  <w:style w:type="character" w:customStyle="1" w:styleId="ListLabel243">
    <w:name w:val="ListLabel 24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44">
    <w:name w:val="ListLabel 244"/>
    <w:rPr>
      <w:rFonts w:cs="Arial"/>
      <w:sz w:val="22"/>
      <w:szCs w:val="22"/>
    </w:rPr>
  </w:style>
  <w:style w:type="character" w:customStyle="1" w:styleId="ListLabel245">
    <w:name w:val="ListLabel 245"/>
    <w:rPr>
      <w:rFonts w:cs="Times New Roman"/>
      <w:sz w:val="22"/>
      <w:szCs w:val="22"/>
    </w:rPr>
  </w:style>
  <w:style w:type="character" w:customStyle="1" w:styleId="ListLabel246">
    <w:name w:val="ListLabel 246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7">
    <w:name w:val="ListLabel 247"/>
    <w:rPr>
      <w:rFonts w:cs="Times New Roman"/>
      <w:sz w:val="22"/>
      <w:szCs w:val="22"/>
    </w:rPr>
  </w:style>
  <w:style w:type="character" w:customStyle="1" w:styleId="ListLabel248">
    <w:name w:val="ListLabel 24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9">
    <w:name w:val="ListLabel 2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0">
    <w:name w:val="ListLabel 2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1">
    <w:name w:val="ListLabel 25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2">
    <w:name w:val="ListLabel 25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3">
    <w:name w:val="ListLabel 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4">
    <w:name w:val="ListLabel 2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5">
    <w:name w:val="ListLabel 2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6">
    <w:name w:val="ListLabel 2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7">
    <w:name w:val="ListLabel 257"/>
    <w:rPr>
      <w:rFonts w:cs="Times New Roman"/>
      <w:b w:val="0"/>
      <w:sz w:val="22"/>
    </w:rPr>
  </w:style>
  <w:style w:type="character" w:customStyle="1" w:styleId="ListLabel258">
    <w:name w:val="ListLabel 258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0">
    <w:name w:val="ListLabel 2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1">
    <w:name w:val="ListLabel 26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2">
    <w:name w:val="ListLabel 2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3">
    <w:name w:val="ListLabel 26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4">
    <w:name w:val="ListLabel 264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</w:rPr>
  </w:style>
  <w:style w:type="character" w:customStyle="1" w:styleId="ListLabel265">
    <w:name w:val="ListLabel 2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6">
    <w:name w:val="ListLabel 2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7">
    <w:name w:val="ListLabel 267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68">
    <w:name w:val="ListLabel 268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69">
    <w:name w:val="ListLabel 269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70">
    <w:name w:val="ListLabel 270"/>
    <w:rPr>
      <w:rFonts w:ascii="Times New Roman" w:eastAsia="Times New Roman" w:hAnsi="Times New Roman" w:cs="Times New Roman"/>
      <w:sz w:val="22"/>
    </w:rPr>
  </w:style>
  <w:style w:type="character" w:customStyle="1" w:styleId="ListLabel271">
    <w:name w:val="ListLabel 27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72">
    <w:name w:val="ListLabel 272"/>
    <w:rPr>
      <w:rFonts w:ascii="Times New Roman" w:eastAsia="Calibri" w:hAnsi="Times New Roman" w:cs="Times New Roman"/>
      <w:sz w:val="22"/>
    </w:rPr>
  </w:style>
  <w:style w:type="character" w:customStyle="1" w:styleId="ListLabel273">
    <w:name w:val="ListLabel 273"/>
    <w:rPr>
      <w:rFonts w:ascii="Times New Roman" w:eastAsia="Times New Roman" w:hAnsi="Times New Roman" w:cs="Times New Roman"/>
      <w:sz w:val="22"/>
    </w:rPr>
  </w:style>
  <w:style w:type="character" w:customStyle="1" w:styleId="ListLabel274">
    <w:name w:val="ListLabel 274"/>
    <w:rPr>
      <w:rFonts w:ascii="Times New Roman" w:eastAsia="Times New Roman" w:hAnsi="Times New Roman" w:cs="Times New Roman"/>
      <w:sz w:val="22"/>
    </w:rPr>
  </w:style>
  <w:style w:type="character" w:customStyle="1" w:styleId="ListLabel275">
    <w:name w:val="ListLabel 27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276">
    <w:name w:val="ListLabel 276"/>
    <w:rPr>
      <w:rFonts w:cs="Times New Roman"/>
      <w:b w:val="0"/>
      <w:i w:val="0"/>
      <w:sz w:val="22"/>
      <w:szCs w:val="22"/>
    </w:rPr>
  </w:style>
  <w:style w:type="character" w:customStyle="1" w:styleId="ListLabel277">
    <w:name w:val="ListLabel 277"/>
    <w:rPr>
      <w:rFonts w:cs="Times New Roman"/>
      <w:strike w:val="0"/>
      <w:dstrike w:val="0"/>
      <w:sz w:val="22"/>
      <w:szCs w:val="22"/>
    </w:rPr>
  </w:style>
  <w:style w:type="character" w:customStyle="1" w:styleId="ListLabel278">
    <w:name w:val="ListLabel 27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79">
    <w:name w:val="ListLabel 279"/>
    <w:rPr>
      <w:rFonts w:cs="Times New Roman"/>
      <w:b w:val="0"/>
      <w:sz w:val="22"/>
      <w:szCs w:val="22"/>
    </w:rPr>
  </w:style>
  <w:style w:type="character" w:customStyle="1" w:styleId="ListLabel280">
    <w:name w:val="ListLabel 280"/>
    <w:rPr>
      <w:rFonts w:cs="Times New Roman"/>
      <w:sz w:val="22"/>
    </w:rPr>
  </w:style>
  <w:style w:type="character" w:customStyle="1" w:styleId="ListLabel281">
    <w:name w:val="ListLabel 281"/>
    <w:rPr>
      <w:rFonts w:cs="Arial"/>
      <w:sz w:val="22"/>
    </w:rPr>
  </w:style>
  <w:style w:type="character" w:customStyle="1" w:styleId="ListLabel282">
    <w:name w:val="ListLabel 282"/>
    <w:rPr>
      <w:rFonts w:ascii="Times New Roman" w:eastAsia="Times New Roman" w:hAnsi="Times New Roman" w:cs="Times New Roman"/>
      <w:b w:val="0"/>
      <w:color w:val="00000A"/>
      <w:sz w:val="22"/>
      <w:szCs w:val="22"/>
    </w:rPr>
  </w:style>
  <w:style w:type="character" w:customStyle="1" w:styleId="ListLabel283">
    <w:name w:val="ListLabel 283"/>
    <w:rPr>
      <w:rFonts w:cs="Arial"/>
      <w:sz w:val="22"/>
      <w:szCs w:val="22"/>
    </w:rPr>
  </w:style>
  <w:style w:type="character" w:customStyle="1" w:styleId="ListLabel284">
    <w:name w:val="ListLabel 284"/>
    <w:rPr>
      <w:rFonts w:ascii="Times New Roman" w:eastAsia="Times New Roman" w:hAnsi="Times New Roman" w:cs="Times New Roman"/>
      <w:b w:val="0"/>
      <w:sz w:val="18"/>
    </w:rPr>
  </w:style>
  <w:style w:type="character" w:customStyle="1" w:styleId="ListLabel285">
    <w:name w:val="ListLabel 285"/>
    <w:rPr>
      <w:b w:val="0"/>
    </w:rPr>
  </w:style>
  <w:style w:type="character" w:customStyle="1" w:styleId="WW8Num26z0">
    <w:name w:val="WW8Num26z0"/>
  </w:style>
  <w:style w:type="character" w:customStyle="1" w:styleId="WW8Num26z2">
    <w:name w:val="WW8Num26z2"/>
    <w:rPr>
      <w:rFonts w:ascii="Times New Roman" w:eastAsia="Calibri" w:hAnsi="Times New Roman" w:cs="Times New Roman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4z1">
    <w:name w:val="WW8Num34z1"/>
    <w:rPr>
      <w:rFonts w:ascii="Times New Roman" w:eastAsia="SimSun, 宋体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2">
    <w:name w:val="WW8Num34z2"/>
    <w:rPr>
      <w:i w:val="0"/>
    </w:rPr>
  </w:style>
  <w:style w:type="character" w:customStyle="1" w:styleId="WW8Num34z3">
    <w:name w:val="WW8Num34z3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5">
    <w:name w:val="WW8Num15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53"/>
      </w:numPr>
    </w:pPr>
  </w:style>
  <w:style w:type="numbering" w:customStyle="1" w:styleId="WWNum6">
    <w:name w:val="WWNum6"/>
    <w:basedOn w:val="Bezlisty"/>
    <w:pPr>
      <w:numPr>
        <w:numId w:val="5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51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54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50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47"/>
      </w:numPr>
    </w:pPr>
  </w:style>
  <w:style w:type="numbering" w:customStyle="1" w:styleId="WWNum18">
    <w:name w:val="WWNum18"/>
    <w:basedOn w:val="Bezlisty"/>
    <w:pPr>
      <w:numPr>
        <w:numId w:val="49"/>
      </w:numPr>
    </w:pPr>
  </w:style>
  <w:style w:type="numbering" w:customStyle="1" w:styleId="WWNum19">
    <w:name w:val="WWNum19"/>
    <w:basedOn w:val="Bezlisty"/>
    <w:pPr>
      <w:numPr>
        <w:numId w:val="43"/>
      </w:numPr>
    </w:pPr>
  </w:style>
  <w:style w:type="numbering" w:customStyle="1" w:styleId="WWNum20">
    <w:name w:val="WWNum20"/>
    <w:basedOn w:val="Bezlisty"/>
    <w:pPr>
      <w:numPr>
        <w:numId w:val="46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45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8Num26">
    <w:name w:val="WW8Num26"/>
    <w:basedOn w:val="Bezlisty"/>
    <w:pPr>
      <w:numPr>
        <w:numId w:val="52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paragraph" w:customStyle="1" w:styleId="Tretekstu">
    <w:name w:val="Treść tekstu"/>
    <w:basedOn w:val="Normalny"/>
    <w:rsid w:val="00795B3A"/>
    <w:pPr>
      <w:autoSpaceDN/>
      <w:spacing w:after="120" w:line="276" w:lineRule="auto"/>
      <w:jc w:val="both"/>
      <w:textAlignment w:val="auto"/>
    </w:pPr>
    <w:rPr>
      <w:rFonts w:ascii="Arial" w:eastAsia="Times New Roman" w:hAnsi="Arial"/>
      <w:b/>
      <w:bCs/>
      <w:i/>
      <w:i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6562</Words>
  <Characters>39376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Teresa Sobel-Wiej</cp:lastModifiedBy>
  <cp:revision>4</cp:revision>
  <cp:lastPrinted>2017-08-09T11:47:00Z</cp:lastPrinted>
  <dcterms:created xsi:type="dcterms:W3CDTF">2017-08-11T06:31:00Z</dcterms:created>
  <dcterms:modified xsi:type="dcterms:W3CDTF">2017-08-11T07:37:00Z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