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0" w:rsidRPr="009E5160" w:rsidRDefault="009E5160" w:rsidP="009E5160">
      <w:pPr>
        <w:ind w:left="5672" w:firstLine="709"/>
        <w:rPr>
          <w:rFonts w:ascii="Arial" w:eastAsia="Calibri" w:hAnsi="Arial" w:cs="Arial"/>
          <w:sz w:val="22"/>
          <w:szCs w:val="22"/>
          <w:lang w:val="pl-PL" w:eastAsia="en-US"/>
        </w:rPr>
      </w:pPr>
      <w:r w:rsidRPr="009E5160">
        <w:rPr>
          <w:rFonts w:ascii="Arial" w:eastAsia="Calibri" w:hAnsi="Arial" w:cs="Arial"/>
          <w:sz w:val="22"/>
          <w:szCs w:val="22"/>
          <w:lang w:val="pl-PL" w:eastAsia="en-US"/>
        </w:rPr>
        <w:t xml:space="preserve">Opole, dn. </w:t>
      </w:r>
      <w:r w:rsidR="002A48C6">
        <w:rPr>
          <w:rFonts w:ascii="Arial" w:eastAsia="Calibri" w:hAnsi="Arial" w:cs="Arial"/>
          <w:sz w:val="22"/>
          <w:szCs w:val="22"/>
          <w:lang w:val="pl-PL" w:eastAsia="en-US"/>
        </w:rPr>
        <w:t>31</w:t>
      </w:r>
      <w:r w:rsidRPr="009E5160">
        <w:rPr>
          <w:rFonts w:ascii="Arial" w:eastAsia="Calibri" w:hAnsi="Arial" w:cs="Arial"/>
          <w:sz w:val="22"/>
          <w:szCs w:val="22"/>
          <w:lang w:val="pl-PL" w:eastAsia="en-US"/>
        </w:rPr>
        <w:t>.03.2017 r.</w:t>
      </w:r>
    </w:p>
    <w:p w:rsidR="009E5160" w:rsidRPr="009E5160" w:rsidRDefault="009E5160" w:rsidP="009E516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E5160" w:rsidRPr="009E5160" w:rsidRDefault="009E5160" w:rsidP="009E516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D97BFB" w:rsidRPr="00D97BFB" w:rsidRDefault="00D97BFB" w:rsidP="00D97BFB">
      <w:pPr>
        <w:rPr>
          <w:rFonts w:ascii="Arial" w:eastAsia="Calibri" w:hAnsi="Arial" w:cs="Arial"/>
          <w:sz w:val="22"/>
          <w:szCs w:val="22"/>
          <w:lang w:val="pl-PL" w:eastAsia="en-US"/>
        </w:rPr>
      </w:pPr>
      <w:r w:rsidRPr="00D97BFB">
        <w:rPr>
          <w:rFonts w:ascii="Arial" w:eastAsia="Calibri" w:hAnsi="Arial" w:cs="Arial"/>
          <w:sz w:val="22"/>
          <w:szCs w:val="22"/>
          <w:lang w:val="pl-PL" w:eastAsia="en-US"/>
        </w:rPr>
        <w:t xml:space="preserve">Dotyczy: Postępowania przetargowego nr </w:t>
      </w:r>
      <w:r w:rsidRPr="00D97BFB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>NP.260.7.2017.P</w:t>
      </w:r>
    </w:p>
    <w:p w:rsidR="00D97BFB" w:rsidRPr="00D97BFB" w:rsidRDefault="00D97BFB" w:rsidP="00D97BFB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D97BFB" w:rsidRPr="00D97BFB" w:rsidRDefault="00D97BFB" w:rsidP="00D97BFB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</w:pPr>
      <w:r w:rsidRPr="00D97BFB">
        <w:rPr>
          <w:rFonts w:ascii="Arial" w:eastAsia="Times New Roman" w:hAnsi="Arial" w:cs="Arial"/>
          <w:sz w:val="22"/>
          <w:szCs w:val="22"/>
          <w:lang w:val="pl-PL"/>
        </w:rPr>
        <w:t>W związku z przetargiem o nazwie</w:t>
      </w:r>
      <w:r w:rsidRPr="00D97BFB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D97BFB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 xml:space="preserve">Koszenie traw i chwastów w pasach drogowych (wysepki, pasy rozdzielcze, rowy i pobocza) na drogach krajowych, wojewódzkich, powiatowych, gminnych i wewnętrznych na terenie miasta Opola </w:t>
      </w:r>
      <w:r w:rsidRPr="00D97BFB">
        <w:rPr>
          <w:rFonts w:ascii="Arial" w:eastAsia="Times New Roman" w:hAnsi="Arial" w:cs="Arial"/>
          <w:sz w:val="22"/>
          <w:szCs w:val="22"/>
          <w:lang w:val="pl-PL"/>
        </w:rPr>
        <w:t>Zamawiający odpowiada na zadane pytania dotyczące treści SIWZ w następującym zakresie:</w:t>
      </w:r>
    </w:p>
    <w:p w:rsidR="00D97BFB" w:rsidRPr="00D97BFB" w:rsidRDefault="00D97BFB" w:rsidP="00D97BFB">
      <w:pPr>
        <w:jc w:val="both"/>
        <w:rPr>
          <w:rFonts w:ascii="Arial" w:eastAsia="Times New Roman" w:hAnsi="Arial" w:cs="Arial"/>
          <w:b/>
          <w:i/>
          <w:sz w:val="22"/>
          <w:szCs w:val="22"/>
          <w:lang w:val="pl-PL"/>
        </w:rPr>
      </w:pPr>
    </w:p>
    <w:p w:rsidR="00D97BFB" w:rsidRPr="00D97BFB" w:rsidRDefault="00D97BFB" w:rsidP="00D97BFB">
      <w:pPr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D97BFB">
        <w:rPr>
          <w:rFonts w:ascii="Arial" w:eastAsia="Times New Roman" w:hAnsi="Arial" w:cs="Arial"/>
          <w:b/>
          <w:i/>
          <w:sz w:val="22"/>
          <w:szCs w:val="22"/>
        </w:rPr>
        <w:t>Pytania wykonawców</w:t>
      </w:r>
    </w:p>
    <w:p w:rsidR="00D97BFB" w:rsidRPr="00D97BFB" w:rsidRDefault="00D97BFB" w:rsidP="00D97BFB">
      <w:pPr>
        <w:numPr>
          <w:ilvl w:val="0"/>
          <w:numId w:val="5"/>
        </w:num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  <w:r w:rsidRPr="00D97BFB">
        <w:rPr>
          <w:rFonts w:ascii="Arial" w:eastAsia="Times New Roman" w:hAnsi="Arial" w:cs="Arial"/>
          <w:sz w:val="22"/>
          <w:szCs w:val="22"/>
        </w:rPr>
        <w:t>W SIWZ w przedmiotowym postępowaniu określona jest wartość wadium w przypadku zadania nr 1, natomiast nie jest podana w przypadku pozostałych zadań. Czy jest to błąd czy faktycznie Zamawiający nie wymaga wnoszenia wadium na zadania nr 2, 3, 4?</w:t>
      </w:r>
    </w:p>
    <w:p w:rsidR="00D97BFB" w:rsidRPr="00D97BFB" w:rsidRDefault="00D97BFB" w:rsidP="00D97BFB">
      <w:pPr>
        <w:numPr>
          <w:ilvl w:val="0"/>
          <w:numId w:val="5"/>
        </w:num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  <w:r w:rsidRPr="00D97BFB">
        <w:rPr>
          <w:rFonts w:ascii="Arial" w:eastAsia="Times New Roman" w:hAnsi="Arial" w:cs="Arial"/>
          <w:sz w:val="22"/>
          <w:szCs w:val="22"/>
        </w:rPr>
        <w:t>W SIWZ Zamawiający wymaga spełnienia warunków w kwestii doświadczenia, tj. należy wykazać się wykonaniem usług koszenia traw na pasach drogowych. Prosimy o potwierdzenie, że Zamawiający uzna warunek za spełniony w sytuacji gdy oferent wykaże się poświadczeniami należytego wykonania usług koszenia na terenach parkowych, osiedlowych w tym poboczy dróg osiedlowych i skarpach ze względu na brak istotnych różnic w koszeniu w/w terenów</w:t>
      </w:r>
    </w:p>
    <w:p w:rsidR="00D97BFB" w:rsidRPr="00D97BFB" w:rsidRDefault="00D97BFB" w:rsidP="00D97BF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97BFB" w:rsidRPr="00D97BFB" w:rsidRDefault="00D97BFB" w:rsidP="00D97BFB">
      <w:pPr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D97BFB">
        <w:rPr>
          <w:rFonts w:ascii="Arial" w:eastAsia="Times New Roman" w:hAnsi="Arial" w:cs="Arial"/>
          <w:b/>
          <w:i/>
          <w:sz w:val="22"/>
          <w:szCs w:val="22"/>
        </w:rPr>
        <w:t xml:space="preserve">Odpowiedzi </w:t>
      </w:r>
    </w:p>
    <w:p w:rsidR="00D97BFB" w:rsidRPr="00D97BFB" w:rsidRDefault="00D97BFB" w:rsidP="00D97BFB">
      <w:pPr>
        <w:numPr>
          <w:ilvl w:val="0"/>
          <w:numId w:val="6"/>
        </w:numPr>
        <w:ind w:left="1418" w:hanging="1418"/>
        <w:jc w:val="both"/>
        <w:rPr>
          <w:rFonts w:ascii="Arial" w:eastAsia="Times New Roman" w:hAnsi="Arial" w:cs="Arial"/>
          <w:sz w:val="22"/>
          <w:szCs w:val="22"/>
        </w:rPr>
      </w:pPr>
      <w:r w:rsidRPr="00D97BFB">
        <w:rPr>
          <w:rFonts w:ascii="Arial" w:eastAsia="Times New Roman" w:hAnsi="Arial" w:cs="Arial"/>
          <w:sz w:val="22"/>
          <w:szCs w:val="22"/>
        </w:rPr>
        <w:t>W związku ze zmianą treści SIWZ z dnia 27.03.2017 r. Zamawiajacy wymaga złożenia wadium we wszystkich 4 częściach przedmiotowego zadania.</w:t>
      </w:r>
    </w:p>
    <w:p w:rsidR="00D97BFB" w:rsidRPr="00D97BFB" w:rsidRDefault="00D97BFB" w:rsidP="00D97BFB">
      <w:pPr>
        <w:numPr>
          <w:ilvl w:val="0"/>
          <w:numId w:val="6"/>
        </w:numPr>
        <w:ind w:left="1418" w:hanging="1418"/>
        <w:jc w:val="both"/>
        <w:rPr>
          <w:rFonts w:ascii="Arial" w:eastAsia="Times New Roman" w:hAnsi="Arial" w:cs="Arial"/>
          <w:sz w:val="22"/>
          <w:szCs w:val="22"/>
        </w:rPr>
      </w:pPr>
      <w:r w:rsidRPr="00D97BFB">
        <w:rPr>
          <w:rFonts w:ascii="Arial" w:eastAsia="Times New Roman" w:hAnsi="Arial" w:cs="Arial"/>
          <w:sz w:val="22"/>
          <w:szCs w:val="22"/>
        </w:rPr>
        <w:t xml:space="preserve">Warunek dotyczący sytuacji technicznej i zawodowej został określony przez Zamawiajacego w Rozdziale 9 SIWZ. </w:t>
      </w:r>
    </w:p>
    <w:p w:rsidR="00D97BFB" w:rsidRPr="00D97BFB" w:rsidRDefault="00D97BFB" w:rsidP="00D97BFB">
      <w:pPr>
        <w:ind w:left="1418"/>
        <w:jc w:val="both"/>
        <w:rPr>
          <w:rFonts w:ascii="Arial" w:eastAsia="Times New Roman" w:hAnsi="Arial" w:cs="Arial"/>
          <w:sz w:val="22"/>
          <w:szCs w:val="22"/>
        </w:rPr>
      </w:pPr>
    </w:p>
    <w:p w:rsidR="00D131DF" w:rsidRPr="002A48C6" w:rsidRDefault="00D97BFB" w:rsidP="000C4617">
      <w:pPr>
        <w:contextualSpacing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D97BFB">
        <w:rPr>
          <w:rFonts w:ascii="Arial" w:eastAsia="Times New Roman" w:hAnsi="Arial" w:cs="Arial"/>
          <w:sz w:val="22"/>
          <w:szCs w:val="22"/>
        </w:rPr>
        <w:t xml:space="preserve">Zamawiajacy zwraca równocześnie uwagę na to, iż zapisy art. 38 u.p.z.p. umożliwiają Wykonawcy zwrócenie się do Zamawiającego o wyjaśnienie treści specyfikacji istotnych warunków zamówienia, tzn. </w:t>
      </w:r>
      <w:r w:rsidRPr="00D97BFB">
        <w:rPr>
          <w:rFonts w:ascii="Arial" w:eastAsia="Times New Roman" w:hAnsi="Arial" w:cs="Arial"/>
          <w:sz w:val="22"/>
          <w:szCs w:val="22"/>
          <w:u w:val="single"/>
        </w:rPr>
        <w:t>wyjasnienie wątpliwości dotyczących zapisów specyfikacji</w:t>
      </w:r>
      <w:r w:rsidRPr="00D97BFB">
        <w:rPr>
          <w:rFonts w:ascii="Arial" w:eastAsia="Times New Roman" w:hAnsi="Arial" w:cs="Arial"/>
          <w:sz w:val="22"/>
          <w:szCs w:val="22"/>
        </w:rPr>
        <w:t xml:space="preserve">. Zgodnie z ugruntowanym orzecznictwem Wykonawca na postawie w/przywołanego artykułu nie może domagać się zmiany warunków udziału w postępowaniu bądź wymagać od Zamwiajacego oceny spełnienia warunku udziału w postępowaniu. Na obecnym etapie postępowania Zamawiajacy nie ma możliwości rzetelnej i zgodnej z zapisami u.p.z.p. oceny warunków udziału w postępowaniu. Ta zostaje dokonana po terminie składania ofert w części </w:t>
      </w:r>
      <w:r w:rsidRPr="00D97BFB">
        <w:rPr>
          <w:rFonts w:ascii="Arial" w:eastAsia="Times New Roman" w:hAnsi="Arial" w:cs="Arial"/>
          <w:b/>
          <w:sz w:val="22"/>
          <w:szCs w:val="22"/>
        </w:rPr>
        <w:t>niejawnej</w:t>
      </w:r>
      <w:r w:rsidRPr="00D97BFB">
        <w:rPr>
          <w:rFonts w:ascii="Arial" w:eastAsia="Times New Roman" w:hAnsi="Arial" w:cs="Arial"/>
          <w:sz w:val="22"/>
          <w:szCs w:val="22"/>
        </w:rPr>
        <w:t xml:space="preserve"> postępowania.</w:t>
      </w:r>
    </w:p>
    <w:sectPr w:rsidR="00D131DF" w:rsidRPr="002A48C6" w:rsidSect="009E5160">
      <w:headerReference w:type="even" r:id="rId8"/>
      <w:headerReference w:type="default" r:id="rId9"/>
      <w:headerReference w:type="first" r:id="rId10"/>
      <w:pgSz w:w="11906" w:h="16838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D4" w:rsidRDefault="001100D4" w:rsidP="009C0089">
      <w:r>
        <w:separator/>
      </w:r>
    </w:p>
  </w:endnote>
  <w:endnote w:type="continuationSeparator" w:id="0">
    <w:p w:rsidR="001100D4" w:rsidRDefault="001100D4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D4" w:rsidRDefault="001100D4" w:rsidP="009C0089">
      <w:r>
        <w:separator/>
      </w:r>
    </w:p>
  </w:footnote>
  <w:footnote w:type="continuationSeparator" w:id="0">
    <w:p w:rsidR="001100D4" w:rsidRDefault="001100D4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10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1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46B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26B06D" wp14:editId="574B1BD7">
          <wp:simplePos x="0" y="0"/>
          <wp:positionH relativeFrom="column">
            <wp:posOffset>-1233805</wp:posOffset>
          </wp:positionH>
          <wp:positionV relativeFrom="paragraph">
            <wp:posOffset>-716915</wp:posOffset>
          </wp:positionV>
          <wp:extent cx="8401786" cy="11315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786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10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0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E07"/>
    <w:multiLevelType w:val="hybridMultilevel"/>
    <w:tmpl w:val="D92E38BE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21D4"/>
    <w:multiLevelType w:val="hybridMultilevel"/>
    <w:tmpl w:val="596CE574"/>
    <w:lvl w:ilvl="0" w:tplc="0EA4EBD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68FD"/>
    <w:multiLevelType w:val="hybridMultilevel"/>
    <w:tmpl w:val="168C35B6"/>
    <w:lvl w:ilvl="0" w:tplc="B582ED20">
      <w:start w:val="1"/>
      <w:numFmt w:val="decimal"/>
      <w:lvlText w:val="Część 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B0C1243"/>
    <w:multiLevelType w:val="hybridMultilevel"/>
    <w:tmpl w:val="8750894C"/>
    <w:lvl w:ilvl="0" w:tplc="56EC07B0">
      <w:start w:val="1"/>
      <w:numFmt w:val="decimal"/>
      <w:lvlText w:val="Odpowiedź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A06C0"/>
    <w:multiLevelType w:val="hybridMultilevel"/>
    <w:tmpl w:val="2EC8FE0C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4333"/>
    <w:multiLevelType w:val="hybridMultilevel"/>
    <w:tmpl w:val="74D6C52E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9"/>
    <w:rsid w:val="0007058A"/>
    <w:rsid w:val="000C4617"/>
    <w:rsid w:val="001100D4"/>
    <w:rsid w:val="00146B54"/>
    <w:rsid w:val="002A48C6"/>
    <w:rsid w:val="004033AC"/>
    <w:rsid w:val="005C4FBB"/>
    <w:rsid w:val="006D023B"/>
    <w:rsid w:val="00790F66"/>
    <w:rsid w:val="007C3EFD"/>
    <w:rsid w:val="00835AD8"/>
    <w:rsid w:val="009329FA"/>
    <w:rsid w:val="009C0089"/>
    <w:rsid w:val="009E5160"/>
    <w:rsid w:val="00A90968"/>
    <w:rsid w:val="00AF546C"/>
    <w:rsid w:val="00BA0BA5"/>
    <w:rsid w:val="00C34479"/>
    <w:rsid w:val="00D131DF"/>
    <w:rsid w:val="00D97BFB"/>
    <w:rsid w:val="00E11739"/>
    <w:rsid w:val="00E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Dusza</dc:creator>
  <cp:lastModifiedBy>Robert Mazurkiewicz-Biczuk</cp:lastModifiedBy>
  <cp:revision>14</cp:revision>
  <cp:lastPrinted>2017-02-22T06:53:00Z</cp:lastPrinted>
  <dcterms:created xsi:type="dcterms:W3CDTF">2017-02-28T12:59:00Z</dcterms:created>
  <dcterms:modified xsi:type="dcterms:W3CDTF">2017-03-31T10:27:00Z</dcterms:modified>
</cp:coreProperties>
</file>