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9D" w:rsidRDefault="001E039D" w:rsidP="001E039D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1E039D">
        <w:rPr>
          <w:rFonts w:ascii="Times New Roman" w:hAnsi="Times New Roman" w:cs="Times New Roman"/>
        </w:rPr>
        <w:t>……………………………………</w:t>
      </w:r>
      <w:r w:rsidRPr="001E039D">
        <w:rPr>
          <w:rFonts w:ascii="Times New Roman" w:hAnsi="Times New Roman" w:cs="Times New Roman"/>
        </w:rPr>
        <w:br/>
      </w:r>
      <w:r w:rsidRPr="001E039D">
        <w:rPr>
          <w:rFonts w:ascii="Times New Roman" w:hAnsi="Times New Roman" w:cs="Times New Roman"/>
          <w:i/>
          <w:sz w:val="18"/>
          <w:szCs w:val="18"/>
        </w:rPr>
        <w:t xml:space="preserve">         pieczęć </w:t>
      </w:r>
      <w:r>
        <w:rPr>
          <w:rFonts w:ascii="Times New Roman" w:hAnsi="Times New Roman" w:cs="Times New Roman"/>
          <w:i/>
          <w:sz w:val="18"/>
          <w:szCs w:val="18"/>
        </w:rPr>
        <w:t>Oferenta</w:t>
      </w:r>
    </w:p>
    <w:p w:rsidR="001E039D" w:rsidRDefault="001E039D" w:rsidP="001E039D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1E039D" w:rsidRDefault="001E039D" w:rsidP="001E03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E039D" w:rsidRDefault="001E039D" w:rsidP="001E03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o sygnaturze KB/1/2015 pn.:</w:t>
      </w:r>
    </w:p>
    <w:p w:rsidR="001E039D" w:rsidRDefault="001E039D" w:rsidP="001E03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„WYKONANIE BADAŃ LABORATORYJNYCH DLA SAMODZIELNEGO PUBLICZNEGO ZAKŁADU OPIEKI ZDROWOTNEJ „ŚRÓDMIEŚCIE” W OPOLU”</w:t>
      </w:r>
    </w:p>
    <w:p w:rsidR="001E039D" w:rsidRDefault="001E039D" w:rsidP="001E03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Zarejestrowana nazwa Oferenta: ………………………………………………………………………………………</w:t>
      </w: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 adres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Oferenta: ………………………………………………………………………………………</w:t>
      </w: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 Numer faksu: …………………………</w:t>
      </w: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 REGON: …………………………</w:t>
      </w:r>
    </w:p>
    <w:p w:rsid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bankowego: …………………………………………………………………………………………..</w:t>
      </w:r>
    </w:p>
    <w:p w:rsidR="001E039D" w:rsidRDefault="001E039D" w:rsidP="001E03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zamawianych usług w następujących cenach:</w:t>
      </w:r>
    </w:p>
    <w:tbl>
      <w:tblPr>
        <w:tblStyle w:val="Tabela-Siatka"/>
        <w:tblW w:w="15647" w:type="dxa"/>
        <w:tblInd w:w="-856" w:type="dxa"/>
        <w:tblLayout w:type="fixed"/>
        <w:tblLook w:val="04A0"/>
      </w:tblPr>
      <w:tblGrid>
        <w:gridCol w:w="567"/>
        <w:gridCol w:w="3990"/>
        <w:gridCol w:w="2388"/>
        <w:gridCol w:w="1416"/>
        <w:gridCol w:w="1392"/>
        <w:gridCol w:w="1417"/>
        <w:gridCol w:w="1418"/>
        <w:gridCol w:w="1559"/>
        <w:gridCol w:w="1500"/>
      </w:tblGrid>
      <w:tr w:rsidR="00D97CB2" w:rsidTr="00B92023"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3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90" w:type="dxa"/>
            <w:vAlign w:val="center"/>
          </w:tcPr>
          <w:p w:rsidR="00D97CB2" w:rsidRPr="00B92023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Nazwa badania</w:t>
            </w:r>
          </w:p>
        </w:tc>
        <w:tc>
          <w:tcPr>
            <w:tcW w:w="2388" w:type="dxa"/>
            <w:vAlign w:val="center"/>
          </w:tcPr>
          <w:p w:rsidR="00D97CB2" w:rsidRPr="00B92023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Metoda</w:t>
            </w:r>
          </w:p>
          <w:p w:rsidR="00D97CB2" w:rsidRPr="00B92023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97CB2" w:rsidRPr="00B92023" w:rsidRDefault="00D97CB2" w:rsidP="00D97C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[zł]</w:t>
            </w:r>
          </w:p>
        </w:tc>
        <w:tc>
          <w:tcPr>
            <w:tcW w:w="1392" w:type="dxa"/>
            <w:vAlign w:val="center"/>
          </w:tcPr>
          <w:p w:rsidR="00D97CB2" w:rsidRPr="00B92023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Szacowana ilość badań na 24 miesiące</w:t>
            </w:r>
          </w:p>
        </w:tc>
        <w:tc>
          <w:tcPr>
            <w:tcW w:w="1417" w:type="dxa"/>
            <w:vAlign w:val="center"/>
          </w:tcPr>
          <w:p w:rsidR="00D97CB2" w:rsidRPr="00B92023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Wartość badań netto [zł]</w:t>
            </w:r>
          </w:p>
        </w:tc>
        <w:tc>
          <w:tcPr>
            <w:tcW w:w="1418" w:type="dxa"/>
            <w:vAlign w:val="center"/>
          </w:tcPr>
          <w:p w:rsidR="00D97CB2" w:rsidRPr="00B92023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Wartość badań brutto [zł]</w:t>
            </w:r>
          </w:p>
        </w:tc>
        <w:tc>
          <w:tcPr>
            <w:tcW w:w="1559" w:type="dxa"/>
            <w:vAlign w:val="center"/>
          </w:tcPr>
          <w:p w:rsidR="00D97CB2" w:rsidRPr="00B92023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Oczekiwany przez Zamawiającego max  termin wyk. badania</w:t>
            </w:r>
          </w:p>
        </w:tc>
        <w:tc>
          <w:tcPr>
            <w:tcW w:w="1500" w:type="dxa"/>
            <w:vAlign w:val="center"/>
          </w:tcPr>
          <w:p w:rsidR="00D97CB2" w:rsidRPr="00B92023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Maksymalny termin wykonania badania </w:t>
            </w:r>
            <w:r w:rsidR="006A5FC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[dni</w:t>
            </w:r>
            <w:r w:rsidR="006A5F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robocze</w:t>
            </w:r>
            <w:r w:rsidRPr="00B92023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D97CB2" w:rsidTr="00B92023">
        <w:tc>
          <w:tcPr>
            <w:tcW w:w="567" w:type="dxa"/>
            <w:vAlign w:val="bottom"/>
          </w:tcPr>
          <w:p w:rsidR="00D97CB2" w:rsidRPr="001E039D" w:rsidRDefault="00D97CB2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3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0" w:type="dxa"/>
            <w:vAlign w:val="bottom"/>
          </w:tcPr>
          <w:p w:rsidR="00D97CB2" w:rsidRPr="001E039D" w:rsidRDefault="00D97CB2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3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8" w:type="dxa"/>
            <w:vAlign w:val="bottom"/>
          </w:tcPr>
          <w:p w:rsidR="00D97CB2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D97CB2" w:rsidRPr="001E03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6" w:type="dxa"/>
            <w:vAlign w:val="bottom"/>
          </w:tcPr>
          <w:p w:rsidR="00D97CB2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2" w:type="dxa"/>
            <w:vAlign w:val="bottom"/>
          </w:tcPr>
          <w:p w:rsidR="00D97CB2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vAlign w:val="bottom"/>
          </w:tcPr>
          <w:p w:rsidR="00D97CB2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Align w:val="bottom"/>
          </w:tcPr>
          <w:p w:rsidR="00D97CB2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00" w:type="dxa"/>
            <w:vAlign w:val="bottom"/>
          </w:tcPr>
          <w:p w:rsidR="00D97CB2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E039D" w:rsidTr="00B92023">
        <w:tc>
          <w:tcPr>
            <w:tcW w:w="15647" w:type="dxa"/>
            <w:gridSpan w:val="9"/>
            <w:vAlign w:val="center"/>
          </w:tcPr>
          <w:p w:rsidR="001E039D" w:rsidRPr="001E039D" w:rsidRDefault="001E039D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039D">
              <w:rPr>
                <w:rFonts w:ascii="Times New Roman" w:hAnsi="Times New Roman" w:cs="Times New Roman"/>
                <w:b/>
                <w:i/>
              </w:rPr>
              <w:t>KOAGULOLOGIA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antykardiolipinowe </w:t>
            </w:r>
            <w:proofErr w:type="spellStart"/>
            <w:r>
              <w:rPr>
                <w:rFonts w:ascii="Times New Roman" w:hAnsi="Times New Roman" w:cs="Times New Roman"/>
              </w:rPr>
              <w:t>IgM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antykardiolipin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owe </w:t>
            </w:r>
            <w:proofErr w:type="spellStart"/>
            <w:r>
              <w:rPr>
                <w:rFonts w:ascii="Times New Roman" w:hAnsi="Times New Roman" w:cs="Times New Roman"/>
              </w:rPr>
              <w:t>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1E039D" w:rsidTr="00B92023">
        <w:tc>
          <w:tcPr>
            <w:tcW w:w="15647" w:type="dxa"/>
            <w:gridSpan w:val="9"/>
            <w:vAlign w:val="center"/>
          </w:tcPr>
          <w:p w:rsidR="001E039D" w:rsidRPr="001E039D" w:rsidRDefault="001E039D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039D">
              <w:rPr>
                <w:rFonts w:ascii="Times New Roman" w:hAnsi="Times New Roman" w:cs="Times New Roman"/>
                <w:b/>
                <w:i/>
              </w:rPr>
              <w:t>BIOCHEMIA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Gastryna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Żelazo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92023" w:rsidTr="00B92023">
        <w:trPr>
          <w:trHeight w:val="567"/>
        </w:trPr>
        <w:tc>
          <w:tcPr>
            <w:tcW w:w="567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90" w:type="dxa"/>
            <w:vAlign w:val="center"/>
          </w:tcPr>
          <w:p w:rsidR="00B92023" w:rsidRPr="001E039D" w:rsidRDefault="00B9202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Bilirubina całkowita</w:t>
            </w:r>
          </w:p>
        </w:tc>
        <w:tc>
          <w:tcPr>
            <w:tcW w:w="2388" w:type="dxa"/>
            <w:vAlign w:val="bottom"/>
          </w:tcPr>
          <w:p w:rsidR="00B92023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</w:tcPr>
          <w:p w:rsidR="00B92023" w:rsidRDefault="00B92023" w:rsidP="00B92023">
            <w:pPr>
              <w:jc w:val="center"/>
              <w:rPr>
                <w:rFonts w:ascii="Times New Roman" w:hAnsi="Times New Roman" w:cs="Times New Roman"/>
              </w:rPr>
            </w:pPr>
          </w:p>
          <w:p w:rsidR="00B92023" w:rsidRDefault="00B92023" w:rsidP="00B92023">
            <w:pPr>
              <w:jc w:val="center"/>
            </w:pPr>
            <w:r w:rsidRPr="009E4CC0"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92023" w:rsidTr="00B92023">
        <w:trPr>
          <w:trHeight w:val="567"/>
        </w:trPr>
        <w:tc>
          <w:tcPr>
            <w:tcW w:w="567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0" w:type="dxa"/>
            <w:vAlign w:val="center"/>
          </w:tcPr>
          <w:p w:rsidR="00B92023" w:rsidRPr="001E039D" w:rsidRDefault="00B9202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Kreatynina</w:t>
            </w:r>
          </w:p>
        </w:tc>
        <w:tc>
          <w:tcPr>
            <w:tcW w:w="2388" w:type="dxa"/>
            <w:vAlign w:val="bottom"/>
          </w:tcPr>
          <w:p w:rsidR="00B92023" w:rsidRPr="001E039D" w:rsidRDefault="00BA108B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Enzy</w:t>
            </w:r>
            <w:r w:rsidRPr="00AE134C">
              <w:rPr>
                <w:rFonts w:ascii="Times New Roman" w:hAnsi="Times New Roman" w:cs="Times New Roman"/>
                <w:sz w:val="20"/>
                <w:szCs w:val="20"/>
              </w:rPr>
              <w:t>matyczna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kreatyninazą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kreatynazą</w:t>
            </w:r>
            <w:proofErr w:type="spellEnd"/>
          </w:p>
        </w:tc>
        <w:tc>
          <w:tcPr>
            <w:tcW w:w="1416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</w:tcPr>
          <w:p w:rsidR="00B92023" w:rsidRDefault="00B92023" w:rsidP="00B92023">
            <w:pPr>
              <w:jc w:val="center"/>
              <w:rPr>
                <w:rFonts w:ascii="Times New Roman" w:hAnsi="Times New Roman" w:cs="Times New Roman"/>
              </w:rPr>
            </w:pPr>
          </w:p>
          <w:p w:rsidR="00B92023" w:rsidRDefault="00B92023" w:rsidP="00B92023">
            <w:pPr>
              <w:jc w:val="center"/>
            </w:pPr>
            <w:r w:rsidRPr="009E4CC0"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B92023" w:rsidTr="00B92023">
        <w:trPr>
          <w:trHeight w:val="567"/>
        </w:trPr>
        <w:tc>
          <w:tcPr>
            <w:tcW w:w="567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0" w:type="dxa"/>
            <w:vAlign w:val="center"/>
          </w:tcPr>
          <w:p w:rsidR="00B92023" w:rsidRPr="001E039D" w:rsidRDefault="00B9202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Transferyna</w:t>
            </w:r>
            <w:proofErr w:type="spellEnd"/>
          </w:p>
        </w:tc>
        <w:tc>
          <w:tcPr>
            <w:tcW w:w="238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392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</w:tcPr>
          <w:p w:rsidR="00B92023" w:rsidRDefault="00B92023" w:rsidP="00B92023">
            <w:pPr>
              <w:jc w:val="center"/>
              <w:rPr>
                <w:rFonts w:ascii="Times New Roman" w:hAnsi="Times New Roman" w:cs="Times New Roman"/>
              </w:rPr>
            </w:pPr>
          </w:p>
          <w:p w:rsidR="00B92023" w:rsidRDefault="00B92023" w:rsidP="00B92023">
            <w:pPr>
              <w:jc w:val="center"/>
            </w:pPr>
            <w:r w:rsidRPr="009E4CC0"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92023" w:rsidTr="00B92023">
        <w:trPr>
          <w:trHeight w:val="567"/>
        </w:trPr>
        <w:tc>
          <w:tcPr>
            <w:tcW w:w="567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0" w:type="dxa"/>
            <w:vAlign w:val="center"/>
          </w:tcPr>
          <w:p w:rsidR="00B92023" w:rsidRPr="001E039D" w:rsidRDefault="00B9202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Haptoglobina</w:t>
            </w:r>
            <w:proofErr w:type="spellEnd"/>
          </w:p>
        </w:tc>
        <w:tc>
          <w:tcPr>
            <w:tcW w:w="238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</w:tcPr>
          <w:p w:rsidR="00B92023" w:rsidRDefault="00B92023" w:rsidP="00B92023">
            <w:pPr>
              <w:jc w:val="center"/>
              <w:rPr>
                <w:rFonts w:ascii="Times New Roman" w:hAnsi="Times New Roman" w:cs="Times New Roman"/>
              </w:rPr>
            </w:pPr>
          </w:p>
          <w:p w:rsidR="00B92023" w:rsidRDefault="00B92023" w:rsidP="00B92023">
            <w:pPr>
              <w:jc w:val="center"/>
            </w:pPr>
            <w:r w:rsidRPr="009E4CC0"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92023" w:rsidTr="00B92023">
        <w:trPr>
          <w:trHeight w:val="567"/>
        </w:trPr>
        <w:tc>
          <w:tcPr>
            <w:tcW w:w="567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0" w:type="dxa"/>
            <w:vAlign w:val="center"/>
          </w:tcPr>
          <w:p w:rsidR="00B92023" w:rsidRPr="001E039D" w:rsidRDefault="00B9202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Całkowita zdolność wiązania żelaza TIBC</w:t>
            </w:r>
          </w:p>
        </w:tc>
        <w:tc>
          <w:tcPr>
            <w:tcW w:w="238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</w:tcPr>
          <w:p w:rsidR="00B92023" w:rsidRDefault="00B92023" w:rsidP="00B92023">
            <w:pPr>
              <w:jc w:val="center"/>
              <w:rPr>
                <w:rFonts w:ascii="Times New Roman" w:hAnsi="Times New Roman" w:cs="Times New Roman"/>
              </w:rPr>
            </w:pPr>
          </w:p>
          <w:p w:rsidR="00B92023" w:rsidRDefault="00B92023" w:rsidP="00B92023">
            <w:pPr>
              <w:jc w:val="center"/>
            </w:pPr>
            <w:r w:rsidRPr="009E4CC0"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92023" w:rsidTr="00B92023">
        <w:tc>
          <w:tcPr>
            <w:tcW w:w="15647" w:type="dxa"/>
            <w:gridSpan w:val="9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039D">
              <w:rPr>
                <w:rFonts w:ascii="Times New Roman" w:hAnsi="Times New Roman" w:cs="Times New Roman"/>
                <w:b/>
                <w:i/>
              </w:rPr>
              <w:t>BADANIA KAŁU</w:t>
            </w:r>
          </w:p>
        </w:tc>
      </w:tr>
      <w:tr w:rsidR="00B92023" w:rsidTr="00B92023">
        <w:trPr>
          <w:trHeight w:val="567"/>
        </w:trPr>
        <w:tc>
          <w:tcPr>
            <w:tcW w:w="567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0" w:type="dxa"/>
            <w:vAlign w:val="center"/>
          </w:tcPr>
          <w:p w:rsidR="00B92023" w:rsidRPr="001E039D" w:rsidRDefault="00B9202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Posiew kału w kierunku grzybów</w:t>
            </w:r>
          </w:p>
        </w:tc>
        <w:tc>
          <w:tcPr>
            <w:tcW w:w="238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</w:tcPr>
          <w:p w:rsidR="00B92023" w:rsidRDefault="00B92023">
            <w:pPr>
              <w:rPr>
                <w:rFonts w:ascii="Times New Roman" w:hAnsi="Times New Roman" w:cs="Times New Roman"/>
              </w:rPr>
            </w:pPr>
          </w:p>
          <w:p w:rsidR="00B92023" w:rsidRDefault="00B92023" w:rsidP="00B92023">
            <w:pPr>
              <w:jc w:val="center"/>
            </w:pPr>
            <w:r>
              <w:rPr>
                <w:rFonts w:ascii="Times New Roman" w:hAnsi="Times New Roman" w:cs="Times New Roman"/>
              </w:rPr>
              <w:t>10 dni</w:t>
            </w:r>
          </w:p>
        </w:tc>
        <w:tc>
          <w:tcPr>
            <w:tcW w:w="1500" w:type="dxa"/>
            <w:vAlign w:val="bottom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Posiew kału w kierunku Salmonelli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1E039D" w:rsidTr="00B92023">
        <w:tc>
          <w:tcPr>
            <w:tcW w:w="15647" w:type="dxa"/>
            <w:gridSpan w:val="9"/>
            <w:vAlign w:val="center"/>
          </w:tcPr>
          <w:p w:rsidR="001E039D" w:rsidRPr="001E039D" w:rsidRDefault="001E039D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039D">
              <w:rPr>
                <w:rFonts w:ascii="Times New Roman" w:hAnsi="Times New Roman" w:cs="Times New Roman"/>
                <w:b/>
                <w:i/>
              </w:rPr>
              <w:t>BADANIA INFEKCYJNE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</w:rPr>
              <w:t>Yersinia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</w:rPr>
              <w:t>Endomysium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1E039D" w:rsidTr="00B92023">
        <w:tc>
          <w:tcPr>
            <w:tcW w:w="15647" w:type="dxa"/>
            <w:gridSpan w:val="9"/>
            <w:vAlign w:val="center"/>
          </w:tcPr>
          <w:p w:rsidR="001E039D" w:rsidRPr="001E039D" w:rsidRDefault="001E039D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039D">
              <w:rPr>
                <w:rFonts w:ascii="Times New Roman" w:hAnsi="Times New Roman" w:cs="Times New Roman"/>
                <w:b/>
                <w:i/>
              </w:rPr>
              <w:t>BAKTERIOLOGIA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potwierdzający </w:t>
            </w:r>
            <w:proofErr w:type="spellStart"/>
            <w:r>
              <w:rPr>
                <w:rFonts w:ascii="Times New Roman" w:hAnsi="Times New Roman" w:cs="Times New Roman"/>
              </w:rPr>
              <w:t>HBs</w:t>
            </w:r>
            <w:proofErr w:type="spellEnd"/>
            <w:r>
              <w:rPr>
                <w:rFonts w:ascii="Times New Roman" w:hAnsi="Times New Roman" w:cs="Times New Roman"/>
              </w:rPr>
              <w:t xml:space="preserve"> Ag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potwierdzający HIV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Wymaz z szyjki macicy w kierunku antygenu </w:t>
            </w:r>
            <w:proofErr w:type="spellStart"/>
            <w:r>
              <w:rPr>
                <w:rFonts w:ascii="Times New Roman" w:hAnsi="Times New Roman" w:cs="Times New Roman"/>
              </w:rPr>
              <w:t>Chlamydia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trachomatis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Oznaczenie toksyny A/B </w:t>
            </w:r>
            <w:proofErr w:type="spellStart"/>
            <w:r>
              <w:rPr>
                <w:rFonts w:ascii="Times New Roman" w:hAnsi="Times New Roman" w:cs="Times New Roman"/>
              </w:rPr>
              <w:t>C.difficile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1E039D" w:rsidTr="00B92023">
        <w:tc>
          <w:tcPr>
            <w:tcW w:w="15647" w:type="dxa"/>
            <w:gridSpan w:val="9"/>
            <w:vAlign w:val="center"/>
          </w:tcPr>
          <w:p w:rsidR="001E039D" w:rsidRPr="001E039D" w:rsidRDefault="009967AD" w:rsidP="001E03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AUTOIMMUNOLOGIA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Ferrytyna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IgE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przeciw </w:t>
            </w:r>
            <w:proofErr w:type="spellStart"/>
            <w:r>
              <w:rPr>
                <w:rFonts w:ascii="Times New Roman" w:hAnsi="Times New Roman" w:cs="Times New Roman"/>
              </w:rPr>
              <w:t>mieloperoksydazie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przeciwjądrowe ds. DNA </w:t>
            </w:r>
            <w:proofErr w:type="spellStart"/>
            <w:r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Przeciwciała </w:t>
            </w:r>
            <w:proofErr w:type="spellStart"/>
            <w:r>
              <w:rPr>
                <w:rFonts w:ascii="Times New Roman" w:hAnsi="Times New Roman" w:cs="Times New Roman"/>
              </w:rPr>
              <w:t>antyhistonowe</w:t>
            </w:r>
            <w:proofErr w:type="spellEnd"/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B52F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D97CB2" w:rsidTr="00B92023">
        <w:trPr>
          <w:trHeight w:val="567"/>
        </w:trPr>
        <w:tc>
          <w:tcPr>
            <w:tcW w:w="567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39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90" w:type="dxa"/>
            <w:vAlign w:val="center"/>
          </w:tcPr>
          <w:p w:rsidR="00D97CB2" w:rsidRPr="001E039D" w:rsidRDefault="00D97CB2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Przeciwciała przeciwjądrowe anty Sm/RNP</w:t>
            </w:r>
          </w:p>
        </w:tc>
        <w:tc>
          <w:tcPr>
            <w:tcW w:w="238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D97CB2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dni</w:t>
            </w:r>
          </w:p>
        </w:tc>
        <w:tc>
          <w:tcPr>
            <w:tcW w:w="1500" w:type="dxa"/>
            <w:vAlign w:val="bottom"/>
          </w:tcPr>
          <w:p w:rsidR="00D97CB2" w:rsidRPr="001E039D" w:rsidRDefault="00D97CB2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B92023" w:rsidTr="00B92023">
        <w:trPr>
          <w:trHeight w:val="567"/>
        </w:trPr>
        <w:tc>
          <w:tcPr>
            <w:tcW w:w="567" w:type="dxa"/>
            <w:vAlign w:val="center"/>
          </w:tcPr>
          <w:p w:rsidR="00B92023" w:rsidRPr="001E039D" w:rsidRDefault="00B92023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90" w:type="dxa"/>
            <w:vAlign w:val="center"/>
          </w:tcPr>
          <w:p w:rsidR="00B92023" w:rsidRDefault="00B92023" w:rsidP="001E03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Białko całkowite w surowicy</w:t>
            </w:r>
          </w:p>
        </w:tc>
        <w:tc>
          <w:tcPr>
            <w:tcW w:w="2388" w:type="dxa"/>
            <w:vAlign w:val="bottom"/>
          </w:tcPr>
          <w:p w:rsidR="00B92023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6" w:type="dxa"/>
            <w:vAlign w:val="bottom"/>
          </w:tcPr>
          <w:p w:rsidR="00B92023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392" w:type="dxa"/>
            <w:vAlign w:val="center"/>
          </w:tcPr>
          <w:p w:rsidR="00B92023" w:rsidRPr="00560A61" w:rsidRDefault="00560A61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0A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B92023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bottom"/>
          </w:tcPr>
          <w:p w:rsidR="00B92023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559" w:type="dxa"/>
            <w:vAlign w:val="bottom"/>
          </w:tcPr>
          <w:p w:rsidR="00B92023" w:rsidRPr="001E039D" w:rsidRDefault="00B92023" w:rsidP="00B920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dzień</w:t>
            </w:r>
          </w:p>
        </w:tc>
        <w:tc>
          <w:tcPr>
            <w:tcW w:w="1500" w:type="dxa"/>
            <w:vAlign w:val="bottom"/>
          </w:tcPr>
          <w:p w:rsidR="00B92023" w:rsidRDefault="00BA108B" w:rsidP="001E03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</w:tbl>
    <w:p w:rsidR="001E039D" w:rsidRPr="001E039D" w:rsidRDefault="001E039D" w:rsidP="001E03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39D" w:rsidRPr="00F64280" w:rsidRDefault="001E039D" w:rsidP="001E03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4280">
        <w:rPr>
          <w:rFonts w:ascii="Times New Roman" w:hAnsi="Times New Roman" w:cs="Times New Roman"/>
          <w:sz w:val="24"/>
          <w:szCs w:val="24"/>
        </w:rPr>
        <w:t xml:space="preserve">otwierdzamy termin realizacji umowy: </w:t>
      </w:r>
      <w:r w:rsidR="00F64280">
        <w:rPr>
          <w:rFonts w:ascii="Times New Roman" w:hAnsi="Times New Roman" w:cs="Times New Roman"/>
          <w:b/>
          <w:sz w:val="24"/>
          <w:szCs w:val="24"/>
        </w:rPr>
        <w:t>24 miesiące od daty 20.09.2015r.</w:t>
      </w:r>
    </w:p>
    <w:p w:rsidR="00F64280" w:rsidRDefault="00F64280" w:rsidP="001E03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zgodnie z § 4 projektu umowy</w:t>
      </w: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>miejsce i 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podpis i pieczęć osób / osoby uprawnionych / upoważnionych </w:t>
      </w: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do reprezentowania Oferenta</w:t>
      </w:r>
    </w:p>
    <w:p w:rsidR="00F64280" w:rsidRDefault="00F64280" w:rsidP="00F6428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4280" w:rsidRPr="00F425F5" w:rsidRDefault="00F425F5" w:rsidP="00F64280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425F5">
        <w:rPr>
          <w:rFonts w:ascii="Times New Roman" w:hAnsi="Times New Roman" w:cs="Times New Roman"/>
          <w:b/>
          <w:i/>
          <w:sz w:val="18"/>
          <w:szCs w:val="18"/>
          <w:u w:val="single"/>
        </w:rPr>
        <w:t>Uwaga: Oferent wypełnia tylko rubryki, dotyczące badań, na które składa oferty.</w:t>
      </w:r>
    </w:p>
    <w:sectPr w:rsidR="00F64280" w:rsidRPr="00F425F5" w:rsidSect="001E039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23" w:rsidRDefault="00B92023" w:rsidP="001E039D">
      <w:pPr>
        <w:spacing w:after="0" w:line="240" w:lineRule="auto"/>
      </w:pPr>
      <w:r>
        <w:separator/>
      </w:r>
    </w:p>
  </w:endnote>
  <w:endnote w:type="continuationSeparator" w:id="0">
    <w:p w:rsidR="00B92023" w:rsidRDefault="00B92023" w:rsidP="001E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23" w:rsidRPr="001E039D" w:rsidRDefault="00B92023">
    <w:pPr>
      <w:pStyle w:val="Stopka"/>
      <w:rPr>
        <w:rFonts w:ascii="Times New Roman" w:hAnsi="Times New Roman" w:cs="Times New Roman"/>
        <w:sz w:val="18"/>
        <w:szCs w:val="18"/>
      </w:rPr>
    </w:pPr>
    <w:r w:rsidRPr="001E039D">
      <w:rPr>
        <w:rFonts w:ascii="Times New Roman" w:hAnsi="Times New Roman" w:cs="Times New Roman"/>
        <w:sz w:val="18"/>
        <w:szCs w:val="18"/>
      </w:rPr>
      <w:t>KB/1/2015</w:t>
    </w:r>
    <w:r w:rsidRPr="001E039D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1E039D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="008B4459" w:rsidRPr="001E039D">
      <w:rPr>
        <w:rFonts w:ascii="Times New Roman" w:hAnsi="Times New Roman" w:cs="Times New Roman"/>
        <w:sz w:val="18"/>
        <w:szCs w:val="18"/>
      </w:rPr>
      <w:fldChar w:fldCharType="begin"/>
    </w:r>
    <w:r w:rsidRPr="001E039D">
      <w:rPr>
        <w:rFonts w:ascii="Times New Roman" w:hAnsi="Times New Roman" w:cs="Times New Roman"/>
        <w:sz w:val="18"/>
        <w:szCs w:val="18"/>
      </w:rPr>
      <w:instrText>PAGE   \* MERGEFORMAT</w:instrText>
    </w:r>
    <w:r w:rsidR="008B4459" w:rsidRPr="001E039D">
      <w:rPr>
        <w:rFonts w:ascii="Times New Roman" w:hAnsi="Times New Roman" w:cs="Times New Roman"/>
        <w:sz w:val="18"/>
        <w:szCs w:val="18"/>
      </w:rPr>
      <w:fldChar w:fldCharType="separate"/>
    </w:r>
    <w:r w:rsidR="00BA108B">
      <w:rPr>
        <w:rFonts w:ascii="Times New Roman" w:hAnsi="Times New Roman" w:cs="Times New Roman"/>
        <w:noProof/>
        <w:sz w:val="18"/>
        <w:szCs w:val="18"/>
      </w:rPr>
      <w:t>2</w:t>
    </w:r>
    <w:r w:rsidR="008B4459" w:rsidRPr="001E039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23" w:rsidRDefault="00B92023" w:rsidP="001E039D">
      <w:pPr>
        <w:spacing w:after="0" w:line="240" w:lineRule="auto"/>
      </w:pPr>
      <w:r>
        <w:separator/>
      </w:r>
    </w:p>
  </w:footnote>
  <w:footnote w:type="continuationSeparator" w:id="0">
    <w:p w:rsidR="00B92023" w:rsidRDefault="00B92023" w:rsidP="001E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23" w:rsidRPr="001E039D" w:rsidRDefault="00B92023">
    <w:pPr>
      <w:pStyle w:val="Nagwek"/>
      <w:rPr>
        <w:rFonts w:ascii="Times New Roman" w:hAnsi="Times New Roman" w:cs="Times New Roman"/>
        <w:b/>
        <w:i/>
        <w:sz w:val="16"/>
        <w:szCs w:val="16"/>
      </w:rPr>
    </w:pPr>
    <w:r w:rsidRPr="001E039D">
      <w:rPr>
        <w:rFonts w:ascii="Times New Roman" w:hAnsi="Times New Roman" w:cs="Times New Roman"/>
        <w:b/>
        <w:i/>
        <w:sz w:val="16"/>
        <w:szCs w:val="16"/>
      </w:rPr>
      <w:ptab w:relativeTo="margin" w:alignment="center" w:leader="none"/>
    </w:r>
    <w:r w:rsidRPr="001E039D">
      <w:rPr>
        <w:rFonts w:ascii="Times New Roman" w:hAnsi="Times New Roman" w:cs="Times New Roman"/>
        <w:b/>
        <w:i/>
        <w:sz w:val="16"/>
        <w:szCs w:val="16"/>
      </w:rPr>
      <w:ptab w:relativeTo="margin" w:alignment="right" w:leader="none"/>
    </w:r>
    <w:r w:rsidRPr="001E039D">
      <w:rPr>
        <w:rFonts w:ascii="Times New Roman" w:hAnsi="Times New Roman" w:cs="Times New Roman"/>
        <w:b/>
        <w:i/>
        <w:sz w:val="16"/>
        <w:szCs w:val="16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48F"/>
    <w:multiLevelType w:val="hybridMultilevel"/>
    <w:tmpl w:val="64A0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9D"/>
    <w:rsid w:val="00054419"/>
    <w:rsid w:val="001E039D"/>
    <w:rsid w:val="00560A61"/>
    <w:rsid w:val="006A5FC3"/>
    <w:rsid w:val="007E23B4"/>
    <w:rsid w:val="00815393"/>
    <w:rsid w:val="008974E7"/>
    <w:rsid w:val="008B4459"/>
    <w:rsid w:val="009967AD"/>
    <w:rsid w:val="00B52F12"/>
    <w:rsid w:val="00B92023"/>
    <w:rsid w:val="00BA108B"/>
    <w:rsid w:val="00D97CB2"/>
    <w:rsid w:val="00E809B5"/>
    <w:rsid w:val="00F425F5"/>
    <w:rsid w:val="00F6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39D"/>
  </w:style>
  <w:style w:type="paragraph" w:styleId="Stopka">
    <w:name w:val="footer"/>
    <w:basedOn w:val="Normalny"/>
    <w:link w:val="StopkaZnak"/>
    <w:uiPriority w:val="99"/>
    <w:unhideWhenUsed/>
    <w:rsid w:val="001E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39D"/>
  </w:style>
  <w:style w:type="paragraph" w:styleId="Akapitzlist">
    <w:name w:val="List Paragraph"/>
    <w:basedOn w:val="Normalny"/>
    <w:uiPriority w:val="34"/>
    <w:qFormat/>
    <w:rsid w:val="001E039D"/>
    <w:pPr>
      <w:ind w:left="720"/>
      <w:contextualSpacing/>
    </w:pPr>
  </w:style>
  <w:style w:type="table" w:styleId="Tabela-Siatka">
    <w:name w:val="Table Grid"/>
    <w:basedOn w:val="Standardowy"/>
    <w:uiPriority w:val="39"/>
    <w:rsid w:val="001E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Livia</cp:lastModifiedBy>
  <cp:revision>6</cp:revision>
  <cp:lastPrinted>2015-08-21T10:10:00Z</cp:lastPrinted>
  <dcterms:created xsi:type="dcterms:W3CDTF">2015-08-06T06:46:00Z</dcterms:created>
  <dcterms:modified xsi:type="dcterms:W3CDTF">2015-08-21T10:16:00Z</dcterms:modified>
</cp:coreProperties>
</file>