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9A" w:rsidRPr="00B44878" w:rsidRDefault="007D479A" w:rsidP="007D479A">
      <w:pPr>
        <w:jc w:val="right"/>
        <w:rPr>
          <w:rFonts w:ascii="Arial" w:hAnsi="Arial" w:cs="Arial"/>
          <w:sz w:val="14"/>
          <w:szCs w:val="14"/>
        </w:rPr>
      </w:pPr>
      <w:r w:rsidRPr="00B44878">
        <w:rPr>
          <w:rFonts w:ascii="Arial" w:hAnsi="Arial" w:cs="Arial"/>
          <w:sz w:val="14"/>
          <w:szCs w:val="14"/>
        </w:rPr>
        <w:t xml:space="preserve">Załącznik nr 1 do </w:t>
      </w:r>
      <w:r w:rsidR="003D17CB">
        <w:rPr>
          <w:rFonts w:ascii="Arial" w:hAnsi="Arial" w:cs="Arial"/>
          <w:sz w:val="14"/>
          <w:szCs w:val="14"/>
        </w:rPr>
        <w:t>Regulaminu Licytacji Ustnej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1134"/>
        <w:gridCol w:w="1276"/>
        <w:gridCol w:w="1757"/>
        <w:gridCol w:w="3913"/>
      </w:tblGrid>
      <w:tr w:rsidR="00544F83" w:rsidTr="00544F83">
        <w:tc>
          <w:tcPr>
            <w:tcW w:w="3823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878">
              <w:rPr>
                <w:rFonts w:ascii="Arial" w:hAnsi="Arial" w:cs="Arial"/>
                <w:b/>
                <w:sz w:val="18"/>
                <w:szCs w:val="18"/>
              </w:rPr>
              <w:t>Opis przedmiotu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identyfikacyjny pojazdu</w:t>
            </w:r>
            <w:r w:rsidR="002E611A">
              <w:rPr>
                <w:rFonts w:ascii="Arial" w:hAnsi="Arial" w:cs="Arial"/>
                <w:b/>
                <w:sz w:val="18"/>
                <w:szCs w:val="18"/>
              </w:rPr>
              <w:t xml:space="preserve"> (VIN)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rejestracyjny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D479A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</w:p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produkcji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7D479A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Przebieg</w:t>
            </w:r>
          </w:p>
          <w:p w:rsidR="00DB65DC" w:rsidRPr="00B44878" w:rsidRDefault="00DB65DC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(km)</w:t>
            </w:r>
          </w:p>
        </w:tc>
        <w:tc>
          <w:tcPr>
            <w:tcW w:w="1757" w:type="dxa"/>
            <w:shd w:val="clear" w:color="auto" w:fill="E2EFD9" w:themeFill="accent6" w:themeFillTint="33"/>
          </w:tcPr>
          <w:p w:rsidR="007D479A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5460A8" w:rsidRPr="00B44878" w:rsidRDefault="005460A8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wywoławcza</w:t>
            </w:r>
          </w:p>
        </w:tc>
        <w:tc>
          <w:tcPr>
            <w:tcW w:w="3913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44F83" w:rsidRPr="002E611A" w:rsidTr="00544F83">
        <w:tc>
          <w:tcPr>
            <w:tcW w:w="3823" w:type="dxa"/>
          </w:tcPr>
          <w:p w:rsidR="00611CE4" w:rsidRDefault="00611CE4" w:rsidP="00611C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Samochód osobowy marki</w:t>
            </w:r>
          </w:p>
          <w:p w:rsidR="00611CE4" w:rsidRDefault="00611CE4" w:rsidP="00611C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VW Passat B6 (oznaczenie fabryczne 3C)</w:t>
            </w:r>
          </w:p>
          <w:p w:rsidR="00611CE4" w:rsidRDefault="00611CE4" w:rsidP="00611C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Typ: </w:t>
            </w:r>
            <w:r>
              <w:rPr>
                <w:rFonts w:ascii="Arial" w:hAnsi="Arial" w:cs="Arial"/>
                <w:sz w:val="18"/>
                <w:szCs w:val="18"/>
              </w:rPr>
              <w:t>Sedan</w:t>
            </w:r>
          </w:p>
          <w:p w:rsidR="00611CE4" w:rsidRDefault="00611CE4" w:rsidP="00611C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Kolor:</w:t>
            </w:r>
            <w:r>
              <w:rPr>
                <w:rFonts w:ascii="Arial" w:hAnsi="Arial" w:cs="Arial"/>
                <w:sz w:val="18"/>
                <w:szCs w:val="18"/>
              </w:rPr>
              <w:t xml:space="preserve"> czarny</w:t>
            </w:r>
          </w:p>
          <w:p w:rsidR="00611CE4" w:rsidRDefault="00611CE4" w:rsidP="00611C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Pojemność silnika:</w:t>
            </w:r>
            <w:r>
              <w:rPr>
                <w:rFonts w:ascii="Arial" w:hAnsi="Arial" w:cs="Arial"/>
                <w:sz w:val="18"/>
                <w:szCs w:val="18"/>
              </w:rPr>
              <w:t xml:space="preserve"> 1984,00 cm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611CE4" w:rsidRDefault="00611CE4" w:rsidP="00611C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Moc silnika:</w:t>
            </w:r>
            <w:r>
              <w:rPr>
                <w:rFonts w:ascii="Arial" w:hAnsi="Arial" w:cs="Arial"/>
                <w:sz w:val="18"/>
                <w:szCs w:val="18"/>
              </w:rPr>
              <w:t xml:space="preserve"> 110,00 kW</w:t>
            </w:r>
          </w:p>
          <w:p w:rsidR="00611CE4" w:rsidRDefault="00611CE4" w:rsidP="00611C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Rodzaj jednostki napędowej: </w:t>
            </w:r>
          </w:p>
          <w:p w:rsidR="00611CE4" w:rsidRDefault="00611CE4" w:rsidP="00611C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Benzyna FSI</w:t>
            </w:r>
          </w:p>
          <w:p w:rsidR="00611CE4" w:rsidRDefault="00611CE4" w:rsidP="00611C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CE4" w:rsidRDefault="00611CE4" w:rsidP="00611C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dodatkowe:</w:t>
            </w:r>
          </w:p>
          <w:p w:rsidR="00611CE4" w:rsidRDefault="00611CE4" w:rsidP="00611C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dowód rejestracyjny, karta pojazdu: książka serwisowa, tablice rejestracyjne, kluczyki </w:t>
            </w:r>
            <w:r w:rsidR="00DB502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  <w:r w:rsidR="00DB5026">
              <w:rPr>
                <w:rFonts w:ascii="Arial" w:hAnsi="Arial" w:cs="Arial"/>
                <w:sz w:val="18"/>
                <w:szCs w:val="18"/>
              </w:rPr>
              <w:t xml:space="preserve"> Badania techniczne ważne do dnia </w:t>
            </w:r>
            <w:r w:rsidR="00DB5026">
              <w:rPr>
                <w:rFonts w:ascii="Arial" w:hAnsi="Arial" w:cs="Arial"/>
                <w:sz w:val="18"/>
                <w:szCs w:val="18"/>
              </w:rPr>
              <w:br/>
              <w:t>25 września 2016 r.</w:t>
            </w:r>
          </w:p>
          <w:p w:rsidR="00DB5026" w:rsidRDefault="00DB5026" w:rsidP="00611C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Ubezpieczenie OC opłacone do dnia </w:t>
            </w:r>
            <w:r>
              <w:rPr>
                <w:rFonts w:ascii="Arial" w:hAnsi="Arial" w:cs="Arial"/>
                <w:sz w:val="18"/>
                <w:szCs w:val="18"/>
              </w:rPr>
              <w:br/>
              <w:t>31 grudnia 2016 r.</w:t>
            </w:r>
          </w:p>
          <w:p w:rsidR="00611CE4" w:rsidRDefault="00611CE4" w:rsidP="00611C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CE4" w:rsidRDefault="00611CE4" w:rsidP="00611C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Wyposażenie dodatkowe:</w:t>
            </w:r>
          </w:p>
          <w:p w:rsidR="00A758B5" w:rsidRPr="00544F83" w:rsidRDefault="00611CE4" w:rsidP="00611C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apteczka, trójkąt, gaśnica (brak legalizacji), koło zapasowe (opona na feldze stalowej – rozmiar 205/55 R16), klucz do kół, lewarek, uchwyt do holowania</w:t>
            </w:r>
          </w:p>
        </w:tc>
        <w:tc>
          <w:tcPr>
            <w:tcW w:w="1842" w:type="dxa"/>
          </w:tcPr>
          <w:p w:rsidR="007D479A" w:rsidRPr="00DB65DC" w:rsidRDefault="00DB65DC" w:rsidP="007D47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65DC">
              <w:rPr>
                <w:rFonts w:ascii="Arial" w:hAnsi="Arial" w:cs="Arial"/>
                <w:b/>
                <w:sz w:val="14"/>
                <w:szCs w:val="14"/>
              </w:rPr>
              <w:t>WVWZZZ3CZ6P012282</w:t>
            </w:r>
          </w:p>
        </w:tc>
        <w:tc>
          <w:tcPr>
            <w:tcW w:w="1418" w:type="dxa"/>
          </w:tcPr>
          <w:p w:rsidR="007D479A" w:rsidRPr="002E611A" w:rsidRDefault="002E611A" w:rsidP="007D4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 65001</w:t>
            </w:r>
          </w:p>
        </w:tc>
        <w:tc>
          <w:tcPr>
            <w:tcW w:w="1134" w:type="dxa"/>
          </w:tcPr>
          <w:p w:rsidR="007D479A" w:rsidRPr="002E611A" w:rsidRDefault="002E611A" w:rsidP="007D4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276" w:type="dxa"/>
          </w:tcPr>
          <w:p w:rsidR="007D479A" w:rsidRPr="002E611A" w:rsidRDefault="00BD6877" w:rsidP="007D4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216877</w:t>
            </w:r>
          </w:p>
        </w:tc>
        <w:tc>
          <w:tcPr>
            <w:tcW w:w="1757" w:type="dxa"/>
          </w:tcPr>
          <w:p w:rsidR="007D479A" w:rsidRPr="002E611A" w:rsidRDefault="00AA3FEF" w:rsidP="007D4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15.000,00 zł</w:t>
            </w:r>
          </w:p>
        </w:tc>
        <w:tc>
          <w:tcPr>
            <w:tcW w:w="3913" w:type="dxa"/>
          </w:tcPr>
          <w:p w:rsidR="007D479A" w:rsidRPr="00544F83" w:rsidRDefault="00A758B5" w:rsidP="00A75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F83">
              <w:rPr>
                <w:rFonts w:ascii="Arial" w:hAnsi="Arial" w:cs="Arial"/>
                <w:sz w:val="18"/>
                <w:szCs w:val="18"/>
              </w:rPr>
              <w:t xml:space="preserve">Prawa przednia lampa uszkodzona (paruje podczas deszczu, </w:t>
            </w:r>
            <w:proofErr w:type="spellStart"/>
            <w:r w:rsidRPr="00544F83">
              <w:rPr>
                <w:rFonts w:ascii="Arial" w:hAnsi="Arial" w:cs="Arial"/>
                <w:sz w:val="18"/>
                <w:szCs w:val="18"/>
              </w:rPr>
              <w:t>rozszczelniona</w:t>
            </w:r>
            <w:proofErr w:type="spellEnd"/>
            <w:r w:rsidRPr="00544F83">
              <w:rPr>
                <w:rFonts w:ascii="Arial" w:hAnsi="Arial" w:cs="Arial"/>
                <w:sz w:val="18"/>
                <w:szCs w:val="18"/>
              </w:rPr>
              <w:t xml:space="preserve"> obudowa), tylni zderzak zadrapany po lewej stronie (koło nadkola samochodu) i po lewej stronie tablicy rejestracyjnej oraz na prawym narożniku, 2 zadrapania na rancie maski od strony szyby, wgniecenia na prawym boku tylnych drzwi.</w:t>
            </w:r>
          </w:p>
        </w:tc>
      </w:tr>
    </w:tbl>
    <w:p w:rsidR="007D479A" w:rsidRPr="002E611A" w:rsidRDefault="007D479A" w:rsidP="007D479A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15155" w:type="dxa"/>
        <w:tblLook w:val="04A0" w:firstRow="1" w:lastRow="0" w:firstColumn="1" w:lastColumn="0" w:noHBand="0" w:noVBand="1"/>
      </w:tblPr>
      <w:tblGrid>
        <w:gridCol w:w="4797"/>
        <w:gridCol w:w="1441"/>
        <w:gridCol w:w="1134"/>
        <w:gridCol w:w="2968"/>
        <w:gridCol w:w="4815"/>
      </w:tblGrid>
      <w:tr w:rsidR="007D479A" w:rsidTr="002E611A">
        <w:tc>
          <w:tcPr>
            <w:tcW w:w="4797" w:type="dxa"/>
            <w:shd w:val="clear" w:color="auto" w:fill="E2EFD9" w:themeFill="accent6" w:themeFillTint="33"/>
          </w:tcPr>
          <w:p w:rsidR="007D479A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878">
              <w:rPr>
                <w:rFonts w:ascii="Arial" w:hAnsi="Arial" w:cs="Arial"/>
                <w:b/>
                <w:sz w:val="18"/>
                <w:szCs w:val="18"/>
              </w:rPr>
              <w:t>Opis przedmiotu</w:t>
            </w:r>
          </w:p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68" w:type="dxa"/>
            <w:shd w:val="clear" w:color="auto" w:fill="E2EFD9" w:themeFill="accent6" w:themeFillTint="33"/>
          </w:tcPr>
          <w:p w:rsidR="005460A8" w:rsidRDefault="007D479A" w:rsidP="007D4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5460A8">
              <w:rPr>
                <w:rFonts w:ascii="Arial" w:hAnsi="Arial" w:cs="Arial"/>
                <w:b/>
                <w:sz w:val="18"/>
                <w:szCs w:val="18"/>
              </w:rPr>
              <w:t>wywoławcza</w:t>
            </w:r>
          </w:p>
          <w:p w:rsidR="007D479A" w:rsidRPr="00B44878" w:rsidRDefault="005460A8" w:rsidP="007D4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D479A">
              <w:rPr>
                <w:rFonts w:ascii="Arial" w:hAnsi="Arial" w:cs="Arial"/>
                <w:b/>
                <w:sz w:val="18"/>
                <w:szCs w:val="18"/>
              </w:rPr>
              <w:t>za sztukę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702F9" w:rsidTr="002E611A">
        <w:tc>
          <w:tcPr>
            <w:tcW w:w="4797" w:type="dxa"/>
          </w:tcPr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Kocioł warzelny gastronomiczny, elektryczny produkcji SPOMASZ Białystok,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TYP KE 300,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Poj. 300 dm</w:t>
            </w:r>
            <w:r w:rsidRPr="00544F8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544F83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Moc grzewcza 24 kW,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 xml:space="preserve">Zasilanie 50 </w:t>
            </w:r>
            <w:proofErr w:type="spellStart"/>
            <w:r w:rsidRPr="00544F83"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  <w:r w:rsidRPr="00544F83">
              <w:rPr>
                <w:rFonts w:ascii="Arial" w:hAnsi="Arial" w:cs="Arial"/>
                <w:b/>
                <w:sz w:val="16"/>
                <w:szCs w:val="16"/>
              </w:rPr>
              <w:t>/380V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Waga: 280 kg</w:t>
            </w:r>
          </w:p>
        </w:tc>
        <w:tc>
          <w:tcPr>
            <w:tcW w:w="1441" w:type="dxa"/>
          </w:tcPr>
          <w:p w:rsidR="00F702F9" w:rsidRPr="00B44878" w:rsidRDefault="00F702F9" w:rsidP="00F70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F702F9" w:rsidRPr="00B44878" w:rsidRDefault="00F702F9" w:rsidP="00F70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68" w:type="dxa"/>
          </w:tcPr>
          <w:p w:rsidR="00F702F9" w:rsidRPr="00AA3FEF" w:rsidRDefault="00AA3FEF" w:rsidP="00F702F9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600,00 zł</w:t>
            </w:r>
          </w:p>
        </w:tc>
        <w:tc>
          <w:tcPr>
            <w:tcW w:w="4815" w:type="dxa"/>
          </w:tcPr>
          <w:p w:rsidR="00DB5026" w:rsidRDefault="00DB5026" w:rsidP="00DB5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74D">
              <w:rPr>
                <w:rFonts w:ascii="Arial" w:hAnsi="Arial" w:cs="Arial"/>
                <w:b/>
                <w:sz w:val="18"/>
                <w:szCs w:val="18"/>
              </w:rPr>
              <w:t>STAN TECHNICZNY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702F9" w:rsidRPr="00B44878" w:rsidRDefault="00DB5026" w:rsidP="00DB50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urządzenie </w:t>
            </w:r>
            <w:r w:rsidR="00F434B5">
              <w:rPr>
                <w:rFonts w:ascii="Arial" w:hAnsi="Arial" w:cs="Arial"/>
                <w:b/>
                <w:sz w:val="18"/>
                <w:szCs w:val="18"/>
              </w:rPr>
              <w:t>niesprawne, stan techniczny nie</w:t>
            </w:r>
            <w:r>
              <w:rPr>
                <w:rFonts w:ascii="Arial" w:hAnsi="Arial" w:cs="Arial"/>
                <w:b/>
                <w:sz w:val="18"/>
                <w:szCs w:val="18"/>
              </w:rPr>
              <w:t>znany</w:t>
            </w:r>
          </w:p>
        </w:tc>
      </w:tr>
      <w:tr w:rsidR="00F702F9" w:rsidTr="002E611A">
        <w:tc>
          <w:tcPr>
            <w:tcW w:w="4797" w:type="dxa"/>
          </w:tcPr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Kocioł warzelny gastronomiczny, elektryczny produkcji SPOMASZ Białystok,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TYP KE 150,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Poj. 150 dm</w:t>
            </w:r>
            <w:r w:rsidRPr="00544F8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544F83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Moc grzewcza 18 kW,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 xml:space="preserve">Zasilanie 50 </w:t>
            </w:r>
            <w:proofErr w:type="spellStart"/>
            <w:r w:rsidRPr="00544F83"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  <w:r w:rsidRPr="00544F83">
              <w:rPr>
                <w:rFonts w:ascii="Arial" w:hAnsi="Arial" w:cs="Arial"/>
                <w:b/>
                <w:sz w:val="16"/>
                <w:szCs w:val="16"/>
              </w:rPr>
              <w:t>/380V</w:t>
            </w:r>
          </w:p>
          <w:p w:rsidR="00F702F9" w:rsidRPr="00544F83" w:rsidRDefault="00F702F9" w:rsidP="00F70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Waga: 170 kg</w:t>
            </w:r>
          </w:p>
        </w:tc>
        <w:tc>
          <w:tcPr>
            <w:tcW w:w="1441" w:type="dxa"/>
          </w:tcPr>
          <w:p w:rsidR="00F702F9" w:rsidRDefault="00F702F9" w:rsidP="00F70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</w:t>
            </w:r>
          </w:p>
          <w:p w:rsidR="00F702F9" w:rsidRPr="00B44878" w:rsidRDefault="00F702F9" w:rsidP="00F70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02F9" w:rsidRPr="00B44878" w:rsidRDefault="00F702F9" w:rsidP="00F70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68" w:type="dxa"/>
          </w:tcPr>
          <w:p w:rsidR="00F702F9" w:rsidRPr="00AA3FEF" w:rsidRDefault="00AA3FEF" w:rsidP="00F702F9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550,00 zł</w:t>
            </w:r>
          </w:p>
        </w:tc>
        <w:tc>
          <w:tcPr>
            <w:tcW w:w="4815" w:type="dxa"/>
          </w:tcPr>
          <w:p w:rsidR="00DB5026" w:rsidRDefault="00DB5026" w:rsidP="00DB5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74D">
              <w:rPr>
                <w:rFonts w:ascii="Arial" w:hAnsi="Arial" w:cs="Arial"/>
                <w:b/>
                <w:sz w:val="18"/>
                <w:szCs w:val="18"/>
              </w:rPr>
              <w:t>STAN TECHNICZNY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702F9" w:rsidRPr="00B44878" w:rsidRDefault="00F434B5" w:rsidP="00DB50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urządzenie nie</w:t>
            </w:r>
            <w:r w:rsidR="00DB5026">
              <w:rPr>
                <w:rFonts w:ascii="Arial" w:hAnsi="Arial" w:cs="Arial"/>
                <w:b/>
                <w:sz w:val="18"/>
                <w:szCs w:val="18"/>
              </w:rPr>
              <w:t>sprawne,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stan techniczny nie</w:t>
            </w:r>
            <w:r w:rsidR="00DB5026">
              <w:rPr>
                <w:rFonts w:ascii="Arial" w:hAnsi="Arial" w:cs="Arial"/>
                <w:b/>
                <w:sz w:val="18"/>
                <w:szCs w:val="18"/>
              </w:rPr>
              <w:t>znany</w:t>
            </w:r>
          </w:p>
        </w:tc>
      </w:tr>
      <w:tr w:rsidR="00F702F9" w:rsidTr="002E611A">
        <w:tc>
          <w:tcPr>
            <w:tcW w:w="4797" w:type="dxa"/>
          </w:tcPr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Kocioł warzelny gastronomiczny, elektryczny – uchylny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produkcji SPOMASZ Białystok,</w:t>
            </w:r>
          </w:p>
          <w:p w:rsidR="00F702F9" w:rsidRPr="00544F83" w:rsidRDefault="00F702F9" w:rsidP="00F70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TYP ZE-5 – potrójny,</w:t>
            </w:r>
          </w:p>
          <w:p w:rsidR="00F702F9" w:rsidRPr="00DB5026" w:rsidRDefault="00F702F9" w:rsidP="00DB502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4F83">
              <w:rPr>
                <w:rFonts w:ascii="Arial" w:hAnsi="Arial" w:cs="Arial"/>
                <w:b/>
                <w:sz w:val="16"/>
                <w:szCs w:val="16"/>
              </w:rPr>
              <w:t>Poj. 3x30 dm</w:t>
            </w:r>
            <w:r w:rsidRPr="00544F8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544F83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1441" w:type="dxa"/>
          </w:tcPr>
          <w:p w:rsidR="00F702F9" w:rsidRPr="00B44878" w:rsidRDefault="00F702F9" w:rsidP="00F70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F702F9" w:rsidRPr="00B44878" w:rsidRDefault="00F702F9" w:rsidP="00F70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</w:tcPr>
          <w:p w:rsidR="00F702F9" w:rsidRPr="00AA3FEF" w:rsidRDefault="00AA3FEF" w:rsidP="00F702F9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460,00 zł</w:t>
            </w:r>
          </w:p>
        </w:tc>
        <w:tc>
          <w:tcPr>
            <w:tcW w:w="4815" w:type="dxa"/>
          </w:tcPr>
          <w:p w:rsidR="00DB5026" w:rsidRDefault="00DB5026" w:rsidP="00DB5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74D">
              <w:rPr>
                <w:rFonts w:ascii="Arial" w:hAnsi="Arial" w:cs="Arial"/>
                <w:b/>
                <w:sz w:val="18"/>
                <w:szCs w:val="18"/>
              </w:rPr>
              <w:t>STAN TECHNICZNY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702F9" w:rsidRPr="00B44878" w:rsidRDefault="00F434B5" w:rsidP="00DB50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urządzenie niesprawne, stan techniczny nie</w:t>
            </w:r>
            <w:r w:rsidR="00DB5026">
              <w:rPr>
                <w:rFonts w:ascii="Arial" w:hAnsi="Arial" w:cs="Arial"/>
                <w:b/>
                <w:sz w:val="18"/>
                <w:szCs w:val="18"/>
              </w:rPr>
              <w:t>znany</w:t>
            </w:r>
          </w:p>
        </w:tc>
      </w:tr>
    </w:tbl>
    <w:p w:rsidR="007D479A" w:rsidRDefault="007D479A" w:rsidP="007D479A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4797"/>
        <w:gridCol w:w="1441"/>
        <w:gridCol w:w="1134"/>
        <w:gridCol w:w="1837"/>
        <w:gridCol w:w="5954"/>
      </w:tblGrid>
      <w:tr w:rsidR="007D479A" w:rsidTr="002764EA">
        <w:tc>
          <w:tcPr>
            <w:tcW w:w="4797" w:type="dxa"/>
            <w:shd w:val="clear" w:color="auto" w:fill="E2EFD9" w:themeFill="accent6" w:themeFillTint="33"/>
          </w:tcPr>
          <w:p w:rsidR="007D479A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878">
              <w:rPr>
                <w:rFonts w:ascii="Arial" w:hAnsi="Arial" w:cs="Arial"/>
                <w:b/>
                <w:sz w:val="18"/>
                <w:szCs w:val="18"/>
              </w:rPr>
              <w:t>Opis przedmiotu</w:t>
            </w:r>
          </w:p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37" w:type="dxa"/>
            <w:shd w:val="clear" w:color="auto" w:fill="E2EFD9" w:themeFill="accent6" w:themeFillTint="33"/>
          </w:tcPr>
          <w:p w:rsidR="007D479A" w:rsidRDefault="005460A8" w:rsidP="0054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5460A8" w:rsidRPr="00B44878" w:rsidRDefault="005460A8" w:rsidP="0054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wywoławcza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7D479A" w:rsidRPr="00B44878" w:rsidRDefault="007D479A" w:rsidP="0020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D6877" w:rsidTr="002764EA">
        <w:tc>
          <w:tcPr>
            <w:tcW w:w="4797" w:type="dxa"/>
          </w:tcPr>
          <w:p w:rsidR="00BD6877" w:rsidRDefault="00BD6877" w:rsidP="00BD68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Ploter marki </w:t>
            </w:r>
            <w:r w:rsidRPr="00387103">
              <w:rPr>
                <w:rFonts w:ascii="Arial" w:hAnsi="Arial" w:cs="Arial"/>
                <w:b/>
                <w:sz w:val="18"/>
                <w:szCs w:val="18"/>
              </w:rPr>
              <w:t>Oce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871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  <w:r w:rsidRPr="00387103">
              <w:rPr>
                <w:rFonts w:ascii="Arial" w:hAnsi="Arial" w:cs="Arial"/>
                <w:b/>
                <w:sz w:val="18"/>
                <w:szCs w:val="18"/>
              </w:rPr>
              <w:t>TDS400</w:t>
            </w:r>
          </w:p>
          <w:p w:rsidR="00BD6877" w:rsidRPr="00387103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387103">
              <w:rPr>
                <w:rFonts w:ascii="Arial" w:hAnsi="Arial" w:cs="Arial"/>
                <w:b/>
                <w:sz w:val="18"/>
                <w:szCs w:val="18"/>
              </w:rPr>
              <w:t>format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87103">
              <w:rPr>
                <w:rFonts w:ascii="Arial" w:hAnsi="Arial" w:cs="Arial"/>
                <w:sz w:val="18"/>
                <w:szCs w:val="18"/>
              </w:rPr>
              <w:t>A0+</w:t>
            </w:r>
          </w:p>
          <w:p w:rsidR="00BD6877" w:rsidRPr="00387103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387103">
              <w:rPr>
                <w:rFonts w:ascii="Arial" w:hAnsi="Arial" w:cs="Arial"/>
                <w:b/>
                <w:sz w:val="18"/>
                <w:szCs w:val="18"/>
              </w:rPr>
              <w:t>prędkość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87103">
              <w:rPr>
                <w:rFonts w:ascii="Arial" w:hAnsi="Arial" w:cs="Arial"/>
                <w:sz w:val="18"/>
                <w:szCs w:val="18"/>
              </w:rPr>
              <w:t>1m2/min mono; 0,5m2/min kolor</w:t>
            </w:r>
          </w:p>
          <w:p w:rsidR="00BD6877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387103">
              <w:rPr>
                <w:rFonts w:ascii="Arial" w:hAnsi="Arial" w:cs="Arial"/>
                <w:b/>
                <w:sz w:val="18"/>
                <w:szCs w:val="18"/>
              </w:rPr>
              <w:t>pamięć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8710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87103">
              <w:rPr>
                <w:rFonts w:ascii="Arial" w:hAnsi="Arial" w:cs="Arial"/>
                <w:sz w:val="18"/>
                <w:szCs w:val="18"/>
              </w:rPr>
              <w:t>od 256mb</w:t>
            </w:r>
            <w:r>
              <w:rPr>
                <w:rFonts w:ascii="Arial" w:hAnsi="Arial" w:cs="Arial"/>
                <w:sz w:val="18"/>
                <w:szCs w:val="18"/>
              </w:rPr>
              <w:t xml:space="preserve"> do 512mb (w zależności od typu </w:t>
            </w:r>
          </w:p>
          <w:p w:rsidR="00BD6877" w:rsidRPr="00387103" w:rsidRDefault="00BD6877" w:rsidP="00BD68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87103">
              <w:rPr>
                <w:rFonts w:ascii="Arial" w:hAnsi="Arial" w:cs="Arial"/>
                <w:sz w:val="18"/>
                <w:szCs w:val="18"/>
              </w:rPr>
              <w:t>kontrolera PLC) + 2HDD</w:t>
            </w:r>
          </w:p>
          <w:p w:rsidR="00BD6877" w:rsidRPr="00387103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387103">
              <w:rPr>
                <w:rFonts w:ascii="Arial" w:hAnsi="Arial" w:cs="Arial"/>
                <w:b/>
                <w:sz w:val="18"/>
                <w:szCs w:val="18"/>
              </w:rPr>
              <w:t>rozdzielczość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7103">
              <w:rPr>
                <w:rFonts w:ascii="Arial" w:hAnsi="Arial" w:cs="Arial"/>
                <w:sz w:val="18"/>
                <w:szCs w:val="18"/>
              </w:rPr>
              <w:t xml:space="preserve">600x600 </w:t>
            </w:r>
            <w:proofErr w:type="spellStart"/>
            <w:r w:rsidRPr="00387103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387103">
              <w:rPr>
                <w:rFonts w:ascii="Arial" w:hAnsi="Arial" w:cs="Arial"/>
                <w:sz w:val="18"/>
                <w:szCs w:val="18"/>
              </w:rPr>
              <w:t xml:space="preserve">; skan 400 </w:t>
            </w:r>
            <w:proofErr w:type="spellStart"/>
            <w:r w:rsidRPr="00387103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  <w:p w:rsidR="00BD6877" w:rsidRPr="00A7074D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387103">
              <w:rPr>
                <w:rFonts w:ascii="Arial" w:hAnsi="Arial" w:cs="Arial"/>
                <w:b/>
                <w:sz w:val="18"/>
                <w:szCs w:val="18"/>
              </w:rPr>
              <w:t>interfejs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87103">
              <w:rPr>
                <w:rFonts w:ascii="Arial" w:hAnsi="Arial" w:cs="Arial"/>
                <w:sz w:val="18"/>
                <w:szCs w:val="18"/>
              </w:rPr>
              <w:t>Ethernet (RJ45)</w:t>
            </w:r>
          </w:p>
        </w:tc>
        <w:tc>
          <w:tcPr>
            <w:tcW w:w="1441" w:type="dxa"/>
          </w:tcPr>
          <w:p w:rsidR="00BD6877" w:rsidRPr="00B44878" w:rsidRDefault="00BD6877" w:rsidP="00BD6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2004</w:t>
            </w:r>
          </w:p>
        </w:tc>
        <w:tc>
          <w:tcPr>
            <w:tcW w:w="1134" w:type="dxa"/>
          </w:tcPr>
          <w:p w:rsidR="00BD6877" w:rsidRPr="00B44878" w:rsidRDefault="00BD6877" w:rsidP="00BD6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837" w:type="dxa"/>
          </w:tcPr>
          <w:p w:rsidR="00BD6877" w:rsidRPr="00B44878" w:rsidRDefault="00AA3FEF" w:rsidP="00AA3F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478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74780">
              <w:rPr>
                <w:rFonts w:ascii="Arial" w:hAnsi="Arial" w:cs="Arial"/>
                <w:b/>
                <w:sz w:val="18"/>
                <w:szCs w:val="18"/>
              </w:rPr>
              <w:t>00,00 zł</w:t>
            </w:r>
          </w:p>
        </w:tc>
        <w:tc>
          <w:tcPr>
            <w:tcW w:w="5954" w:type="dxa"/>
          </w:tcPr>
          <w:p w:rsidR="00BD6877" w:rsidRPr="00A7074D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A7074D">
              <w:rPr>
                <w:rFonts w:ascii="Arial" w:hAnsi="Arial" w:cs="Arial"/>
                <w:sz w:val="18"/>
                <w:szCs w:val="18"/>
              </w:rPr>
              <w:t xml:space="preserve">Urządzenie </w:t>
            </w:r>
            <w:proofErr w:type="spellStart"/>
            <w:r w:rsidRPr="00A7074D">
              <w:rPr>
                <w:rFonts w:ascii="Arial" w:hAnsi="Arial" w:cs="Arial"/>
                <w:sz w:val="18"/>
                <w:szCs w:val="18"/>
              </w:rPr>
              <w:t>Océ</w:t>
            </w:r>
            <w:proofErr w:type="spellEnd"/>
            <w:r w:rsidRPr="00A7074D">
              <w:rPr>
                <w:rFonts w:ascii="Arial" w:hAnsi="Arial" w:cs="Arial"/>
                <w:sz w:val="18"/>
                <w:szCs w:val="18"/>
              </w:rPr>
              <w:t xml:space="preserve"> TCS400 to wielkoformatowy modułowy system kolorowy.</w:t>
            </w:r>
          </w:p>
          <w:p w:rsidR="00BD6877" w:rsidRPr="00A7074D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A7074D">
              <w:rPr>
                <w:rFonts w:ascii="Arial" w:hAnsi="Arial" w:cs="Arial"/>
                <w:sz w:val="18"/>
                <w:szCs w:val="18"/>
              </w:rPr>
              <w:t xml:space="preserve">Oferuje ono wiele możliwości w zakresie drukowania, kopiowania i skanowania do pliku. </w:t>
            </w:r>
          </w:p>
          <w:p w:rsidR="00BD6877" w:rsidRPr="00A7074D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A7074D">
              <w:rPr>
                <w:rFonts w:ascii="Arial" w:hAnsi="Arial" w:cs="Arial"/>
                <w:sz w:val="18"/>
                <w:szCs w:val="18"/>
              </w:rPr>
              <w:t xml:space="preserve">W urządzeniu </w:t>
            </w:r>
            <w:proofErr w:type="spellStart"/>
            <w:r w:rsidRPr="00A7074D">
              <w:rPr>
                <w:rFonts w:ascii="Arial" w:hAnsi="Arial" w:cs="Arial"/>
                <w:sz w:val="18"/>
                <w:szCs w:val="18"/>
              </w:rPr>
              <w:t>Océ</w:t>
            </w:r>
            <w:proofErr w:type="spellEnd"/>
            <w:r w:rsidRPr="00A7074D">
              <w:rPr>
                <w:rFonts w:ascii="Arial" w:hAnsi="Arial" w:cs="Arial"/>
                <w:sz w:val="18"/>
                <w:szCs w:val="18"/>
              </w:rPr>
              <w:t xml:space="preserve"> TCS400 wykorzystywany jest model kolorów CMYK, co oznacza, że drukarka jest wyposażona w głowice drukujące w kolorze błękitnym, amarantowym, żółtym i czarnym (CMYK). </w:t>
            </w:r>
          </w:p>
          <w:p w:rsidR="00BD6877" w:rsidRPr="00A7074D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A7074D">
              <w:rPr>
                <w:rFonts w:ascii="Arial" w:hAnsi="Arial" w:cs="Arial"/>
                <w:sz w:val="18"/>
                <w:szCs w:val="18"/>
              </w:rPr>
              <w:t>Jej działanie jest oparte na technologii termicznego druku atramentowego.</w:t>
            </w:r>
          </w:p>
          <w:p w:rsidR="00BD6877" w:rsidRPr="00A7074D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A7074D">
              <w:rPr>
                <w:rFonts w:ascii="Arial" w:hAnsi="Arial" w:cs="Arial"/>
                <w:sz w:val="18"/>
                <w:szCs w:val="18"/>
              </w:rPr>
              <w:t xml:space="preserve">Urządzenie </w:t>
            </w:r>
            <w:proofErr w:type="spellStart"/>
            <w:r w:rsidRPr="00A7074D">
              <w:rPr>
                <w:rFonts w:ascii="Arial" w:hAnsi="Arial" w:cs="Arial"/>
                <w:sz w:val="18"/>
                <w:szCs w:val="18"/>
              </w:rPr>
              <w:t>Océ</w:t>
            </w:r>
            <w:proofErr w:type="spellEnd"/>
            <w:r w:rsidRPr="00A7074D">
              <w:rPr>
                <w:rFonts w:ascii="Arial" w:hAnsi="Arial" w:cs="Arial"/>
                <w:sz w:val="18"/>
                <w:szCs w:val="18"/>
              </w:rPr>
              <w:t xml:space="preserve"> TCS400 składa się z następujących modułów:</w:t>
            </w:r>
          </w:p>
          <w:p w:rsidR="00BD6877" w:rsidRPr="00A7074D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A7074D">
              <w:rPr>
                <w:rFonts w:ascii="Arial" w:hAnsi="Arial" w:cs="Arial"/>
                <w:sz w:val="18"/>
                <w:szCs w:val="18"/>
              </w:rPr>
              <w:t>•</w:t>
            </w:r>
            <w:r w:rsidRPr="00A7074D">
              <w:rPr>
                <w:rFonts w:ascii="Arial" w:hAnsi="Arial" w:cs="Arial"/>
                <w:sz w:val="18"/>
                <w:szCs w:val="18"/>
              </w:rPr>
              <w:tab/>
              <w:t>Drukarka</w:t>
            </w:r>
          </w:p>
          <w:p w:rsidR="00BD6877" w:rsidRPr="00A7074D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A7074D">
              <w:rPr>
                <w:rFonts w:ascii="Arial" w:hAnsi="Arial" w:cs="Arial"/>
                <w:sz w:val="18"/>
                <w:szCs w:val="18"/>
              </w:rPr>
              <w:t>•</w:t>
            </w:r>
            <w:r w:rsidRPr="00A7074D">
              <w:rPr>
                <w:rFonts w:ascii="Arial" w:hAnsi="Arial" w:cs="Arial"/>
                <w:sz w:val="18"/>
                <w:szCs w:val="18"/>
              </w:rPr>
              <w:tab/>
              <w:t>Skaner</w:t>
            </w:r>
          </w:p>
          <w:p w:rsidR="00BD6877" w:rsidRPr="00A7074D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A7074D">
              <w:rPr>
                <w:rFonts w:ascii="Arial" w:hAnsi="Arial" w:cs="Arial"/>
                <w:sz w:val="18"/>
                <w:szCs w:val="18"/>
              </w:rPr>
              <w:t>•</w:t>
            </w:r>
            <w:r w:rsidRPr="00A7074D">
              <w:rPr>
                <w:rFonts w:ascii="Arial" w:hAnsi="Arial" w:cs="Arial"/>
                <w:sz w:val="18"/>
                <w:szCs w:val="18"/>
              </w:rPr>
              <w:tab/>
              <w:t xml:space="preserve">Kontroler </w:t>
            </w:r>
            <w:proofErr w:type="spellStart"/>
            <w:r w:rsidRPr="00A7074D">
              <w:rPr>
                <w:rFonts w:ascii="Arial" w:hAnsi="Arial" w:cs="Arial"/>
                <w:sz w:val="18"/>
                <w:szCs w:val="18"/>
              </w:rPr>
              <w:t>Océ</w:t>
            </w:r>
            <w:proofErr w:type="spellEnd"/>
            <w:r w:rsidRPr="00A7074D">
              <w:rPr>
                <w:rFonts w:ascii="Arial" w:hAnsi="Arial" w:cs="Arial"/>
                <w:sz w:val="18"/>
                <w:szCs w:val="18"/>
              </w:rPr>
              <w:t xml:space="preserve"> Power </w:t>
            </w:r>
            <w:proofErr w:type="spellStart"/>
            <w:r w:rsidRPr="00A7074D">
              <w:rPr>
                <w:rFonts w:ascii="Arial" w:hAnsi="Arial" w:cs="Arial"/>
                <w:sz w:val="18"/>
                <w:szCs w:val="18"/>
              </w:rPr>
              <w:t>Logic</w:t>
            </w:r>
            <w:proofErr w:type="spellEnd"/>
            <w:r w:rsidRPr="00A7074D">
              <w:rPr>
                <w:rFonts w:ascii="Arial" w:hAnsi="Arial" w:cs="Arial"/>
                <w:sz w:val="18"/>
                <w:szCs w:val="18"/>
              </w:rPr>
              <w:t>®.</w:t>
            </w:r>
          </w:p>
          <w:p w:rsidR="00BD6877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  <w:r w:rsidRPr="00A7074D">
              <w:rPr>
                <w:rFonts w:ascii="Arial" w:hAnsi="Arial" w:cs="Arial"/>
                <w:sz w:val="18"/>
                <w:szCs w:val="18"/>
              </w:rPr>
              <w:t xml:space="preserve">Modułowa konstrukcja urządzenia </w:t>
            </w:r>
            <w:proofErr w:type="spellStart"/>
            <w:r w:rsidRPr="00A7074D">
              <w:rPr>
                <w:rFonts w:ascii="Arial" w:hAnsi="Arial" w:cs="Arial"/>
                <w:sz w:val="18"/>
                <w:szCs w:val="18"/>
              </w:rPr>
              <w:t>Océ</w:t>
            </w:r>
            <w:proofErr w:type="spellEnd"/>
            <w:r w:rsidRPr="00A7074D">
              <w:rPr>
                <w:rFonts w:ascii="Arial" w:hAnsi="Arial" w:cs="Arial"/>
                <w:sz w:val="18"/>
                <w:szCs w:val="18"/>
              </w:rPr>
              <w:t xml:space="preserve"> TCS400 umożliwia tworzenie niestandardowych konfiguracji.</w:t>
            </w:r>
          </w:p>
          <w:p w:rsidR="00BD6877" w:rsidRDefault="00BD6877" w:rsidP="00BD68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B5026" w:rsidRDefault="00DB5026" w:rsidP="00DB5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74D">
              <w:rPr>
                <w:rFonts w:ascii="Arial" w:hAnsi="Arial" w:cs="Arial"/>
                <w:b/>
                <w:sz w:val="18"/>
                <w:szCs w:val="18"/>
              </w:rPr>
              <w:t>STAN TECHNICZNY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D6877" w:rsidRPr="00A7074D" w:rsidRDefault="00F434B5" w:rsidP="00DB50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urządzenie niesprawne, stan techniczny nie</w:t>
            </w:r>
            <w:r w:rsidR="00DB5026">
              <w:rPr>
                <w:rFonts w:ascii="Arial" w:hAnsi="Arial" w:cs="Arial"/>
                <w:b/>
                <w:sz w:val="18"/>
                <w:szCs w:val="18"/>
              </w:rPr>
              <w:t>znany</w:t>
            </w:r>
          </w:p>
        </w:tc>
      </w:tr>
    </w:tbl>
    <w:p w:rsidR="007D479A" w:rsidRDefault="007D479A" w:rsidP="007D479A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9"/>
        <w:gridCol w:w="1108"/>
        <w:gridCol w:w="1517"/>
        <w:gridCol w:w="1402"/>
        <w:gridCol w:w="2062"/>
        <w:gridCol w:w="4620"/>
      </w:tblGrid>
      <w:tr w:rsidR="00B65485" w:rsidTr="00230F7D">
        <w:tc>
          <w:tcPr>
            <w:tcW w:w="4679" w:type="dxa"/>
            <w:shd w:val="clear" w:color="auto" w:fill="E2EFD9" w:themeFill="accent6" w:themeFillTint="33"/>
          </w:tcPr>
          <w:p w:rsidR="00B65485" w:rsidRPr="00764E44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>Opis przedmiotu</w:t>
            </w:r>
          </w:p>
        </w:tc>
        <w:tc>
          <w:tcPr>
            <w:tcW w:w="1108" w:type="dxa"/>
            <w:shd w:val="clear" w:color="auto" w:fill="E2EFD9" w:themeFill="accent6" w:themeFillTint="33"/>
          </w:tcPr>
          <w:p w:rsidR="00B65485" w:rsidRPr="00764E44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17" w:type="dxa"/>
            <w:shd w:val="clear" w:color="auto" w:fill="E2EFD9" w:themeFill="accent6" w:themeFillTint="33"/>
          </w:tcPr>
          <w:p w:rsidR="00B65485" w:rsidRPr="00764E44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1402" w:type="dxa"/>
            <w:shd w:val="clear" w:color="auto" w:fill="E2EFD9" w:themeFill="accent6" w:themeFillTint="33"/>
          </w:tcPr>
          <w:p w:rsidR="00B65485" w:rsidRPr="00764E44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 xml:space="preserve">Próba </w:t>
            </w:r>
          </w:p>
          <w:p w:rsidR="00B65485" w:rsidRPr="00764E44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>jubilerska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5460A8" w:rsidRDefault="00B65485" w:rsidP="0054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B65485" w:rsidRPr="00764E44" w:rsidRDefault="00B65485" w:rsidP="0054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 xml:space="preserve">wywoławcza  </w:t>
            </w:r>
          </w:p>
        </w:tc>
        <w:tc>
          <w:tcPr>
            <w:tcW w:w="4620" w:type="dxa"/>
            <w:shd w:val="clear" w:color="auto" w:fill="E2EFD9" w:themeFill="accent6" w:themeFillTint="33"/>
          </w:tcPr>
          <w:p w:rsidR="00B65485" w:rsidRPr="00764E44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65485" w:rsidTr="00230F7D">
        <w:tc>
          <w:tcPr>
            <w:tcW w:w="4679" w:type="dxa"/>
          </w:tcPr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 xml:space="preserve">1.   Komplet biżuterii złotej, w tym: </w:t>
            </w:r>
          </w:p>
          <w:p w:rsidR="00B65485" w:rsidRPr="00764E44" w:rsidRDefault="00B65485" w:rsidP="00230F7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 xml:space="preserve">Łańcuszek złoty </w:t>
            </w:r>
          </w:p>
          <w:p w:rsidR="00B65485" w:rsidRDefault="00B65485" w:rsidP="00230F7D">
            <w:pPr>
              <w:pStyle w:val="Akapitzlist"/>
              <w:ind w:left="1020"/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>Zapięcie łańcuszka</w:t>
            </w:r>
          </w:p>
          <w:p w:rsidR="00CC26F5" w:rsidRPr="00764E44" w:rsidRDefault="00CC26F5" w:rsidP="00230F7D">
            <w:pPr>
              <w:pStyle w:val="Akapitzlist"/>
              <w:ind w:left="1020"/>
              <w:rPr>
                <w:rFonts w:ascii="Arial" w:hAnsi="Arial" w:cs="Arial"/>
                <w:sz w:val="18"/>
                <w:szCs w:val="18"/>
              </w:rPr>
            </w:pPr>
          </w:p>
          <w:p w:rsidR="00B65485" w:rsidRPr="00764E44" w:rsidRDefault="00B65485" w:rsidP="00230F7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>Zawieszka</w:t>
            </w:r>
          </w:p>
          <w:p w:rsidR="00B65485" w:rsidRPr="00764E44" w:rsidRDefault="00B65485" w:rsidP="00230F7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>Zawieszka (kot)</w:t>
            </w:r>
          </w:p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  <w:p w:rsidR="00CC26F5" w:rsidRPr="00AA3FEF" w:rsidRDefault="00CC26F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517" w:type="dxa"/>
          </w:tcPr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26F5" w:rsidRPr="00AA3FEF" w:rsidRDefault="00CC26F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46,29 g</w:t>
            </w: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0,306</w:t>
            </w: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0,586</w:t>
            </w:r>
          </w:p>
          <w:p w:rsidR="00CC26F5" w:rsidRPr="00AA3FEF" w:rsidRDefault="00CC26F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0,344</w:t>
            </w: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0,592</w:t>
            </w:r>
          </w:p>
        </w:tc>
        <w:tc>
          <w:tcPr>
            <w:tcW w:w="2062" w:type="dxa"/>
          </w:tcPr>
          <w:p w:rsidR="00B65485" w:rsidRPr="00AA3FEF" w:rsidRDefault="00B65485" w:rsidP="00230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485" w:rsidRPr="00AA3FEF" w:rsidRDefault="00B65485" w:rsidP="00230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485" w:rsidRPr="00AA3FEF" w:rsidRDefault="00B65485" w:rsidP="00230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3.706,40 zł</w:t>
            </w:r>
          </w:p>
        </w:tc>
        <w:tc>
          <w:tcPr>
            <w:tcW w:w="4620" w:type="dxa"/>
          </w:tcPr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65485" w:rsidTr="00230F7D">
        <w:tc>
          <w:tcPr>
            <w:tcW w:w="4679" w:type="dxa"/>
          </w:tcPr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>2.   Sygnet złoty – męski (grawerowany)</w:t>
            </w:r>
          </w:p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517" w:type="dxa"/>
          </w:tcPr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2,79 g</w:t>
            </w:r>
          </w:p>
        </w:tc>
        <w:tc>
          <w:tcPr>
            <w:tcW w:w="1402" w:type="dxa"/>
          </w:tcPr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0,374</w:t>
            </w:r>
          </w:p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5485" w:rsidRPr="00AA3FEF" w:rsidRDefault="00B65485" w:rsidP="00230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142,50 zł</w:t>
            </w:r>
          </w:p>
        </w:tc>
        <w:tc>
          <w:tcPr>
            <w:tcW w:w="4620" w:type="dxa"/>
          </w:tcPr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65485" w:rsidTr="00230F7D">
        <w:tc>
          <w:tcPr>
            <w:tcW w:w="4679" w:type="dxa"/>
          </w:tcPr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>3.   Sygnet złoty – męski</w:t>
            </w:r>
          </w:p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517" w:type="dxa"/>
          </w:tcPr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6,19 g</w:t>
            </w:r>
          </w:p>
        </w:tc>
        <w:tc>
          <w:tcPr>
            <w:tcW w:w="1402" w:type="dxa"/>
          </w:tcPr>
          <w:p w:rsidR="00B65485" w:rsidRPr="00AA3FEF" w:rsidRDefault="00B65485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0,589</w:t>
            </w:r>
          </w:p>
        </w:tc>
        <w:tc>
          <w:tcPr>
            <w:tcW w:w="2062" w:type="dxa"/>
          </w:tcPr>
          <w:p w:rsidR="00B65485" w:rsidRPr="00AA3FEF" w:rsidRDefault="00B65485" w:rsidP="00230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508,80 zł</w:t>
            </w:r>
          </w:p>
        </w:tc>
        <w:tc>
          <w:tcPr>
            <w:tcW w:w="4620" w:type="dxa"/>
          </w:tcPr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  <w:r w:rsidRPr="00764E4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65485" w:rsidRPr="00764E44" w:rsidRDefault="00B65485" w:rsidP="00230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79A" w:rsidRDefault="007D479A" w:rsidP="007D479A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15169" w:type="dxa"/>
        <w:tblLook w:val="04A0" w:firstRow="1" w:lastRow="0" w:firstColumn="1" w:lastColumn="0" w:noHBand="0" w:noVBand="1"/>
      </w:tblPr>
      <w:tblGrid>
        <w:gridCol w:w="7610"/>
        <w:gridCol w:w="1554"/>
        <w:gridCol w:w="1596"/>
        <w:gridCol w:w="4409"/>
      </w:tblGrid>
      <w:tr w:rsidR="004E616C" w:rsidTr="00230F7D">
        <w:tc>
          <w:tcPr>
            <w:tcW w:w="7610" w:type="dxa"/>
            <w:shd w:val="clear" w:color="auto" w:fill="E2EFD9" w:themeFill="accent6" w:themeFillTint="33"/>
          </w:tcPr>
          <w:p w:rsidR="004E616C" w:rsidRPr="00764E44" w:rsidRDefault="004E616C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>Opis przedmiotu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4E616C" w:rsidRPr="00764E44" w:rsidRDefault="004E616C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4E616C" w:rsidRDefault="004E616C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4E616C" w:rsidRPr="00764E44" w:rsidRDefault="004E616C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 xml:space="preserve">wywoławcza </w:t>
            </w:r>
          </w:p>
        </w:tc>
        <w:tc>
          <w:tcPr>
            <w:tcW w:w="4409" w:type="dxa"/>
            <w:shd w:val="clear" w:color="auto" w:fill="E2EFD9" w:themeFill="accent6" w:themeFillTint="33"/>
          </w:tcPr>
          <w:p w:rsidR="004E616C" w:rsidRPr="00764E44" w:rsidRDefault="004E616C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E44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E616C" w:rsidTr="00230F7D">
        <w:tc>
          <w:tcPr>
            <w:tcW w:w="7610" w:type="dxa"/>
          </w:tcPr>
          <w:p w:rsidR="004E616C" w:rsidRPr="00A6687E" w:rsidRDefault="004E616C" w:rsidP="00230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Męski zegarek na rękę marki CHRIST, koperta i bransoleta w kolorze złotym</w:t>
            </w:r>
          </w:p>
          <w:p w:rsidR="004E616C" w:rsidRPr="00764E44" w:rsidRDefault="004E616C" w:rsidP="00230F7D">
            <w:pPr>
              <w:pStyle w:val="Akapitzlist"/>
              <w:ind w:left="10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4E616C" w:rsidRPr="00AA3FEF" w:rsidRDefault="004E616C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616C" w:rsidRPr="00AA3FEF" w:rsidRDefault="004E616C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  <w:p w:rsidR="004E616C" w:rsidRPr="00AA3FEF" w:rsidRDefault="004E616C" w:rsidP="00230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5460A8" w:rsidRPr="00AA3FEF" w:rsidRDefault="005460A8" w:rsidP="00230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616C" w:rsidRPr="00AA3FEF" w:rsidRDefault="004E616C" w:rsidP="00230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FEF">
              <w:rPr>
                <w:rFonts w:ascii="Arial" w:hAnsi="Arial" w:cs="Arial"/>
                <w:b/>
                <w:sz w:val="18"/>
                <w:szCs w:val="18"/>
              </w:rPr>
              <w:t>25,00 zł</w:t>
            </w:r>
          </w:p>
        </w:tc>
        <w:tc>
          <w:tcPr>
            <w:tcW w:w="4409" w:type="dxa"/>
          </w:tcPr>
          <w:p w:rsidR="004E616C" w:rsidRDefault="004E616C" w:rsidP="00230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74D">
              <w:rPr>
                <w:rFonts w:ascii="Arial" w:hAnsi="Arial" w:cs="Arial"/>
                <w:b/>
                <w:sz w:val="18"/>
                <w:szCs w:val="18"/>
              </w:rPr>
              <w:t>STAN TECHNICZNY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E616C" w:rsidRPr="00764E44" w:rsidRDefault="004E616C" w:rsidP="00230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zegarek </w:t>
            </w:r>
            <w:r w:rsidR="00F434B5">
              <w:rPr>
                <w:rFonts w:ascii="Arial" w:hAnsi="Arial" w:cs="Arial"/>
                <w:b/>
                <w:sz w:val="18"/>
                <w:szCs w:val="18"/>
              </w:rPr>
              <w:t>nie działa, stan techniczny nie</w:t>
            </w:r>
            <w:r>
              <w:rPr>
                <w:rFonts w:ascii="Arial" w:hAnsi="Arial" w:cs="Arial"/>
                <w:b/>
                <w:sz w:val="18"/>
                <w:szCs w:val="18"/>
              </w:rPr>
              <w:t>znany</w:t>
            </w:r>
          </w:p>
        </w:tc>
      </w:tr>
    </w:tbl>
    <w:p w:rsidR="004E616C" w:rsidRPr="00325D4A" w:rsidRDefault="004E616C" w:rsidP="007D479A">
      <w:pPr>
        <w:jc w:val="both"/>
        <w:rPr>
          <w:rFonts w:ascii="Arial" w:hAnsi="Arial" w:cs="Arial"/>
          <w:sz w:val="20"/>
        </w:rPr>
      </w:pPr>
    </w:p>
    <w:p w:rsidR="00406873" w:rsidRDefault="00406873">
      <w:bookmarkStart w:id="0" w:name="_GoBack"/>
      <w:bookmarkEnd w:id="0"/>
    </w:p>
    <w:sectPr w:rsidR="00406873" w:rsidSect="00A758B5">
      <w:footerReference w:type="default" r:id="rId8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B5" w:rsidRDefault="00A758B5" w:rsidP="00A758B5">
      <w:pPr>
        <w:spacing w:after="0" w:line="240" w:lineRule="auto"/>
      </w:pPr>
      <w:r>
        <w:separator/>
      </w:r>
    </w:p>
  </w:endnote>
  <w:endnote w:type="continuationSeparator" w:id="0">
    <w:p w:rsidR="00A758B5" w:rsidRDefault="00A758B5" w:rsidP="00A7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B5" w:rsidRPr="00A758B5" w:rsidRDefault="00A758B5">
    <w:pPr>
      <w:tabs>
        <w:tab w:val="center" w:pos="4550"/>
        <w:tab w:val="left" w:pos="5818"/>
      </w:tabs>
      <w:ind w:right="260"/>
      <w:jc w:val="right"/>
      <w:rPr>
        <w:b/>
        <w:color w:val="000000" w:themeColor="text1"/>
        <w:sz w:val="16"/>
        <w:szCs w:val="16"/>
      </w:rPr>
    </w:pPr>
    <w:r w:rsidRPr="00A758B5">
      <w:rPr>
        <w:b/>
        <w:color w:val="000000" w:themeColor="text1"/>
        <w:spacing w:val="60"/>
        <w:sz w:val="16"/>
        <w:szCs w:val="16"/>
      </w:rPr>
      <w:t>Strona</w:t>
    </w:r>
    <w:r w:rsidRPr="00A758B5">
      <w:rPr>
        <w:b/>
        <w:color w:val="000000" w:themeColor="text1"/>
        <w:sz w:val="16"/>
        <w:szCs w:val="16"/>
      </w:rPr>
      <w:t xml:space="preserve"> </w:t>
    </w:r>
    <w:r w:rsidRPr="00A758B5">
      <w:rPr>
        <w:b/>
        <w:color w:val="000000" w:themeColor="text1"/>
        <w:sz w:val="16"/>
        <w:szCs w:val="16"/>
      </w:rPr>
      <w:fldChar w:fldCharType="begin"/>
    </w:r>
    <w:r w:rsidRPr="00A758B5">
      <w:rPr>
        <w:b/>
        <w:color w:val="000000" w:themeColor="text1"/>
        <w:sz w:val="16"/>
        <w:szCs w:val="16"/>
      </w:rPr>
      <w:instrText>PAGE   \* MERGEFORMAT</w:instrText>
    </w:r>
    <w:r w:rsidRPr="00A758B5">
      <w:rPr>
        <w:b/>
        <w:color w:val="000000" w:themeColor="text1"/>
        <w:sz w:val="16"/>
        <w:szCs w:val="16"/>
      </w:rPr>
      <w:fldChar w:fldCharType="separate"/>
    </w:r>
    <w:r w:rsidR="00AA3FEF">
      <w:rPr>
        <w:b/>
        <w:noProof/>
        <w:color w:val="000000" w:themeColor="text1"/>
        <w:sz w:val="16"/>
        <w:szCs w:val="16"/>
      </w:rPr>
      <w:t>2</w:t>
    </w:r>
    <w:r w:rsidRPr="00A758B5">
      <w:rPr>
        <w:b/>
        <w:color w:val="000000" w:themeColor="text1"/>
        <w:sz w:val="16"/>
        <w:szCs w:val="16"/>
      </w:rPr>
      <w:fldChar w:fldCharType="end"/>
    </w:r>
    <w:r w:rsidRPr="00A758B5">
      <w:rPr>
        <w:b/>
        <w:color w:val="000000" w:themeColor="text1"/>
        <w:sz w:val="16"/>
        <w:szCs w:val="16"/>
      </w:rPr>
      <w:t xml:space="preserve"> | </w:t>
    </w:r>
    <w:r w:rsidRPr="00A758B5">
      <w:rPr>
        <w:b/>
        <w:color w:val="000000" w:themeColor="text1"/>
        <w:sz w:val="16"/>
        <w:szCs w:val="16"/>
      </w:rPr>
      <w:fldChar w:fldCharType="begin"/>
    </w:r>
    <w:r w:rsidRPr="00A758B5">
      <w:rPr>
        <w:b/>
        <w:color w:val="000000" w:themeColor="text1"/>
        <w:sz w:val="16"/>
        <w:szCs w:val="16"/>
      </w:rPr>
      <w:instrText>NUMPAGES  \* Arabic  \* MERGEFORMAT</w:instrText>
    </w:r>
    <w:r w:rsidRPr="00A758B5">
      <w:rPr>
        <w:b/>
        <w:color w:val="000000" w:themeColor="text1"/>
        <w:sz w:val="16"/>
        <w:szCs w:val="16"/>
      </w:rPr>
      <w:fldChar w:fldCharType="separate"/>
    </w:r>
    <w:r w:rsidR="00AA3FEF">
      <w:rPr>
        <w:b/>
        <w:noProof/>
        <w:color w:val="000000" w:themeColor="text1"/>
        <w:sz w:val="16"/>
        <w:szCs w:val="16"/>
      </w:rPr>
      <w:t>2</w:t>
    </w:r>
    <w:r w:rsidRPr="00A758B5">
      <w:rPr>
        <w:b/>
        <w:color w:val="000000" w:themeColor="text1"/>
        <w:sz w:val="16"/>
        <w:szCs w:val="16"/>
      </w:rPr>
      <w:fldChar w:fldCharType="end"/>
    </w:r>
  </w:p>
  <w:p w:rsidR="00A758B5" w:rsidRDefault="00A75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B5" w:rsidRDefault="00A758B5" w:rsidP="00A758B5">
      <w:pPr>
        <w:spacing w:after="0" w:line="240" w:lineRule="auto"/>
      </w:pPr>
      <w:r>
        <w:separator/>
      </w:r>
    </w:p>
  </w:footnote>
  <w:footnote w:type="continuationSeparator" w:id="0">
    <w:p w:rsidR="00A758B5" w:rsidRDefault="00A758B5" w:rsidP="00A7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F7D75"/>
    <w:multiLevelType w:val="hybridMultilevel"/>
    <w:tmpl w:val="210C0C2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9A"/>
    <w:rsid w:val="000802C5"/>
    <w:rsid w:val="002764EA"/>
    <w:rsid w:val="002E611A"/>
    <w:rsid w:val="003D17CB"/>
    <w:rsid w:val="00406873"/>
    <w:rsid w:val="004E616C"/>
    <w:rsid w:val="00544F83"/>
    <w:rsid w:val="005460A8"/>
    <w:rsid w:val="005B7503"/>
    <w:rsid w:val="0061106A"/>
    <w:rsid w:val="00611CE4"/>
    <w:rsid w:val="00647E4F"/>
    <w:rsid w:val="007D479A"/>
    <w:rsid w:val="00996075"/>
    <w:rsid w:val="00A758B5"/>
    <w:rsid w:val="00AA3FEF"/>
    <w:rsid w:val="00B65485"/>
    <w:rsid w:val="00BD6877"/>
    <w:rsid w:val="00CC26F5"/>
    <w:rsid w:val="00DB5026"/>
    <w:rsid w:val="00DB65DC"/>
    <w:rsid w:val="00E74780"/>
    <w:rsid w:val="00F434B5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DB01-EE8A-4984-87EA-78F83E9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8B5"/>
  </w:style>
  <w:style w:type="paragraph" w:styleId="Stopka">
    <w:name w:val="footer"/>
    <w:basedOn w:val="Normalny"/>
    <w:link w:val="StopkaZnak"/>
    <w:uiPriority w:val="99"/>
    <w:unhideWhenUsed/>
    <w:rsid w:val="00A75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8B5"/>
  </w:style>
  <w:style w:type="paragraph" w:styleId="Akapitzlist">
    <w:name w:val="List Paragraph"/>
    <w:basedOn w:val="Normalny"/>
    <w:uiPriority w:val="34"/>
    <w:qFormat/>
    <w:rsid w:val="00B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FC46-90FE-4F32-B585-F5BDB05D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Łotecki</dc:creator>
  <cp:keywords/>
  <dc:description/>
  <cp:lastModifiedBy>Wojciech Łotecki</cp:lastModifiedBy>
  <cp:revision>16</cp:revision>
  <dcterms:created xsi:type="dcterms:W3CDTF">2016-03-14T09:36:00Z</dcterms:created>
  <dcterms:modified xsi:type="dcterms:W3CDTF">2016-03-25T09:14:00Z</dcterms:modified>
</cp:coreProperties>
</file>