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96" w:rsidRDefault="00F62896" w:rsidP="00F62896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Załącznik nr 2</w:t>
      </w:r>
      <w:r w:rsidRPr="00B44878">
        <w:rPr>
          <w:rFonts w:ascii="Arial" w:hAnsi="Arial" w:cs="Arial"/>
          <w:sz w:val="14"/>
          <w:szCs w:val="14"/>
        </w:rPr>
        <w:t xml:space="preserve"> do zarządzenia ………………………..</w:t>
      </w:r>
    </w:p>
    <w:p w:rsidR="00F62896" w:rsidRPr="00F62896" w:rsidRDefault="00F62896" w:rsidP="00F62896">
      <w:pPr>
        <w:jc w:val="right"/>
        <w:rPr>
          <w:rFonts w:ascii="Arial" w:hAnsi="Arial" w:cs="Arial"/>
          <w:sz w:val="14"/>
          <w:szCs w:val="14"/>
        </w:rPr>
      </w:pPr>
    </w:p>
    <w:p w:rsidR="00000A00" w:rsidRPr="00000A00" w:rsidRDefault="00000A00" w:rsidP="00F628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00A00">
        <w:rPr>
          <w:rFonts w:ascii="Arial" w:hAnsi="Arial" w:cs="Arial"/>
          <w:b/>
          <w:bCs/>
          <w:sz w:val="32"/>
          <w:szCs w:val="32"/>
        </w:rPr>
        <w:t>REGULAMIN PROWADZENIA LICYTACJI UST</w:t>
      </w:r>
      <w:r w:rsidR="00D53890">
        <w:rPr>
          <w:rFonts w:ascii="Arial" w:hAnsi="Arial" w:cs="Arial"/>
          <w:b/>
          <w:bCs/>
          <w:sz w:val="32"/>
          <w:szCs w:val="32"/>
        </w:rPr>
        <w:t>N</w:t>
      </w:r>
      <w:r w:rsidRPr="00000A00">
        <w:rPr>
          <w:rFonts w:ascii="Arial" w:hAnsi="Arial" w:cs="Arial"/>
          <w:b/>
          <w:bCs/>
          <w:sz w:val="32"/>
          <w:szCs w:val="32"/>
        </w:rPr>
        <w:t>EJ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00A00">
        <w:rPr>
          <w:rFonts w:ascii="Arial" w:hAnsi="Arial" w:cs="Arial"/>
          <w:b/>
          <w:bCs/>
          <w:sz w:val="32"/>
          <w:szCs w:val="32"/>
        </w:rPr>
        <w:t>w sprawie zbycia składników majątku ruchomego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§1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TRYB POSTĘPOWANIA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Postępowanie jest prowadzone w trybie licytacji ustnej i jest jawne.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§2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CEL POSTĘPOWANIA</w:t>
      </w:r>
    </w:p>
    <w:p w:rsidR="00000A00" w:rsidRPr="00000A00" w:rsidRDefault="00000A00" w:rsidP="00000A0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Wyłonienie kupujących ruchomości.</w:t>
      </w:r>
    </w:p>
    <w:p w:rsidR="00000A00" w:rsidRPr="00000A00" w:rsidRDefault="00000A00" w:rsidP="00000A0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Uzyskanie najwyższej ceny.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§3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ORGANIZATOR</w:t>
      </w:r>
    </w:p>
    <w:p w:rsidR="00000A00" w:rsidRPr="00000A00" w:rsidRDefault="00000A00" w:rsidP="00000A0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Organizatorem licytacji ustnej jest Miasto Opole.</w:t>
      </w:r>
    </w:p>
    <w:p w:rsidR="00000A00" w:rsidRPr="00000A00" w:rsidRDefault="00000A00" w:rsidP="00000A0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Organizator posiada tytuł prawny do przedmiotu licytacji.</w:t>
      </w:r>
    </w:p>
    <w:p w:rsidR="00000A00" w:rsidRPr="00000A00" w:rsidRDefault="00000A00" w:rsidP="00000A0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Licytacje poprowadzi Wydział Administracyjno-Gospodarczego Urzędu Miasta Opola.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§4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PRZEDMIOT LICYTACJI</w:t>
      </w:r>
    </w:p>
    <w:p w:rsidR="00000A00" w:rsidRPr="00000A00" w:rsidRDefault="00000A00" w:rsidP="00000A0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Przedmiotem licytacji są składniki majątku ruchomego. Ich wykaz stanowi załącznik nr 1 do niniejszego regulaminu.</w:t>
      </w:r>
    </w:p>
    <w:p w:rsidR="00000A00" w:rsidRPr="00000A00" w:rsidRDefault="00000A00" w:rsidP="00000A0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Kwotę wywoławczą stanowi cena zatwierdzona przez Prezydenta Miasta Opola.</w:t>
      </w:r>
    </w:p>
    <w:p w:rsidR="00000A00" w:rsidRPr="00000A00" w:rsidRDefault="00000A00" w:rsidP="00000A0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Wylicytowana kwota uprawniać będzie do przejęcia prawa własności ruchomości.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§5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UCZESTNICY LICYTACJI</w:t>
      </w:r>
    </w:p>
    <w:p w:rsidR="00000A00" w:rsidRPr="00000A00" w:rsidRDefault="00000A00" w:rsidP="00000A0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W licytacji mogą brać udział osoby fizyczne</w:t>
      </w:r>
      <w:r w:rsidR="00D53890">
        <w:rPr>
          <w:rFonts w:ascii="Arial" w:hAnsi="Arial" w:cs="Arial"/>
          <w:sz w:val="22"/>
          <w:szCs w:val="22"/>
        </w:rPr>
        <w:t xml:space="preserve"> posiadające pełną zdolność do czynności prawnych</w:t>
      </w:r>
      <w:r w:rsidRPr="00000A00">
        <w:rPr>
          <w:rFonts w:ascii="Arial" w:hAnsi="Arial" w:cs="Arial"/>
          <w:sz w:val="22"/>
          <w:szCs w:val="22"/>
        </w:rPr>
        <w:t>, osoby prawn</w:t>
      </w:r>
      <w:r w:rsidR="00806CB3">
        <w:rPr>
          <w:rFonts w:ascii="Arial" w:hAnsi="Arial" w:cs="Arial"/>
          <w:sz w:val="22"/>
          <w:szCs w:val="22"/>
        </w:rPr>
        <w:t>e i jednostki organizacyjne nie</w:t>
      </w:r>
      <w:r w:rsidRPr="00000A00">
        <w:rPr>
          <w:rFonts w:ascii="Arial" w:hAnsi="Arial" w:cs="Arial"/>
          <w:sz w:val="22"/>
          <w:szCs w:val="22"/>
        </w:rPr>
        <w:t>posiadające osobowości prawnej.</w:t>
      </w:r>
    </w:p>
    <w:p w:rsidR="00000A00" w:rsidRPr="00000A00" w:rsidRDefault="00000A00" w:rsidP="00000A0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W licytacji nie mogą brać</w:t>
      </w:r>
      <w:bookmarkStart w:id="0" w:name="_GoBack"/>
      <w:bookmarkEnd w:id="0"/>
      <w:r w:rsidRPr="00000A00">
        <w:rPr>
          <w:rFonts w:ascii="Arial" w:hAnsi="Arial" w:cs="Arial"/>
          <w:sz w:val="22"/>
          <w:szCs w:val="22"/>
        </w:rPr>
        <w:t xml:space="preserve"> udziału osoby przeprowadzające licytację.</w:t>
      </w:r>
    </w:p>
    <w:p w:rsidR="00000A00" w:rsidRPr="00000A00" w:rsidRDefault="00000A00" w:rsidP="00000A0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Warunkiem udziału w licytacji jest złożenie pisemnego oświadczenia stanowiącego załącznik</w:t>
      </w:r>
      <w:r w:rsidR="00806CB3">
        <w:rPr>
          <w:rFonts w:ascii="Arial" w:hAnsi="Arial" w:cs="Arial"/>
          <w:sz w:val="22"/>
          <w:szCs w:val="22"/>
        </w:rPr>
        <w:t xml:space="preserve"> nr 2 do niniejszego regulaminu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§6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PRZEBIEG LICYTACJI</w:t>
      </w:r>
    </w:p>
    <w:p w:rsidR="00000A00" w:rsidRPr="00000A00" w:rsidRDefault="00000A0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Licytacja odbywa się ustnie.</w:t>
      </w:r>
    </w:p>
    <w:p w:rsidR="00000A00" w:rsidRPr="00000A00" w:rsidRDefault="00000A0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Przed przystąpieniem do licytacji, prowadzący licytację przedstawia uczestnikom warunki licytacji .</w:t>
      </w:r>
    </w:p>
    <w:p w:rsidR="00000A00" w:rsidRPr="00000A00" w:rsidRDefault="00000A0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 xml:space="preserve">Prowadzący licytację otwiera licytację poprzez podanie ceny </w:t>
      </w:r>
      <w:r w:rsidR="00D53890">
        <w:rPr>
          <w:rFonts w:ascii="Arial" w:hAnsi="Arial" w:cs="Arial"/>
          <w:sz w:val="22"/>
          <w:szCs w:val="22"/>
        </w:rPr>
        <w:t>wywoławczej</w:t>
      </w:r>
      <w:r w:rsidRPr="00000A00">
        <w:rPr>
          <w:rFonts w:ascii="Arial" w:hAnsi="Arial" w:cs="Arial"/>
          <w:sz w:val="22"/>
          <w:szCs w:val="22"/>
        </w:rPr>
        <w:t xml:space="preserve"> przedmiotu sprzedaży.</w:t>
      </w:r>
    </w:p>
    <w:p w:rsidR="00000A00" w:rsidRPr="00000A00" w:rsidRDefault="00000A0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 xml:space="preserve">Wylicytowana </w:t>
      </w:r>
      <w:r w:rsidR="00D53890">
        <w:rPr>
          <w:rFonts w:ascii="Arial" w:hAnsi="Arial" w:cs="Arial"/>
          <w:sz w:val="22"/>
          <w:szCs w:val="22"/>
        </w:rPr>
        <w:t>kwota</w:t>
      </w:r>
      <w:r w:rsidRPr="00000A00">
        <w:rPr>
          <w:rFonts w:ascii="Arial" w:hAnsi="Arial" w:cs="Arial"/>
          <w:sz w:val="22"/>
          <w:szCs w:val="22"/>
        </w:rPr>
        <w:t xml:space="preserve"> stanowić będzie cenę sprzedaży ruchomości będących przedmiotem licytacji.</w:t>
      </w:r>
    </w:p>
    <w:p w:rsidR="00000A00" w:rsidRPr="00000A00" w:rsidRDefault="00D5389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</w:t>
      </w:r>
      <w:r w:rsidR="00000A00" w:rsidRPr="00000A00">
        <w:rPr>
          <w:rFonts w:ascii="Arial" w:hAnsi="Arial" w:cs="Arial"/>
          <w:sz w:val="22"/>
          <w:szCs w:val="22"/>
        </w:rPr>
        <w:t xml:space="preserve"> zaoferowana przez uczestnika licytacji przestaje wiązać, gdy inny uczestnik zaoferuje </w:t>
      </w:r>
      <w:r>
        <w:rPr>
          <w:rFonts w:ascii="Arial" w:hAnsi="Arial" w:cs="Arial"/>
          <w:sz w:val="22"/>
          <w:szCs w:val="22"/>
        </w:rPr>
        <w:t>kwotę</w:t>
      </w:r>
      <w:r w:rsidR="00000A00" w:rsidRPr="00000A00">
        <w:rPr>
          <w:rFonts w:ascii="Arial" w:hAnsi="Arial" w:cs="Arial"/>
          <w:sz w:val="22"/>
          <w:szCs w:val="22"/>
        </w:rPr>
        <w:t xml:space="preserve"> wyższą.</w:t>
      </w:r>
    </w:p>
    <w:p w:rsidR="00000A00" w:rsidRPr="00000A00" w:rsidRDefault="00000A0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lastRenderedPageBreak/>
        <w:t xml:space="preserve">Uczestnicy licytacji zgłaszają ustnie coraz wyższe </w:t>
      </w:r>
      <w:r w:rsidR="00D53890">
        <w:rPr>
          <w:rFonts w:ascii="Arial" w:hAnsi="Arial" w:cs="Arial"/>
          <w:sz w:val="22"/>
          <w:szCs w:val="22"/>
        </w:rPr>
        <w:t>kwoty</w:t>
      </w:r>
      <w:r w:rsidRPr="00000A00">
        <w:rPr>
          <w:rFonts w:ascii="Arial" w:hAnsi="Arial" w:cs="Arial"/>
          <w:sz w:val="22"/>
          <w:szCs w:val="22"/>
        </w:rPr>
        <w:t>, do chwili trzykrotnego wywołania. Zakończenie licytacji danego przedmiotu następuje w momencie przybicia młotkiem przez organizatora.</w:t>
      </w:r>
    </w:p>
    <w:p w:rsidR="00000A00" w:rsidRPr="00000A00" w:rsidRDefault="00000A0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Licytację wygrywa uczestnik licytacji, który zgłosi najwyższą kwotę.</w:t>
      </w:r>
    </w:p>
    <w:p w:rsidR="00000A00" w:rsidRPr="00000A00" w:rsidRDefault="00000A0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 xml:space="preserve">Nabywca zobowiązany jest zapłacić cenę nabycia gotówką w kasie Urzędu lub w formie przelewu na konto Urzędu Miasta Opola  </w:t>
      </w:r>
      <w:r w:rsidRPr="008056BA">
        <w:rPr>
          <w:rFonts w:ascii="Arial" w:hAnsi="Arial" w:cs="Arial"/>
          <w:b/>
          <w:color w:val="000000" w:themeColor="text1"/>
          <w:sz w:val="22"/>
          <w:szCs w:val="22"/>
        </w:rPr>
        <w:t xml:space="preserve">nr 76 1160 2202 0000 0002 1515 3196 </w:t>
      </w:r>
      <w:r w:rsidRPr="00000A00">
        <w:rPr>
          <w:rFonts w:ascii="Arial" w:hAnsi="Arial" w:cs="Arial"/>
          <w:sz w:val="22"/>
          <w:szCs w:val="22"/>
        </w:rPr>
        <w:t>niezwłocznie po udzieleniu mu przybicia, nie później niż z upływem 5 dni licząc od dnia, w którym odbyła się licytacja.</w:t>
      </w:r>
    </w:p>
    <w:p w:rsidR="00000A00" w:rsidRPr="00000A00" w:rsidRDefault="00000A0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Wydanie przedmiotu aukcji następuje niezwłocznie po okazaniu dowodu zapłaty ceny nabycia oraz dopełnieniu formalności związanych z nabyciem przedmiotu (w przypadku nabycia pojazdu podpisanie umowy stanowiącej załącznik nr 3 do niniejszego regulaminu).</w:t>
      </w:r>
    </w:p>
    <w:p w:rsidR="00000A00" w:rsidRPr="00000A00" w:rsidRDefault="00000A0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Nabywca, który w określonym terminie nie uiści ceny nabycia traci prawo kupna wynikające z przybicia.</w:t>
      </w:r>
    </w:p>
    <w:p w:rsidR="00000A00" w:rsidRPr="00000A00" w:rsidRDefault="00000A00" w:rsidP="00000A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W przypadku nie wyłonienia zwycięzcy licytacji organizator może przeprowadzić kolejne 2 licytacje. Jeżeli w wyniku przeprowadzon</w:t>
      </w:r>
      <w:r w:rsidR="00D53890">
        <w:rPr>
          <w:rFonts w:ascii="Arial" w:hAnsi="Arial" w:cs="Arial"/>
          <w:sz w:val="22"/>
          <w:szCs w:val="22"/>
        </w:rPr>
        <w:t>ych</w:t>
      </w:r>
      <w:r w:rsidRPr="00000A00">
        <w:rPr>
          <w:rFonts w:ascii="Arial" w:hAnsi="Arial" w:cs="Arial"/>
          <w:sz w:val="22"/>
          <w:szCs w:val="22"/>
        </w:rPr>
        <w:t xml:space="preserve"> licytacji nie zostanie wyłoniony nabywca, zostaną podjęte decyzje odnośnie dalszego zagospodarowania ruchomości.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§7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A00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000A00" w:rsidRPr="00000A00" w:rsidRDefault="00000A00" w:rsidP="00000A0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Przeprowadzający licytację sporządzają protokół, w którym określają:</w:t>
      </w:r>
    </w:p>
    <w:p w:rsidR="00000A00" w:rsidRDefault="00000A00" w:rsidP="0000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 xml:space="preserve">termin, </w:t>
      </w:r>
    </w:p>
    <w:p w:rsidR="00000A00" w:rsidRDefault="00000A00" w:rsidP="0000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miejsce licytacji,</w:t>
      </w:r>
    </w:p>
    <w:p w:rsidR="00000A00" w:rsidRDefault="00000A00" w:rsidP="0000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licytacji,</w:t>
      </w:r>
    </w:p>
    <w:p w:rsidR="00000A00" w:rsidRDefault="00000A00" w:rsidP="0000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sporządzenia protokołu,</w:t>
      </w:r>
    </w:p>
    <w:p w:rsidR="00000A00" w:rsidRDefault="00000A00" w:rsidP="0000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przedmiot licytacji,</w:t>
      </w:r>
    </w:p>
    <w:p w:rsidR="00000A00" w:rsidRPr="00000A00" w:rsidRDefault="00000A00" w:rsidP="0000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imiona, nazwiska i podpisy osób przeprowadzających licytację.</w:t>
      </w:r>
    </w:p>
    <w:p w:rsidR="00000A00" w:rsidRPr="00000A00" w:rsidRDefault="00000A00" w:rsidP="00000A0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Załącznikami do protokołu są oświadczenia oferentów.</w:t>
      </w:r>
    </w:p>
    <w:p w:rsidR="00000A00" w:rsidRPr="00000A00" w:rsidRDefault="00000A00" w:rsidP="00000A0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Organizator zastrzega sobie możliwość odwołania licytacji.</w:t>
      </w:r>
    </w:p>
    <w:p w:rsidR="00000A00" w:rsidRPr="00000A00" w:rsidRDefault="00000A00" w:rsidP="00000A0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Licytacja jest ważna bez względu na liczbę uczestników, jeżeli chociaż jeden uczestnik przystąpi do licytacji i zaoferuje stawkę wywoławczą.</w:t>
      </w:r>
    </w:p>
    <w:p w:rsidR="00000A00" w:rsidRPr="00000A00" w:rsidRDefault="00000A00" w:rsidP="00000A0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Przedmioty wystawione na licytację można oglądać po wcześniejszym telefonicznym ustaleniu terminu.</w:t>
      </w:r>
    </w:p>
    <w:p w:rsidR="00000A00" w:rsidRPr="00000A00" w:rsidRDefault="00000A00" w:rsidP="00000A0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00A00">
        <w:rPr>
          <w:rFonts w:ascii="Arial" w:hAnsi="Arial" w:cs="Arial"/>
          <w:sz w:val="22"/>
          <w:szCs w:val="22"/>
        </w:rPr>
        <w:t>Informacji w sprawie udzielają pracownicy Wydziału Administracyjno-Gospodarczego Urzędu Miasta Opola pod numerami tel. 77-54-11-333 lub 77-45-11-909.</w:t>
      </w:r>
    </w:p>
    <w:p w:rsidR="00406873" w:rsidRPr="00000A00" w:rsidRDefault="00406873" w:rsidP="00000A0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06873" w:rsidRPr="00000A00" w:rsidSect="00000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C7" w:rsidRDefault="00C258DB">
      <w:r>
        <w:separator/>
      </w:r>
    </w:p>
  </w:endnote>
  <w:endnote w:type="continuationSeparator" w:id="0">
    <w:p w:rsidR="00B40AC7" w:rsidRDefault="00C2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9" w:rsidRDefault="008056BA" w:rsidP="00CF7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39D9" w:rsidRDefault="00806CB3" w:rsidP="00BB6B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2C" w:rsidRPr="00C258DB" w:rsidRDefault="00D7182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000000" w:themeColor="text1"/>
        <w:sz w:val="14"/>
        <w:szCs w:val="14"/>
      </w:rPr>
    </w:pPr>
    <w:r w:rsidRPr="00C258DB">
      <w:rPr>
        <w:rFonts w:ascii="Arial" w:hAnsi="Arial" w:cs="Arial"/>
        <w:b/>
        <w:color w:val="000000" w:themeColor="text1"/>
        <w:spacing w:val="60"/>
        <w:sz w:val="14"/>
        <w:szCs w:val="14"/>
      </w:rPr>
      <w:t>Strona</w:t>
    </w:r>
    <w:r w:rsidRPr="00C258DB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Pr="00C258DB">
      <w:rPr>
        <w:rFonts w:ascii="Arial" w:hAnsi="Arial" w:cs="Arial"/>
        <w:b/>
        <w:color w:val="000000" w:themeColor="text1"/>
        <w:sz w:val="14"/>
        <w:szCs w:val="14"/>
      </w:rPr>
      <w:fldChar w:fldCharType="begin"/>
    </w:r>
    <w:r w:rsidRPr="00C258DB">
      <w:rPr>
        <w:rFonts w:ascii="Arial" w:hAnsi="Arial" w:cs="Arial"/>
        <w:b/>
        <w:color w:val="000000" w:themeColor="text1"/>
        <w:sz w:val="14"/>
        <w:szCs w:val="14"/>
      </w:rPr>
      <w:instrText>PAGE   \* MERGEFORMAT</w:instrText>
    </w:r>
    <w:r w:rsidRPr="00C258DB">
      <w:rPr>
        <w:rFonts w:ascii="Arial" w:hAnsi="Arial" w:cs="Arial"/>
        <w:b/>
        <w:color w:val="000000" w:themeColor="text1"/>
        <w:sz w:val="14"/>
        <w:szCs w:val="14"/>
      </w:rPr>
      <w:fldChar w:fldCharType="separate"/>
    </w:r>
    <w:r w:rsidR="00806CB3">
      <w:rPr>
        <w:rFonts w:ascii="Arial" w:hAnsi="Arial" w:cs="Arial"/>
        <w:b/>
        <w:noProof/>
        <w:color w:val="000000" w:themeColor="text1"/>
        <w:sz w:val="14"/>
        <w:szCs w:val="14"/>
      </w:rPr>
      <w:t>2</w:t>
    </w:r>
    <w:r w:rsidRPr="00C258DB">
      <w:rPr>
        <w:rFonts w:ascii="Arial" w:hAnsi="Arial" w:cs="Arial"/>
        <w:b/>
        <w:color w:val="000000" w:themeColor="text1"/>
        <w:sz w:val="14"/>
        <w:szCs w:val="14"/>
      </w:rPr>
      <w:fldChar w:fldCharType="end"/>
    </w:r>
    <w:r w:rsidRPr="00C258DB">
      <w:rPr>
        <w:rFonts w:ascii="Arial" w:hAnsi="Arial" w:cs="Arial"/>
        <w:b/>
        <w:color w:val="000000" w:themeColor="text1"/>
        <w:sz w:val="14"/>
        <w:szCs w:val="14"/>
      </w:rPr>
      <w:t xml:space="preserve"> | </w:t>
    </w:r>
    <w:r w:rsidRPr="00C258DB">
      <w:rPr>
        <w:rFonts w:ascii="Arial" w:hAnsi="Arial" w:cs="Arial"/>
        <w:b/>
        <w:color w:val="000000" w:themeColor="text1"/>
        <w:sz w:val="14"/>
        <w:szCs w:val="14"/>
      </w:rPr>
      <w:fldChar w:fldCharType="begin"/>
    </w:r>
    <w:r w:rsidRPr="00C258DB">
      <w:rPr>
        <w:rFonts w:ascii="Arial" w:hAnsi="Arial" w:cs="Arial"/>
        <w:b/>
        <w:color w:val="000000" w:themeColor="text1"/>
        <w:sz w:val="14"/>
        <w:szCs w:val="14"/>
      </w:rPr>
      <w:instrText>NUMPAGES  \* Arabic  \* MERGEFORMAT</w:instrText>
    </w:r>
    <w:r w:rsidRPr="00C258DB">
      <w:rPr>
        <w:rFonts w:ascii="Arial" w:hAnsi="Arial" w:cs="Arial"/>
        <w:b/>
        <w:color w:val="000000" w:themeColor="text1"/>
        <w:sz w:val="14"/>
        <w:szCs w:val="14"/>
      </w:rPr>
      <w:fldChar w:fldCharType="separate"/>
    </w:r>
    <w:r w:rsidR="00806CB3">
      <w:rPr>
        <w:rFonts w:ascii="Arial" w:hAnsi="Arial" w:cs="Arial"/>
        <w:b/>
        <w:noProof/>
        <w:color w:val="000000" w:themeColor="text1"/>
        <w:sz w:val="14"/>
        <w:szCs w:val="14"/>
      </w:rPr>
      <w:t>2</w:t>
    </w:r>
    <w:r w:rsidRPr="00C258DB">
      <w:rPr>
        <w:rFonts w:ascii="Arial" w:hAnsi="Arial" w:cs="Arial"/>
        <w:b/>
        <w:color w:val="000000" w:themeColor="text1"/>
        <w:sz w:val="14"/>
        <w:szCs w:val="14"/>
      </w:rPr>
      <w:fldChar w:fldCharType="end"/>
    </w:r>
  </w:p>
  <w:p w:rsidR="000F39D9" w:rsidRPr="00C258DB" w:rsidRDefault="00806CB3" w:rsidP="00BB6B65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DB" w:rsidRDefault="00C25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C7" w:rsidRDefault="00C258DB">
      <w:r>
        <w:separator/>
      </w:r>
    </w:p>
  </w:footnote>
  <w:footnote w:type="continuationSeparator" w:id="0">
    <w:p w:rsidR="00B40AC7" w:rsidRDefault="00C2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DB" w:rsidRDefault="00C258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DB" w:rsidRDefault="00C258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DB" w:rsidRDefault="00C25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022"/>
    <w:multiLevelType w:val="hybridMultilevel"/>
    <w:tmpl w:val="46A6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C7D"/>
    <w:multiLevelType w:val="hybridMultilevel"/>
    <w:tmpl w:val="D3B8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3CC2"/>
    <w:multiLevelType w:val="hybridMultilevel"/>
    <w:tmpl w:val="2032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60E3D"/>
    <w:multiLevelType w:val="hybridMultilevel"/>
    <w:tmpl w:val="0CAA2370"/>
    <w:lvl w:ilvl="0" w:tplc="25E4E7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36213"/>
    <w:multiLevelType w:val="hybridMultilevel"/>
    <w:tmpl w:val="0A22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45E47"/>
    <w:multiLevelType w:val="hybridMultilevel"/>
    <w:tmpl w:val="4DBA2AFE"/>
    <w:lvl w:ilvl="0" w:tplc="25E4E7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F5613"/>
    <w:multiLevelType w:val="hybridMultilevel"/>
    <w:tmpl w:val="FD042AB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00"/>
    <w:rsid w:val="00000A00"/>
    <w:rsid w:val="00406873"/>
    <w:rsid w:val="0061106A"/>
    <w:rsid w:val="00647E4F"/>
    <w:rsid w:val="008056BA"/>
    <w:rsid w:val="00806CB3"/>
    <w:rsid w:val="00B40AC7"/>
    <w:rsid w:val="00C258DB"/>
    <w:rsid w:val="00D53890"/>
    <w:rsid w:val="00D7182C"/>
    <w:rsid w:val="00F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0F4F-61DD-476A-8ABC-019FB42B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0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A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0A00"/>
  </w:style>
  <w:style w:type="paragraph" w:styleId="Akapitzlist">
    <w:name w:val="List Paragraph"/>
    <w:basedOn w:val="Normalny"/>
    <w:uiPriority w:val="34"/>
    <w:qFormat/>
    <w:rsid w:val="00000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Łotecki</dc:creator>
  <cp:keywords/>
  <dc:description/>
  <cp:lastModifiedBy>Wojciech Łotecki</cp:lastModifiedBy>
  <cp:revision>6</cp:revision>
  <dcterms:created xsi:type="dcterms:W3CDTF">2016-03-14T11:06:00Z</dcterms:created>
  <dcterms:modified xsi:type="dcterms:W3CDTF">2016-04-04T11:20:00Z</dcterms:modified>
</cp:coreProperties>
</file>