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A9" w:rsidRDefault="00B652E2">
      <w:r w:rsidRPr="00B652E2">
        <w:t xml:space="preserve">Po przeprowadzeniu procedury wyboru brokera, zgodnie z Zarządzeniem Prezydenta Miasta Opola nr </w:t>
      </w:r>
      <w:r w:rsidR="00B47DEB">
        <w:br/>
      </w:r>
      <w:bookmarkStart w:id="0" w:name="_GoBack"/>
      <w:bookmarkEnd w:id="0"/>
      <w:r w:rsidRPr="00B652E2">
        <w:t>OR-I.0050.424.2015 z dnia 12 sierpnia 2015r., do obsługi brokerskiej Gminy Opole zostało wybrane konsorcjum: Marsh Sp. z o.</w:t>
      </w:r>
      <w:proofErr w:type="gramStart"/>
      <w:r w:rsidRPr="00B652E2">
        <w:t>o</w:t>
      </w:r>
      <w:proofErr w:type="gramEnd"/>
      <w:r w:rsidRPr="00B652E2">
        <w:t xml:space="preserve">., Biskup &amp; </w:t>
      </w:r>
      <w:proofErr w:type="spellStart"/>
      <w:r w:rsidRPr="00B652E2">
        <w:t>Joks</w:t>
      </w:r>
      <w:proofErr w:type="spellEnd"/>
      <w:r w:rsidRPr="00B652E2">
        <w:t xml:space="preserve"> </w:t>
      </w:r>
      <w:proofErr w:type="spellStart"/>
      <w:r w:rsidRPr="00B652E2">
        <w:t>Brokers</w:t>
      </w:r>
      <w:proofErr w:type="spellEnd"/>
      <w:r w:rsidRPr="00B652E2">
        <w:t xml:space="preserve"> Sp. z o.</w:t>
      </w:r>
      <w:proofErr w:type="gramStart"/>
      <w:r w:rsidRPr="00B652E2">
        <w:t>o</w:t>
      </w:r>
      <w:proofErr w:type="gramEnd"/>
      <w:r w:rsidRPr="00B652E2">
        <w:t xml:space="preserve">., Supra </w:t>
      </w:r>
      <w:proofErr w:type="spellStart"/>
      <w:r w:rsidRPr="00B652E2">
        <w:t>Brokers</w:t>
      </w:r>
      <w:proofErr w:type="spellEnd"/>
      <w:r w:rsidRPr="00B652E2">
        <w:t xml:space="preserve"> S.A.</w:t>
      </w:r>
    </w:p>
    <w:sectPr w:rsidR="00F6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E2"/>
    <w:rsid w:val="00065046"/>
    <w:rsid w:val="001C48E0"/>
    <w:rsid w:val="0059087D"/>
    <w:rsid w:val="00B33A42"/>
    <w:rsid w:val="00B47DEB"/>
    <w:rsid w:val="00B652E2"/>
    <w:rsid w:val="00F4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7D"/>
    <w:pPr>
      <w:spacing w:after="0" w:line="360" w:lineRule="auto"/>
      <w:ind w:left="708"/>
      <w:jc w:val="both"/>
    </w:pPr>
    <w:rPr>
      <w:rFonts w:ascii="Tahoma" w:hAnsi="Tahoma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87D"/>
    <w:pPr>
      <w:spacing w:after="0" w:line="360" w:lineRule="auto"/>
      <w:ind w:left="708"/>
      <w:jc w:val="both"/>
    </w:pPr>
    <w:rPr>
      <w:rFonts w:ascii="Tahoma" w:hAnsi="Tahoma" w:cs="Times New Roman"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Szewczuk</dc:creator>
  <cp:lastModifiedBy>Piotr Szewczuk</cp:lastModifiedBy>
  <cp:revision>2</cp:revision>
  <dcterms:created xsi:type="dcterms:W3CDTF">2016-01-19T13:26:00Z</dcterms:created>
  <dcterms:modified xsi:type="dcterms:W3CDTF">2016-01-19T13:28:00Z</dcterms:modified>
</cp:coreProperties>
</file>