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4C" w:rsidRPr="00A648F7" w:rsidRDefault="001C594C" w:rsidP="001C594C">
      <w:pPr>
        <w:ind w:firstLine="708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WYNIKI</w:t>
      </w:r>
    </w:p>
    <w:p w:rsidR="001C594C" w:rsidRPr="00A648F7" w:rsidRDefault="001C594C" w:rsidP="001C594C">
      <w:pPr>
        <w:jc w:val="center"/>
        <w:outlineLvl w:val="0"/>
      </w:pPr>
    </w:p>
    <w:p w:rsidR="001C594C" w:rsidRDefault="00A56E9D" w:rsidP="001C594C">
      <w:pPr>
        <w:keepNext/>
        <w:jc w:val="center"/>
        <w:outlineLvl w:val="3"/>
        <w:rPr>
          <w:b/>
        </w:rPr>
      </w:pPr>
      <w:r w:rsidRPr="00A648F7">
        <w:rPr>
          <w:rFonts w:eastAsia="Times New Roman"/>
          <w:b/>
          <w:bCs/>
        </w:rPr>
        <w:t>OTWART</w:t>
      </w:r>
      <w:r>
        <w:rPr>
          <w:rFonts w:eastAsia="Times New Roman"/>
          <w:b/>
          <w:bCs/>
        </w:rPr>
        <w:t>EGO</w:t>
      </w:r>
      <w:r w:rsidRPr="00A648F7">
        <w:rPr>
          <w:rFonts w:eastAsia="Times New Roman"/>
          <w:b/>
          <w:bCs/>
        </w:rPr>
        <w:t xml:space="preserve"> KONKUR</w:t>
      </w:r>
      <w:r>
        <w:rPr>
          <w:rFonts w:eastAsia="Times New Roman"/>
          <w:b/>
          <w:bCs/>
        </w:rPr>
        <w:t>SU</w:t>
      </w:r>
      <w:r w:rsidRPr="00A648F7">
        <w:rPr>
          <w:rFonts w:eastAsia="Times New Roman"/>
          <w:b/>
          <w:bCs/>
        </w:rPr>
        <w:t xml:space="preserve"> OFERT </w:t>
      </w:r>
    </w:p>
    <w:p w:rsidR="00A56E9D" w:rsidRDefault="00A56E9D" w:rsidP="001C594C">
      <w:pPr>
        <w:keepNext/>
        <w:jc w:val="center"/>
        <w:outlineLvl w:val="3"/>
        <w:rPr>
          <w:b/>
        </w:rPr>
      </w:pPr>
    </w:p>
    <w:p w:rsidR="001C594C" w:rsidRPr="00A648F7" w:rsidRDefault="001C594C" w:rsidP="001C594C">
      <w:pPr>
        <w:keepNext/>
        <w:jc w:val="center"/>
        <w:outlineLvl w:val="3"/>
        <w:rPr>
          <w:b/>
        </w:rPr>
      </w:pPr>
      <w:r w:rsidRPr="00A648F7">
        <w:rPr>
          <w:b/>
        </w:rPr>
        <w:t xml:space="preserve"> </w:t>
      </w:r>
      <w:r w:rsidR="00A56E9D">
        <w:rPr>
          <w:b/>
        </w:rPr>
        <w:t xml:space="preserve">na </w:t>
      </w:r>
      <w:r w:rsidRPr="00A648F7">
        <w:rPr>
          <w:b/>
        </w:rPr>
        <w:t>powierzenie w 202</w:t>
      </w:r>
      <w:r>
        <w:rPr>
          <w:b/>
        </w:rPr>
        <w:t>2</w:t>
      </w:r>
      <w:r w:rsidRPr="00A648F7">
        <w:rPr>
          <w:b/>
        </w:rPr>
        <w:t xml:space="preserve"> r. organizacjom pozarządowym realizacji </w:t>
      </w:r>
    </w:p>
    <w:p w:rsidR="001C594C" w:rsidRPr="00711699" w:rsidRDefault="001C594C" w:rsidP="001C594C">
      <w:pPr>
        <w:keepNext/>
        <w:spacing w:line="288" w:lineRule="auto"/>
        <w:jc w:val="center"/>
        <w:outlineLvl w:val="3"/>
        <w:rPr>
          <w:b/>
          <w:sz w:val="22"/>
          <w:szCs w:val="22"/>
        </w:rPr>
      </w:pPr>
      <w:r w:rsidRPr="00711699">
        <w:rPr>
          <w:b/>
          <w:sz w:val="22"/>
          <w:szCs w:val="22"/>
        </w:rPr>
        <w:t>nieodpłatnej pomocy prawnej lub</w:t>
      </w:r>
    </w:p>
    <w:p w:rsidR="001C594C" w:rsidRPr="00711699" w:rsidRDefault="001C594C" w:rsidP="001C594C">
      <w:pPr>
        <w:keepNext/>
        <w:spacing w:line="288" w:lineRule="auto"/>
        <w:jc w:val="center"/>
        <w:outlineLvl w:val="3"/>
        <w:rPr>
          <w:b/>
          <w:sz w:val="22"/>
          <w:szCs w:val="22"/>
        </w:rPr>
      </w:pPr>
      <w:r w:rsidRPr="00711699">
        <w:rPr>
          <w:b/>
          <w:sz w:val="22"/>
          <w:szCs w:val="22"/>
        </w:rPr>
        <w:t>nieodpłatnego poradnictwa obywatelskiego, lub nieodpłatnej mediacji</w:t>
      </w:r>
    </w:p>
    <w:p w:rsidR="001C594C" w:rsidRDefault="001C594C" w:rsidP="001C594C">
      <w:pPr>
        <w:keepNext/>
        <w:jc w:val="center"/>
        <w:outlineLvl w:val="3"/>
        <w:rPr>
          <w:b/>
        </w:rPr>
      </w:pPr>
      <w:r>
        <w:rPr>
          <w:b/>
        </w:rPr>
        <w:t xml:space="preserve"> </w:t>
      </w:r>
    </w:p>
    <w:p w:rsidR="001C594C" w:rsidRPr="00A648F7" w:rsidRDefault="001C594C" w:rsidP="001C594C">
      <w:pPr>
        <w:keepNext/>
        <w:jc w:val="center"/>
        <w:outlineLvl w:val="3"/>
        <w:rPr>
          <w:b/>
        </w:rPr>
      </w:pPr>
    </w:p>
    <w:p w:rsidR="001C594C" w:rsidRPr="001C594C" w:rsidRDefault="001C594C" w:rsidP="001C594C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 dniu 30</w:t>
      </w:r>
      <w:r w:rsidRPr="00A648F7">
        <w:rPr>
          <w:rFonts w:eastAsiaTheme="minorHAnsi"/>
          <w:b/>
          <w:lang w:eastAsia="en-US"/>
        </w:rPr>
        <w:t xml:space="preserve"> listopada 20</w:t>
      </w:r>
      <w:r>
        <w:rPr>
          <w:rFonts w:eastAsiaTheme="minorHAnsi"/>
          <w:b/>
          <w:lang w:eastAsia="en-US"/>
        </w:rPr>
        <w:t>21</w:t>
      </w:r>
      <w:r w:rsidRPr="00A648F7">
        <w:rPr>
          <w:rFonts w:eastAsiaTheme="minorHAnsi"/>
          <w:b/>
          <w:lang w:eastAsia="en-US"/>
        </w:rPr>
        <w:t xml:space="preserve"> r. </w:t>
      </w:r>
      <w:r w:rsidRPr="001C594C">
        <w:rPr>
          <w:rFonts w:eastAsia="Times New Roman"/>
          <w:b/>
        </w:rPr>
        <w:t>Komisja konkursowa w oparciu o kryteria oceny, ustalone w ogłoszeniu o konkursie, zaproponowała następujące rozstrzygnięcie:</w:t>
      </w:r>
    </w:p>
    <w:p w:rsidR="001C594C" w:rsidRPr="001C594C" w:rsidRDefault="001C594C" w:rsidP="001C594C">
      <w:pPr>
        <w:widowControl/>
        <w:tabs>
          <w:tab w:val="left" w:pos="3119"/>
          <w:tab w:val="left" w:pos="3402"/>
        </w:tabs>
        <w:suppressAutoHyphens w:val="0"/>
        <w:overflowPunct w:val="0"/>
        <w:autoSpaceDE w:val="0"/>
        <w:autoSpaceDN w:val="0"/>
        <w:adjustRightInd w:val="0"/>
        <w:ind w:right="-108"/>
        <w:jc w:val="both"/>
        <w:rPr>
          <w:rFonts w:eastAsia="Times New Roman"/>
          <w:b/>
        </w:rPr>
      </w:pPr>
    </w:p>
    <w:p w:rsidR="001C594C" w:rsidRDefault="001C594C" w:rsidP="001C594C">
      <w:pPr>
        <w:widowControl/>
        <w:numPr>
          <w:ilvl w:val="0"/>
          <w:numId w:val="1"/>
        </w:numPr>
        <w:shd w:val="clear" w:color="auto" w:fill="FFFFFF"/>
        <w:suppressAutoHyphens w:val="0"/>
        <w:ind w:left="426" w:hanging="426"/>
        <w:jc w:val="both"/>
        <w:rPr>
          <w:rFonts w:eastAsia="Times New Roman"/>
        </w:rPr>
      </w:pPr>
      <w:r w:rsidRPr="001C594C">
        <w:rPr>
          <w:rFonts w:eastAsia="Times New Roman"/>
        </w:rPr>
        <w:t xml:space="preserve">Nieodpłatną pomoc prawną oraz mediację i edukację prawną w </w:t>
      </w:r>
      <w:r w:rsidRPr="001C594C">
        <w:rPr>
          <w:rFonts w:eastAsia="Times New Roman"/>
          <w:b/>
        </w:rPr>
        <w:t xml:space="preserve">Domu Dziennego Pobytu „Złota Jesień”, ul. Hubala 4 w Opolu </w:t>
      </w:r>
      <w:r w:rsidRPr="001C594C">
        <w:rPr>
          <w:rFonts w:eastAsia="Times New Roman"/>
        </w:rPr>
        <w:t>poprowadzi Stowarzyszenie Quisisana</w:t>
      </w:r>
      <w:r w:rsidR="00A56E9D">
        <w:rPr>
          <w:rFonts w:eastAsia="Times New Roman"/>
        </w:rPr>
        <w:t xml:space="preserve"> z Opola</w:t>
      </w:r>
    </w:p>
    <w:p w:rsidR="001C594C" w:rsidRPr="001C594C" w:rsidRDefault="001C594C" w:rsidP="001C594C">
      <w:pPr>
        <w:widowControl/>
        <w:shd w:val="clear" w:color="auto" w:fill="FFFFFF"/>
        <w:suppressAutoHyphens w:val="0"/>
        <w:ind w:left="426"/>
        <w:jc w:val="both"/>
        <w:rPr>
          <w:rFonts w:eastAsia="Times New Roman"/>
          <w:b/>
        </w:rPr>
      </w:pPr>
      <w:r w:rsidRPr="001C594C">
        <w:rPr>
          <w:rFonts w:eastAsia="Times New Roman"/>
          <w:b/>
        </w:rPr>
        <w:t xml:space="preserve">dotacja </w:t>
      </w:r>
      <w:r w:rsidR="00A56E9D">
        <w:rPr>
          <w:rFonts w:eastAsia="Times New Roman"/>
          <w:b/>
        </w:rPr>
        <w:t xml:space="preserve">w wysokości </w:t>
      </w:r>
      <w:r w:rsidRPr="001C594C">
        <w:rPr>
          <w:rFonts w:eastAsia="Times New Roman"/>
          <w:b/>
        </w:rPr>
        <w:t xml:space="preserve">63 360,00 zł </w:t>
      </w:r>
    </w:p>
    <w:p w:rsidR="001C594C" w:rsidRPr="001C594C" w:rsidRDefault="001C594C" w:rsidP="001C594C">
      <w:pPr>
        <w:widowControl/>
        <w:shd w:val="clear" w:color="auto" w:fill="FFFFFF"/>
        <w:suppressAutoHyphens w:val="0"/>
        <w:jc w:val="both"/>
        <w:rPr>
          <w:rFonts w:eastAsia="Times New Roman"/>
          <w:b/>
        </w:rPr>
      </w:pPr>
    </w:p>
    <w:p w:rsidR="001C594C" w:rsidRPr="001C594C" w:rsidRDefault="001C594C" w:rsidP="001C594C">
      <w:pPr>
        <w:widowControl/>
        <w:numPr>
          <w:ilvl w:val="0"/>
          <w:numId w:val="1"/>
        </w:numPr>
        <w:shd w:val="clear" w:color="auto" w:fill="FFFFFF"/>
        <w:tabs>
          <w:tab w:val="num" w:pos="426"/>
        </w:tabs>
        <w:suppressAutoHyphens w:val="0"/>
        <w:ind w:left="426" w:hanging="426"/>
        <w:jc w:val="both"/>
        <w:rPr>
          <w:rFonts w:eastAsia="Times New Roman"/>
          <w:b/>
        </w:rPr>
      </w:pPr>
      <w:r w:rsidRPr="001C594C">
        <w:rPr>
          <w:rFonts w:eastAsia="Times New Roman"/>
        </w:rPr>
        <w:t xml:space="preserve">Poradnictwo obywatelskie oraz mediację i edukacją prawną w </w:t>
      </w:r>
      <w:r w:rsidRPr="001C594C">
        <w:rPr>
          <w:rFonts w:eastAsia="Times New Roman"/>
          <w:b/>
        </w:rPr>
        <w:t>Ośrodku Interwencji Kryzysowej, ul. Małopolska 20a w Opolu</w:t>
      </w:r>
      <w:r w:rsidRPr="001C594C">
        <w:rPr>
          <w:rFonts w:eastAsia="Times New Roman"/>
        </w:rPr>
        <w:t xml:space="preserve"> poprowadzi Stowarzyszenie OPPEN</w:t>
      </w:r>
      <w:r w:rsidR="00A56E9D">
        <w:rPr>
          <w:rFonts w:eastAsia="Times New Roman"/>
        </w:rPr>
        <w:t xml:space="preserve"> z Opola</w:t>
      </w:r>
    </w:p>
    <w:p w:rsidR="001C594C" w:rsidRPr="001C594C" w:rsidRDefault="00A56E9D" w:rsidP="001C594C">
      <w:pPr>
        <w:widowControl/>
        <w:shd w:val="clear" w:color="auto" w:fill="FFFFFF"/>
        <w:suppressAutoHyphens w:val="0"/>
        <w:ind w:firstLine="426"/>
        <w:jc w:val="both"/>
        <w:rPr>
          <w:rFonts w:eastAsia="Times New Roman"/>
          <w:b/>
        </w:rPr>
      </w:pPr>
      <w:r w:rsidRPr="001C594C">
        <w:rPr>
          <w:rFonts w:eastAsia="Times New Roman"/>
          <w:b/>
        </w:rPr>
        <w:t xml:space="preserve">dotacja </w:t>
      </w:r>
      <w:r>
        <w:rPr>
          <w:rFonts w:eastAsia="Times New Roman"/>
          <w:b/>
        </w:rPr>
        <w:t>w wysokości</w:t>
      </w:r>
      <w:r w:rsidR="001C594C" w:rsidRPr="001C594C">
        <w:rPr>
          <w:rFonts w:eastAsia="Times New Roman"/>
          <w:b/>
        </w:rPr>
        <w:t xml:space="preserve"> 63 360,00 zł </w:t>
      </w:r>
    </w:p>
    <w:p w:rsidR="001C594C" w:rsidRPr="001C594C" w:rsidRDefault="001C594C" w:rsidP="001C594C">
      <w:pPr>
        <w:widowControl/>
        <w:shd w:val="clear" w:color="auto" w:fill="FFFFFF"/>
        <w:suppressAutoHyphens w:val="0"/>
        <w:ind w:left="426"/>
        <w:jc w:val="both"/>
        <w:rPr>
          <w:rFonts w:eastAsia="Times New Roman"/>
          <w:b/>
        </w:rPr>
      </w:pPr>
    </w:p>
    <w:p w:rsidR="001C594C" w:rsidRPr="001C594C" w:rsidRDefault="001C594C" w:rsidP="001C594C">
      <w:pPr>
        <w:ind w:left="720"/>
        <w:contextualSpacing/>
      </w:pPr>
    </w:p>
    <w:p w:rsidR="001C594C" w:rsidRPr="001C594C" w:rsidRDefault="001C594C" w:rsidP="001C594C">
      <w:pPr>
        <w:widowControl/>
        <w:numPr>
          <w:ilvl w:val="0"/>
          <w:numId w:val="1"/>
        </w:numPr>
        <w:shd w:val="clear" w:color="auto" w:fill="FFFFFF"/>
        <w:suppressAutoHyphens w:val="0"/>
        <w:ind w:left="426" w:hanging="426"/>
        <w:jc w:val="both"/>
        <w:rPr>
          <w:rFonts w:eastAsia="Times New Roman"/>
        </w:rPr>
      </w:pPr>
      <w:r w:rsidRPr="001C594C">
        <w:rPr>
          <w:rFonts w:eastAsia="Times New Roman"/>
        </w:rPr>
        <w:t xml:space="preserve">Poradnictwo obywatelskie oraz mediację i edukacją prawną – Punkt specjalizacyjny w zakresie mediacji i wsparcia cudzoziemców </w:t>
      </w:r>
      <w:r w:rsidRPr="001C594C">
        <w:rPr>
          <w:rFonts w:eastAsia="Times New Roman"/>
          <w:b/>
        </w:rPr>
        <w:t xml:space="preserve">w Centrum Dialogu Obywatelskiego w Opolu, ul. Damrota 1 </w:t>
      </w:r>
      <w:r w:rsidRPr="001C594C">
        <w:rPr>
          <w:rFonts w:eastAsia="Times New Roman"/>
        </w:rPr>
        <w:t xml:space="preserve">poprowadzi </w:t>
      </w:r>
      <w:r w:rsidRPr="001C594C">
        <w:rPr>
          <w:rFonts w:eastAsia="Times New Roman"/>
          <w:color w:val="000000"/>
        </w:rPr>
        <w:t>Stowarzyszenie SURSUM CORDA</w:t>
      </w:r>
      <w:r w:rsidR="00A56E9D">
        <w:rPr>
          <w:rFonts w:eastAsia="Times New Roman"/>
          <w:color w:val="000000"/>
        </w:rPr>
        <w:t xml:space="preserve"> z Nowego Sącza</w:t>
      </w:r>
    </w:p>
    <w:p w:rsidR="001C594C" w:rsidRPr="001C594C" w:rsidRDefault="00A56E9D" w:rsidP="001C594C">
      <w:pPr>
        <w:widowControl/>
        <w:shd w:val="clear" w:color="auto" w:fill="FFFFFF"/>
        <w:suppressAutoHyphens w:val="0"/>
        <w:ind w:firstLine="426"/>
        <w:jc w:val="both"/>
        <w:rPr>
          <w:rFonts w:eastAsia="Times New Roman"/>
          <w:b/>
        </w:rPr>
      </w:pPr>
      <w:r w:rsidRPr="001C594C">
        <w:rPr>
          <w:rFonts w:eastAsia="Times New Roman"/>
          <w:b/>
        </w:rPr>
        <w:t xml:space="preserve">dotacja </w:t>
      </w:r>
      <w:r>
        <w:rPr>
          <w:rFonts w:eastAsia="Times New Roman"/>
          <w:b/>
        </w:rPr>
        <w:t>w wysokości</w:t>
      </w:r>
      <w:r w:rsidR="001C594C" w:rsidRPr="001C594C">
        <w:rPr>
          <w:rFonts w:eastAsia="Times New Roman"/>
          <w:b/>
        </w:rPr>
        <w:t xml:space="preserve"> 63 360,00 zł </w:t>
      </w:r>
    </w:p>
    <w:p w:rsidR="001C594C" w:rsidRPr="001C594C" w:rsidRDefault="001C594C" w:rsidP="001C594C">
      <w:pPr>
        <w:widowControl/>
        <w:shd w:val="clear" w:color="auto" w:fill="FFFFFF"/>
        <w:suppressAutoHyphens w:val="0"/>
        <w:ind w:left="426"/>
        <w:jc w:val="both"/>
        <w:rPr>
          <w:rFonts w:eastAsia="Times New Roman"/>
        </w:rPr>
      </w:pPr>
    </w:p>
    <w:p w:rsidR="00146097" w:rsidRDefault="00146097"/>
    <w:p w:rsidR="001C594C" w:rsidRDefault="001C594C" w:rsidP="001C594C">
      <w:pPr>
        <w:jc w:val="both"/>
      </w:pPr>
      <w:r>
        <w:t>Prezydent zleci tym organizacjom realizację zadania publicznego w 2022 r. w ramach przyznanej dotacji.</w:t>
      </w:r>
    </w:p>
    <w:p w:rsidR="001C594C" w:rsidRDefault="001C594C"/>
    <w:p w:rsidR="001C594C" w:rsidRDefault="001C594C">
      <w:r>
        <w:t xml:space="preserve"> </w:t>
      </w:r>
    </w:p>
    <w:sectPr w:rsidR="001C5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61D"/>
    <w:multiLevelType w:val="hybridMultilevel"/>
    <w:tmpl w:val="EDD4831E"/>
    <w:lvl w:ilvl="0" w:tplc="868E9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79"/>
    <w:rsid w:val="000524CD"/>
    <w:rsid w:val="00076824"/>
    <w:rsid w:val="00146097"/>
    <w:rsid w:val="001659CA"/>
    <w:rsid w:val="00190079"/>
    <w:rsid w:val="001C594C"/>
    <w:rsid w:val="00416D85"/>
    <w:rsid w:val="0046665E"/>
    <w:rsid w:val="00536D0C"/>
    <w:rsid w:val="00A56E9D"/>
    <w:rsid w:val="00D2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5B42F-4175-4F92-8817-AFF756B0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9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Magdalena Ciszewska</cp:lastModifiedBy>
  <cp:revision>2</cp:revision>
  <dcterms:created xsi:type="dcterms:W3CDTF">2021-12-03T08:37:00Z</dcterms:created>
  <dcterms:modified xsi:type="dcterms:W3CDTF">2021-12-03T08:37:00Z</dcterms:modified>
</cp:coreProperties>
</file>