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AA" w:rsidRPr="00656662" w:rsidRDefault="003643AA" w:rsidP="003643AA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 w:rsidRPr="00960E53">
        <w:rPr>
          <w:rFonts w:ascii="Verdana" w:hAnsi="Verdana"/>
          <w:bCs/>
          <w:sz w:val="22"/>
          <w:szCs w:val="22"/>
        </w:rPr>
        <w:t>KW.1712.00008.2018</w:t>
      </w:r>
      <w:r w:rsidRPr="005A56A2">
        <w:rPr>
          <w:rFonts w:ascii="Verdana" w:hAnsi="Verdana"/>
          <w:color w:val="FF0000"/>
          <w:sz w:val="22"/>
          <w:szCs w:val="22"/>
        </w:rPr>
        <w:tab/>
      </w:r>
      <w:r w:rsidRPr="00656662">
        <w:rPr>
          <w:rFonts w:ascii="Verdana" w:hAnsi="Verdana"/>
          <w:sz w:val="22"/>
          <w:szCs w:val="22"/>
        </w:rPr>
        <w:t xml:space="preserve"> </w:t>
      </w:r>
      <w:r w:rsidRPr="00656662">
        <w:rPr>
          <w:rFonts w:ascii="Verdana" w:hAnsi="Verdana"/>
          <w:bCs/>
          <w:sz w:val="22"/>
          <w:szCs w:val="22"/>
        </w:rPr>
        <w:t>Opole, dnia       kwietnia 2019 r.</w:t>
      </w:r>
    </w:p>
    <w:p w:rsidR="003643AA" w:rsidRPr="00656662" w:rsidRDefault="003643AA" w:rsidP="003643AA">
      <w:pPr>
        <w:jc w:val="both"/>
        <w:rPr>
          <w:rFonts w:ascii="Verdana" w:hAnsi="Verdana"/>
          <w:b/>
          <w:bCs/>
          <w:sz w:val="22"/>
          <w:szCs w:val="22"/>
        </w:rPr>
      </w:pPr>
    </w:p>
    <w:p w:rsidR="003643AA" w:rsidRPr="005A56A2" w:rsidRDefault="003643AA" w:rsidP="003643AA">
      <w:pPr>
        <w:ind w:firstLine="5670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:rsidR="003643AA" w:rsidRPr="005A56A2" w:rsidRDefault="003643AA" w:rsidP="003643AA">
      <w:pPr>
        <w:ind w:firstLine="5670"/>
        <w:jc w:val="both"/>
        <w:rPr>
          <w:rFonts w:ascii="Verdana" w:hAnsi="Verdana"/>
          <w:b/>
          <w:bCs/>
          <w:color w:val="FF0000"/>
          <w:sz w:val="22"/>
          <w:szCs w:val="20"/>
        </w:rPr>
      </w:pPr>
    </w:p>
    <w:p w:rsidR="003643AA" w:rsidRPr="005A56A2" w:rsidRDefault="003643AA" w:rsidP="003643AA">
      <w:pPr>
        <w:ind w:firstLine="5670"/>
        <w:jc w:val="both"/>
        <w:rPr>
          <w:rFonts w:ascii="Verdana" w:hAnsi="Verdana"/>
          <w:b/>
          <w:bCs/>
          <w:color w:val="FF0000"/>
          <w:sz w:val="22"/>
          <w:szCs w:val="20"/>
        </w:rPr>
      </w:pPr>
    </w:p>
    <w:p w:rsidR="003643AA" w:rsidRPr="005A56A2" w:rsidRDefault="003643AA" w:rsidP="003643AA">
      <w:pPr>
        <w:ind w:firstLine="5670"/>
        <w:jc w:val="both"/>
        <w:rPr>
          <w:rFonts w:ascii="Verdana" w:hAnsi="Verdana"/>
          <w:b/>
          <w:bCs/>
          <w:color w:val="FF0000"/>
          <w:sz w:val="22"/>
          <w:szCs w:val="20"/>
        </w:rPr>
      </w:pPr>
      <w:bookmarkStart w:id="0" w:name="_GoBack"/>
      <w:bookmarkEnd w:id="0"/>
    </w:p>
    <w:p w:rsidR="003643AA" w:rsidRPr="005A56A2" w:rsidRDefault="003643AA" w:rsidP="003643AA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5A56A2">
        <w:rPr>
          <w:rFonts w:ascii="Verdana" w:hAnsi="Verdana"/>
          <w:b/>
          <w:bCs/>
          <w:sz w:val="22"/>
          <w:szCs w:val="20"/>
        </w:rPr>
        <w:t>Pani</w:t>
      </w:r>
    </w:p>
    <w:p w:rsidR="003643AA" w:rsidRPr="005A56A2" w:rsidRDefault="003643AA" w:rsidP="003643AA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5A56A2">
        <w:rPr>
          <w:rFonts w:ascii="Verdana" w:hAnsi="Verdana"/>
          <w:b/>
        </w:rPr>
        <w:t>Ewa Morawska-Jerye</w:t>
      </w:r>
      <w:r w:rsidRPr="005A56A2">
        <w:rPr>
          <w:rFonts w:ascii="Verdana" w:hAnsi="Verdana"/>
          <w:b/>
          <w:bCs/>
          <w:sz w:val="22"/>
          <w:szCs w:val="20"/>
        </w:rPr>
        <w:t xml:space="preserve"> </w:t>
      </w:r>
    </w:p>
    <w:p w:rsidR="003643AA" w:rsidRPr="005A56A2" w:rsidRDefault="003643AA" w:rsidP="003643AA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5A56A2">
        <w:rPr>
          <w:rFonts w:ascii="Verdana" w:hAnsi="Verdana"/>
          <w:b/>
          <w:bCs/>
          <w:sz w:val="22"/>
          <w:szCs w:val="20"/>
        </w:rPr>
        <w:t>Naczelnik Wydziału</w:t>
      </w:r>
    </w:p>
    <w:p w:rsidR="003643AA" w:rsidRPr="005A56A2" w:rsidRDefault="003643AA" w:rsidP="003643AA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5A56A2">
        <w:rPr>
          <w:rFonts w:ascii="Verdana" w:hAnsi="Verdana"/>
          <w:b/>
          <w:bCs/>
          <w:sz w:val="22"/>
          <w:szCs w:val="20"/>
        </w:rPr>
        <w:t xml:space="preserve">Spraw Obywatelskich </w:t>
      </w:r>
    </w:p>
    <w:p w:rsidR="003643AA" w:rsidRPr="005A56A2" w:rsidRDefault="003643AA" w:rsidP="003643AA">
      <w:pPr>
        <w:ind w:right="-286" w:firstLine="5387"/>
        <w:jc w:val="both"/>
        <w:rPr>
          <w:rFonts w:ascii="Verdana" w:hAnsi="Verdana"/>
          <w:sz w:val="20"/>
          <w:szCs w:val="20"/>
        </w:rPr>
      </w:pPr>
    </w:p>
    <w:p w:rsidR="003643AA" w:rsidRPr="005A56A2" w:rsidRDefault="003643AA" w:rsidP="003643AA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3643AA" w:rsidRPr="005A56A2" w:rsidRDefault="003643AA" w:rsidP="003643AA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5A56A2">
        <w:rPr>
          <w:rFonts w:ascii="Verdana" w:hAnsi="Verdana"/>
          <w:sz w:val="22"/>
          <w:szCs w:val="22"/>
        </w:rPr>
        <w:t xml:space="preserve">W dniach od 17.12.2018 r. do 31.01.2019 r. </w:t>
      </w:r>
      <w:r w:rsidRPr="005A56A2">
        <w:rPr>
          <w:rFonts w:ascii="Verdana" w:hAnsi="Verdana" w:cs="Arial"/>
          <w:b/>
          <w:sz w:val="22"/>
          <w:szCs w:val="22"/>
        </w:rPr>
        <w:t xml:space="preserve"> </w:t>
      </w:r>
      <w:r w:rsidRPr="005A56A2">
        <w:rPr>
          <w:rFonts w:ascii="Verdana" w:hAnsi="Verdana"/>
          <w:sz w:val="22"/>
          <w:szCs w:val="22"/>
        </w:rPr>
        <w:t>zostało przeprowadzone przez Wydział Kontroli i Audytu Wewnętrznego Urzędu Miasta Opola postępowanie kontrolne nr 52/18. Celem kontroli było sprawdzenie i ocena realizacji obowiązków wynikających z przepisów ustawy o dowodach osobistych oraz zweryfikowanie prawidłowego funkcjonowania systemu rezerwacji wizyty w Urzędzie.</w:t>
      </w:r>
    </w:p>
    <w:p w:rsidR="003643AA" w:rsidRPr="00656662" w:rsidRDefault="003643AA" w:rsidP="003643AA">
      <w:pPr>
        <w:ind w:right="-2" w:firstLine="851"/>
        <w:jc w:val="both"/>
        <w:rPr>
          <w:rFonts w:ascii="Verdana" w:hAnsi="Verdana" w:cs="Arial"/>
          <w:sz w:val="22"/>
          <w:szCs w:val="22"/>
        </w:rPr>
      </w:pPr>
      <w:r w:rsidRPr="00656662">
        <w:rPr>
          <w:rFonts w:ascii="Verdana" w:hAnsi="Verdana" w:cs="Arial"/>
          <w:sz w:val="22"/>
          <w:szCs w:val="22"/>
        </w:rPr>
        <w:t>W trakcie kontroli sprawdzono czy wszystkie badane wnioski o wydanie dowodu osobistego zostały prawidłowo wprowadzone do Rejestru Dowodów Osobistych oraz czy złożono je na odpowiednich formularzach. Zespół kontrolny sprawdził również, czy dane zamieszczone w kontrolowanych wnioskach odpowiadały danym wprowadzonym do rejestru. Zbadano także prawidłowość postępowania administracyjnego w przedmiocie odmowy wydania dowodu osobistego. Ustalono czy organ wydający decyzję dochował należytych terminów oraz nie naruszył norm proceduralnych oraz materialnoprawnych. Kontrolujący sprawdzili również sposób przechowywania dokumentacji związanej z dowodami osobistymi. Nie stwierdzono nieprawidłowości w żadnym z powyższych obszarów.</w:t>
      </w:r>
    </w:p>
    <w:p w:rsidR="003643AA" w:rsidRPr="00656662" w:rsidRDefault="003643AA" w:rsidP="003643AA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656662">
        <w:rPr>
          <w:rFonts w:ascii="Verdana" w:hAnsi="Verdana" w:cs="Arial"/>
          <w:sz w:val="22"/>
          <w:szCs w:val="22"/>
        </w:rPr>
        <w:t xml:space="preserve">Ponadto kontrolujący zapoznali się ze sposobem funkcjonowania systemu Rezerwacji Terminu Wizyty w Urzędzie. Sprawdzono terminowość obsługi rezerwowanych wizyt oraz mechanizmy zapewniające prawidłowość funkcjonowania systemu rezerwacji. Zespół kontrolny nie stwierdził nieprawidłowość w powyższych kwestiach. </w:t>
      </w:r>
    </w:p>
    <w:p w:rsidR="003643AA" w:rsidRPr="00656662" w:rsidRDefault="003643AA" w:rsidP="003643AA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656662">
        <w:rPr>
          <w:rFonts w:ascii="Verdana" w:hAnsi="Verdana"/>
          <w:sz w:val="22"/>
          <w:szCs w:val="22"/>
        </w:rPr>
        <w:t>Ustalenia kontroli zostały zawarte w protokole kontroli, który został Pani</w:t>
      </w:r>
      <w:r w:rsidRPr="00656662">
        <w:rPr>
          <w:rFonts w:ascii="Verdana" w:hAnsi="Verdana" w:cs="Arial"/>
          <w:sz w:val="22"/>
          <w:szCs w:val="22"/>
        </w:rPr>
        <w:t xml:space="preserve"> </w:t>
      </w:r>
      <w:r w:rsidRPr="00656662">
        <w:rPr>
          <w:rFonts w:ascii="Verdana" w:hAnsi="Verdana"/>
          <w:sz w:val="22"/>
          <w:szCs w:val="22"/>
        </w:rPr>
        <w:t>doręczony</w:t>
      </w:r>
      <w:r w:rsidRPr="00656662">
        <w:rPr>
          <w:rFonts w:ascii="Verdana" w:hAnsi="Verdana" w:cs="Arial"/>
          <w:sz w:val="22"/>
          <w:szCs w:val="22"/>
        </w:rPr>
        <w:t xml:space="preserve"> </w:t>
      </w:r>
      <w:r w:rsidRPr="00656662">
        <w:rPr>
          <w:rFonts w:ascii="Verdana" w:hAnsi="Verdana"/>
          <w:sz w:val="22"/>
          <w:szCs w:val="22"/>
        </w:rPr>
        <w:t xml:space="preserve">w dniu 25.03.2019 r. </w:t>
      </w:r>
      <w:r w:rsidRPr="00656662">
        <w:rPr>
          <w:rFonts w:ascii="Verdana" w:hAnsi="Verdana" w:cs="Arial"/>
          <w:sz w:val="22"/>
          <w:szCs w:val="22"/>
        </w:rPr>
        <w:t>Do protokołu zastrzeżeń nie wniesiono.</w:t>
      </w:r>
      <w:r w:rsidRPr="00656662">
        <w:rPr>
          <w:rFonts w:ascii="Verdana" w:hAnsi="Verdana"/>
          <w:sz w:val="22"/>
          <w:szCs w:val="22"/>
        </w:rPr>
        <w:t xml:space="preserve"> </w:t>
      </w:r>
    </w:p>
    <w:p w:rsidR="003643AA" w:rsidRPr="00656662" w:rsidRDefault="003643AA" w:rsidP="003643AA">
      <w:pPr>
        <w:ind w:right="-2" w:firstLine="851"/>
        <w:jc w:val="both"/>
        <w:rPr>
          <w:rFonts w:ascii="Verdana" w:hAnsi="Verdana" w:cs="Arial"/>
          <w:sz w:val="22"/>
          <w:szCs w:val="22"/>
        </w:rPr>
      </w:pPr>
    </w:p>
    <w:p w:rsidR="003643AA" w:rsidRPr="00656662" w:rsidRDefault="003643AA" w:rsidP="003643AA">
      <w:pPr>
        <w:ind w:right="-2" w:firstLine="851"/>
        <w:jc w:val="both"/>
        <w:rPr>
          <w:rFonts w:ascii="Verdana" w:hAnsi="Verdana" w:cs="Verdana"/>
          <w:sz w:val="22"/>
          <w:szCs w:val="22"/>
        </w:rPr>
      </w:pPr>
      <w:r w:rsidRPr="00656662">
        <w:rPr>
          <w:rFonts w:ascii="Verdana" w:hAnsi="Verdana" w:cs="Arial"/>
          <w:sz w:val="22"/>
          <w:szCs w:val="22"/>
        </w:rPr>
        <w:t>W związku z powyższymi ustaleniami postanowiłem nie wydawać zaleceń pokontrolnych</w:t>
      </w:r>
      <w:r w:rsidRPr="00656662">
        <w:rPr>
          <w:rFonts w:ascii="Verdana" w:hAnsi="Verdana" w:cs="Verdana"/>
          <w:sz w:val="22"/>
          <w:szCs w:val="22"/>
        </w:rPr>
        <w:t>.</w:t>
      </w:r>
    </w:p>
    <w:p w:rsidR="003643AA" w:rsidRPr="00656662" w:rsidRDefault="003643AA" w:rsidP="003643AA">
      <w:pPr>
        <w:ind w:right="-2" w:firstLine="851"/>
        <w:jc w:val="both"/>
        <w:rPr>
          <w:rFonts w:ascii="Verdana" w:hAnsi="Verdana" w:cs="Verdana"/>
          <w:sz w:val="22"/>
          <w:szCs w:val="22"/>
        </w:rPr>
      </w:pPr>
    </w:p>
    <w:p w:rsidR="003643AA" w:rsidRPr="005A56A2" w:rsidRDefault="003643AA" w:rsidP="003643AA">
      <w:pPr>
        <w:rPr>
          <w:color w:val="FF0000"/>
        </w:rPr>
      </w:pPr>
    </w:p>
    <w:p w:rsidR="0093028A" w:rsidRDefault="0093028A"/>
    <w:sectPr w:rsidR="0093028A" w:rsidSect="0081050F">
      <w:footerReference w:type="default" r:id="rId4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3643AA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4D"/>
    <w:rsid w:val="003643AA"/>
    <w:rsid w:val="0042354D"/>
    <w:rsid w:val="009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9E34"/>
  <w15:chartTrackingRefBased/>
  <w15:docId w15:val="{843F9039-A045-40BE-91AB-EBF35ABB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64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43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2020-03-20T15:47:00Z</dcterms:created>
  <dcterms:modified xsi:type="dcterms:W3CDTF">2020-03-20T15:49:00Z</dcterms:modified>
</cp:coreProperties>
</file>