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58" w:rsidRDefault="002F3058" w:rsidP="002F3058">
      <w:pPr>
        <w:ind w:right="-567" w:firstLine="708"/>
        <w:jc w:val="center"/>
        <w:rPr>
          <w:rFonts w:ascii="Verdana" w:eastAsia="Times New Roman" w:hAnsi="Verdana"/>
          <w:sz w:val="22"/>
          <w:szCs w:val="22"/>
          <w:lang w:val="pl-PL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2F3058" w:rsidRDefault="002F3058" w:rsidP="002F3058">
      <w:pPr>
        <w:ind w:right="-567" w:firstLine="708"/>
        <w:jc w:val="both"/>
        <w:rPr>
          <w:rFonts w:ascii="Verdana" w:eastAsia="Times New Roman" w:hAnsi="Verdana"/>
          <w:sz w:val="22"/>
          <w:szCs w:val="22"/>
          <w:lang w:val="pl-PL"/>
        </w:rPr>
      </w:pPr>
    </w:p>
    <w:p w:rsidR="002F3058" w:rsidRPr="00D44C18" w:rsidRDefault="002F3058" w:rsidP="002F3058">
      <w:pPr>
        <w:ind w:right="-567" w:firstLine="708"/>
        <w:jc w:val="both"/>
        <w:rPr>
          <w:rFonts w:ascii="Verdana" w:eastAsia="Times New Roman" w:hAnsi="Verdana"/>
          <w:color w:val="FF0000"/>
          <w:sz w:val="22"/>
          <w:szCs w:val="22"/>
          <w:lang w:val="pl-PL"/>
        </w:rPr>
      </w:pPr>
      <w:r w:rsidRPr="00D44C18">
        <w:rPr>
          <w:rFonts w:ascii="Verdana" w:eastAsia="Times New Roman" w:hAnsi="Verdana"/>
          <w:sz w:val="22"/>
          <w:szCs w:val="22"/>
          <w:lang w:val="pl-PL"/>
        </w:rPr>
        <w:t>W dniach od 20 lutego do 10 kwietnia 2018r.</w:t>
      </w:r>
      <w:r w:rsidRPr="00D44C18">
        <w:rPr>
          <w:rFonts w:ascii="Verdana" w:eastAsia="Times New Roman" w:hAnsi="Verdana" w:cs="Arial"/>
          <w:b/>
          <w:sz w:val="22"/>
          <w:szCs w:val="22"/>
          <w:lang w:val="pl-PL"/>
        </w:rPr>
        <w:t xml:space="preserve"> </w:t>
      </w:r>
      <w:r w:rsidRPr="00D44C18">
        <w:rPr>
          <w:rFonts w:ascii="Verdana" w:eastAsia="Times New Roman" w:hAnsi="Verdana" w:cs="Arial"/>
          <w:sz w:val="22"/>
          <w:szCs w:val="22"/>
          <w:lang w:val="pl-PL"/>
        </w:rPr>
        <w:t xml:space="preserve">w </w:t>
      </w:r>
      <w:r w:rsidRPr="00D44C18">
        <w:rPr>
          <w:rFonts w:ascii="Verdana" w:eastAsia="Times New Roman" w:hAnsi="Verdana" w:cs="Arial"/>
          <w:b/>
          <w:sz w:val="22"/>
          <w:szCs w:val="22"/>
          <w:lang w:val="pl-PL"/>
        </w:rPr>
        <w:t xml:space="preserve">Wojewódzkim Zakładzie Doskonalenia Zawodowego w Opolu </w:t>
      </w:r>
      <w:r w:rsidRPr="00D44C18">
        <w:rPr>
          <w:rFonts w:ascii="Verdana" w:eastAsia="Times New Roman" w:hAnsi="Verdana"/>
          <w:sz w:val="22"/>
          <w:szCs w:val="22"/>
          <w:lang w:val="pl-PL"/>
        </w:rPr>
        <w:t>zostało przeprowadzone przez Wydział Kontroli Wewnętrznej Urzędu Miasta Opola postępowanie kontrolne nr 5/18.</w:t>
      </w:r>
      <w:r w:rsidRPr="00D44C18">
        <w:rPr>
          <w:rFonts w:ascii="Verdana" w:eastAsia="Times New Roman" w:hAnsi="Verdana"/>
          <w:color w:val="FF0000"/>
          <w:sz w:val="22"/>
          <w:szCs w:val="22"/>
          <w:lang w:val="pl-PL"/>
        </w:rPr>
        <w:t xml:space="preserve"> </w:t>
      </w:r>
    </w:p>
    <w:p w:rsidR="002F3058" w:rsidRPr="00D44C18" w:rsidRDefault="002F3058" w:rsidP="002F3058">
      <w:pPr>
        <w:ind w:right="-567" w:hanging="284"/>
        <w:jc w:val="both"/>
        <w:rPr>
          <w:rFonts w:ascii="Verdana" w:eastAsia="Calibri" w:hAnsi="Verdana"/>
          <w:sz w:val="22"/>
          <w:szCs w:val="22"/>
          <w:lang w:val="pl-PL"/>
        </w:rPr>
      </w:pPr>
      <w:r w:rsidRPr="00D44C18">
        <w:rPr>
          <w:rFonts w:ascii="Verdana" w:eastAsia="Calibri" w:hAnsi="Verdana"/>
          <w:bCs/>
          <w:iCs/>
          <w:sz w:val="22"/>
          <w:szCs w:val="22"/>
          <w:lang w:val="pl-PL"/>
        </w:rPr>
        <w:t xml:space="preserve">   </w:t>
      </w:r>
      <w:r w:rsidRPr="00D44C18">
        <w:rPr>
          <w:rFonts w:ascii="Verdana" w:eastAsia="Calibri" w:hAnsi="Verdana"/>
          <w:bCs/>
          <w:iCs/>
          <w:sz w:val="22"/>
          <w:szCs w:val="22"/>
          <w:lang w:val="pl-PL"/>
        </w:rPr>
        <w:tab/>
      </w:r>
      <w:r w:rsidRPr="00D44C18">
        <w:rPr>
          <w:rFonts w:ascii="Verdana" w:eastAsia="Calibri" w:hAnsi="Verdana"/>
          <w:bCs/>
          <w:iCs/>
          <w:sz w:val="22"/>
          <w:szCs w:val="22"/>
          <w:lang w:val="pl-PL"/>
        </w:rPr>
        <w:tab/>
        <w:t>Celem kontroli było</w:t>
      </w:r>
      <w:r w:rsidRPr="00D44C18">
        <w:rPr>
          <w:rFonts w:ascii="Verdana" w:eastAsia="Times New Roman" w:hAnsi="Verdana" w:cs="Arial"/>
          <w:sz w:val="22"/>
          <w:szCs w:val="22"/>
          <w:lang w:val="pl-PL"/>
        </w:rPr>
        <w:t xml:space="preserve"> sprawdzenie prawidłowości składanych informacji o liczbie uczniów, na których przyznano dotację w 2017 r.</w:t>
      </w:r>
      <w:r w:rsidRPr="00D44C18">
        <w:rPr>
          <w:rFonts w:ascii="Verdana" w:eastAsia="Calibri" w:hAnsi="Verdana"/>
          <w:sz w:val="22"/>
          <w:szCs w:val="22"/>
          <w:lang w:val="pl-PL"/>
        </w:rPr>
        <w:t xml:space="preserve"> </w:t>
      </w:r>
    </w:p>
    <w:p w:rsidR="002F3058" w:rsidRPr="00D44C18" w:rsidRDefault="002F3058" w:rsidP="002F3058">
      <w:pPr>
        <w:overflowPunct w:val="0"/>
        <w:autoSpaceDE w:val="0"/>
        <w:autoSpaceDN w:val="0"/>
        <w:adjustRightInd w:val="0"/>
        <w:ind w:right="-567" w:firstLine="709"/>
        <w:jc w:val="both"/>
        <w:rPr>
          <w:rFonts w:ascii="Verdana" w:eastAsia="Times New Roman" w:hAnsi="Verdana" w:cs="Arial"/>
          <w:sz w:val="22"/>
          <w:szCs w:val="22"/>
          <w:lang w:val="pl-PL"/>
        </w:rPr>
      </w:pPr>
      <w:r w:rsidRPr="00D44C18">
        <w:rPr>
          <w:rFonts w:ascii="Verdana" w:eastAsia="Times New Roman" w:hAnsi="Verdana" w:cs="Arial"/>
          <w:sz w:val="22"/>
          <w:szCs w:val="22"/>
          <w:lang w:val="pl-PL"/>
        </w:rPr>
        <w:t xml:space="preserve">Szczegółowe ustalenia zostały zawarte w protokole kontroli, </w:t>
      </w:r>
      <w:r w:rsidRPr="00D44C18">
        <w:rPr>
          <w:rFonts w:ascii="Verdana" w:eastAsia="Times New Roman" w:hAnsi="Verdana"/>
          <w:sz w:val="22"/>
          <w:szCs w:val="22"/>
          <w:lang w:val="pl-PL"/>
        </w:rPr>
        <w:t>który został doręczony</w:t>
      </w:r>
      <w:r w:rsidR="00D44C18" w:rsidRPr="00D44C18">
        <w:rPr>
          <w:rFonts w:ascii="Verdana" w:eastAsia="Times New Roman" w:hAnsi="Verdana"/>
          <w:sz w:val="22"/>
          <w:szCs w:val="22"/>
          <w:lang w:val="pl-PL"/>
        </w:rPr>
        <w:t xml:space="preserve"> </w:t>
      </w:r>
      <w:r w:rsidRPr="00D44C18">
        <w:rPr>
          <w:rFonts w:ascii="Verdana" w:eastAsia="Times New Roman" w:hAnsi="Verdana"/>
          <w:sz w:val="22"/>
          <w:szCs w:val="22"/>
          <w:lang w:val="pl-PL"/>
        </w:rPr>
        <w:t>kontrolowanej</w:t>
      </w:r>
      <w:r w:rsidRPr="00D44C18">
        <w:rPr>
          <w:rFonts w:ascii="Verdana" w:eastAsia="Times New Roman" w:hAnsi="Verdana" w:cs="Arial"/>
          <w:sz w:val="22"/>
          <w:szCs w:val="22"/>
          <w:lang w:val="pl-PL"/>
        </w:rPr>
        <w:t xml:space="preserve"> </w:t>
      </w:r>
      <w:r w:rsidR="00DB4AF2">
        <w:rPr>
          <w:rFonts w:ascii="Verdana" w:eastAsia="Times New Roman" w:hAnsi="Verdana" w:cs="Arial"/>
          <w:sz w:val="22"/>
          <w:szCs w:val="22"/>
          <w:lang w:val="pl-PL"/>
        </w:rPr>
        <w:t>jednostce</w:t>
      </w:r>
      <w:r w:rsidR="00D44C18" w:rsidRPr="00D44C18">
        <w:rPr>
          <w:rFonts w:ascii="Verdana" w:eastAsia="Times New Roman" w:hAnsi="Verdana" w:cs="Arial"/>
          <w:sz w:val="22"/>
          <w:szCs w:val="22"/>
          <w:lang w:val="pl-PL"/>
        </w:rPr>
        <w:t xml:space="preserve"> </w:t>
      </w:r>
      <w:r w:rsidRPr="00D44C18">
        <w:rPr>
          <w:rFonts w:ascii="Verdana" w:eastAsia="Times New Roman" w:hAnsi="Verdana"/>
          <w:sz w:val="22"/>
          <w:szCs w:val="22"/>
          <w:lang w:val="pl-PL"/>
        </w:rPr>
        <w:t xml:space="preserve">w dniu 7 maja 2018 r. </w:t>
      </w:r>
      <w:r w:rsidRPr="00D44C18">
        <w:rPr>
          <w:rFonts w:ascii="Verdana" w:eastAsia="Times New Roman" w:hAnsi="Verdana" w:cs="Arial"/>
          <w:sz w:val="22"/>
          <w:szCs w:val="22"/>
          <w:lang w:val="pl-PL"/>
        </w:rPr>
        <w:t>Do ustaleń zawartych</w:t>
      </w:r>
      <w:r w:rsidR="00DB4AF2">
        <w:rPr>
          <w:rFonts w:ascii="Verdana" w:eastAsia="Times New Roman" w:hAnsi="Verdana" w:cs="Arial"/>
          <w:sz w:val="22"/>
          <w:szCs w:val="22"/>
          <w:lang w:val="pl-PL"/>
        </w:rPr>
        <w:br/>
      </w:r>
      <w:r w:rsidRPr="00D44C18">
        <w:rPr>
          <w:rFonts w:ascii="Verdana" w:eastAsia="Times New Roman" w:hAnsi="Verdana" w:cs="Arial"/>
          <w:sz w:val="22"/>
          <w:szCs w:val="22"/>
          <w:lang w:val="pl-PL"/>
        </w:rPr>
        <w:t>w protokole kontroli nie wniesiono zastrzeżeń.</w:t>
      </w:r>
    </w:p>
    <w:p w:rsidR="002F3058" w:rsidRPr="00D44C18" w:rsidRDefault="002F3058" w:rsidP="002F3058">
      <w:pPr>
        <w:overflowPunct w:val="0"/>
        <w:autoSpaceDE w:val="0"/>
        <w:autoSpaceDN w:val="0"/>
        <w:adjustRightInd w:val="0"/>
        <w:ind w:right="-567" w:firstLine="709"/>
        <w:jc w:val="both"/>
        <w:rPr>
          <w:rFonts w:ascii="Verdana" w:eastAsia="Times New Roman" w:hAnsi="Verdana" w:cs="Arial"/>
          <w:sz w:val="22"/>
          <w:szCs w:val="22"/>
          <w:lang w:val="pl-PL"/>
        </w:rPr>
      </w:pPr>
      <w:r w:rsidRPr="00D44C18">
        <w:rPr>
          <w:rFonts w:ascii="Verdana" w:hAnsi="Verdana"/>
          <w:sz w:val="22"/>
          <w:szCs w:val="22"/>
        </w:rPr>
        <w:t xml:space="preserve">W związku z ustaleniami kontroli wydano zalecenie pokontrolne. </w:t>
      </w:r>
    </w:p>
    <w:p w:rsidR="00D44C18" w:rsidRPr="00D44C18" w:rsidRDefault="00D44C18" w:rsidP="00D44C18">
      <w:pPr>
        <w:pStyle w:val="Nagwek2"/>
        <w:ind w:left="-284" w:right="-567" w:firstLine="992"/>
        <w:rPr>
          <w:b w:val="0"/>
          <w:szCs w:val="22"/>
        </w:rPr>
      </w:pPr>
      <w:r w:rsidRPr="00D44C18">
        <w:rPr>
          <w:b w:val="0"/>
          <w:szCs w:val="22"/>
        </w:rPr>
        <w:t>Skierowano również wystąpienie do</w:t>
      </w:r>
      <w:r w:rsidRPr="00D44C18">
        <w:rPr>
          <w:szCs w:val="22"/>
        </w:rPr>
        <w:t xml:space="preserve"> </w:t>
      </w:r>
      <w:r w:rsidRPr="00D44C18">
        <w:rPr>
          <w:b w:val="0"/>
          <w:szCs w:val="22"/>
        </w:rPr>
        <w:t xml:space="preserve">Wydziału Budżetu celem dokonania </w:t>
      </w:r>
      <w:r w:rsidR="00A370F4">
        <w:rPr>
          <w:b w:val="0"/>
          <w:szCs w:val="22"/>
        </w:rPr>
        <w:t>czynności</w:t>
      </w:r>
      <w:r w:rsidRPr="00D44C18">
        <w:rPr>
          <w:b w:val="0"/>
          <w:szCs w:val="22"/>
        </w:rPr>
        <w:t xml:space="preserve"> </w:t>
      </w:r>
      <w:r w:rsidR="00A370F4">
        <w:rPr>
          <w:b w:val="0"/>
          <w:szCs w:val="22"/>
        </w:rPr>
        <w:t xml:space="preserve">w zakresie </w:t>
      </w:r>
      <w:bookmarkStart w:id="0" w:name="_GoBack"/>
      <w:bookmarkEnd w:id="0"/>
      <w:r w:rsidRPr="00D44C18">
        <w:rPr>
          <w:b w:val="0"/>
          <w:szCs w:val="22"/>
        </w:rPr>
        <w:t>dotacji przyznanych kontrolowanym szkołom w okresie objętym kontrolą.</w:t>
      </w:r>
    </w:p>
    <w:p w:rsidR="00D44C18" w:rsidRPr="002F3058" w:rsidRDefault="00D44C18" w:rsidP="002F3058">
      <w:pPr>
        <w:ind w:right="-567" w:firstLine="708"/>
        <w:jc w:val="both"/>
        <w:rPr>
          <w:rFonts w:ascii="Verdana" w:eastAsia="Times New Roman" w:hAnsi="Verdana"/>
          <w:b/>
          <w:sz w:val="22"/>
          <w:szCs w:val="22"/>
          <w:lang w:val="pl-PL"/>
        </w:rPr>
      </w:pPr>
    </w:p>
    <w:p w:rsidR="00A35111" w:rsidRDefault="00A35111"/>
    <w:sectPr w:rsidR="00A3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7B"/>
    <w:rsid w:val="002F3058"/>
    <w:rsid w:val="005E077B"/>
    <w:rsid w:val="00A35111"/>
    <w:rsid w:val="00A370F4"/>
    <w:rsid w:val="00D44C18"/>
    <w:rsid w:val="00D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26C2"/>
  <w15:chartTrackingRefBased/>
  <w15:docId w15:val="{ACC5AF1E-C66C-4F75-890F-25E7F7B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058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Nagwek2">
    <w:name w:val="heading 2"/>
    <w:basedOn w:val="Normalny"/>
    <w:next w:val="Normalny"/>
    <w:link w:val="Nagwek2Znak"/>
    <w:qFormat/>
    <w:rsid w:val="00D44C18"/>
    <w:pPr>
      <w:keepNext/>
      <w:jc w:val="both"/>
      <w:outlineLvl w:val="1"/>
    </w:pPr>
    <w:rPr>
      <w:rFonts w:ascii="Verdana" w:eastAsia="Times New Roman" w:hAnsi="Verdana"/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44C18"/>
    <w:rPr>
      <w:rFonts w:ascii="Verdana" w:eastAsia="Times New Roman" w:hAnsi="Verdan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2020-03-16T09:22:00Z</dcterms:created>
  <dcterms:modified xsi:type="dcterms:W3CDTF">2020-03-16T11:55:00Z</dcterms:modified>
</cp:coreProperties>
</file>