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39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center"/>
        <w:rPr>
          <w:rFonts w:ascii="Verdana" w:hAnsi="Verdana"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C84339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center"/>
        <w:rPr>
          <w:rFonts w:ascii="Verdana" w:hAnsi="Verdana"/>
          <w:sz w:val="20"/>
          <w:szCs w:val="20"/>
        </w:rPr>
      </w:pPr>
    </w:p>
    <w:p w:rsidR="00C84339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sz w:val="20"/>
          <w:szCs w:val="20"/>
        </w:rPr>
      </w:pPr>
    </w:p>
    <w:p w:rsidR="00AD0983" w:rsidRDefault="00C84339" w:rsidP="00AD0983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i/>
          <w:sz w:val="20"/>
          <w:szCs w:val="20"/>
        </w:rPr>
      </w:pPr>
      <w:r w:rsidRPr="002D01B6">
        <w:rPr>
          <w:rFonts w:ascii="Verdana" w:hAnsi="Verdana"/>
          <w:sz w:val="20"/>
          <w:szCs w:val="20"/>
        </w:rPr>
        <w:t>W dniach od 12.</w:t>
      </w:r>
      <w:r>
        <w:rPr>
          <w:rFonts w:ascii="Verdana" w:hAnsi="Verdana"/>
          <w:sz w:val="20"/>
          <w:szCs w:val="20"/>
        </w:rPr>
        <w:t>0</w:t>
      </w:r>
      <w:r w:rsidRPr="002D01B6">
        <w:rPr>
          <w:rFonts w:ascii="Verdana" w:hAnsi="Verdana"/>
          <w:sz w:val="20"/>
          <w:szCs w:val="20"/>
        </w:rPr>
        <w:t xml:space="preserve">2.2018 r. do 28.02.2018 r. </w:t>
      </w:r>
      <w:r w:rsidRPr="002D01B6">
        <w:rPr>
          <w:rFonts w:ascii="Verdana" w:hAnsi="Verdana" w:cs="Arial"/>
          <w:sz w:val="20"/>
          <w:szCs w:val="20"/>
        </w:rPr>
        <w:t xml:space="preserve">w </w:t>
      </w:r>
      <w:r w:rsidRPr="002D01B6">
        <w:rPr>
          <w:rFonts w:ascii="Verdana" w:hAnsi="Verdana" w:cs="Arial"/>
          <w:b/>
          <w:sz w:val="20"/>
          <w:szCs w:val="20"/>
        </w:rPr>
        <w:t xml:space="preserve">Stowarzyszeniu Immaculata </w:t>
      </w:r>
      <w:r w:rsidRPr="002D01B6">
        <w:rPr>
          <w:rFonts w:ascii="Verdana" w:hAnsi="Verdana"/>
          <w:b/>
          <w:sz w:val="20"/>
          <w:szCs w:val="20"/>
        </w:rPr>
        <w:t xml:space="preserve">w Opolu </w:t>
      </w:r>
      <w:r w:rsidRPr="002D01B6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2/18 w zakresie: </w:t>
      </w:r>
      <w:r w:rsidRPr="002D01B6">
        <w:rPr>
          <w:rFonts w:ascii="Verdana" w:hAnsi="Verdana"/>
          <w:i/>
          <w:sz w:val="20"/>
          <w:szCs w:val="20"/>
        </w:rPr>
        <w:t>Prawidłowości rozliczenia dotacji pod nazwą „Dobre Cegiełki 17-18</w:t>
      </w:r>
      <w:r w:rsidR="00AD0983">
        <w:rPr>
          <w:rFonts w:ascii="Verdana" w:hAnsi="Verdana"/>
          <w:i/>
          <w:sz w:val="20"/>
          <w:szCs w:val="20"/>
        </w:rPr>
        <w:t>”.</w:t>
      </w:r>
    </w:p>
    <w:p w:rsidR="000B1312" w:rsidRDefault="00C84339" w:rsidP="00AD0983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Celem kontroli było sprawdzenie prawidłowości wydatkowania przekazanych środków finansowych na realizację zadań zgodnie z zawartą </w:t>
      </w:r>
      <w:r w:rsidRPr="000B1312">
        <w:rPr>
          <w:rFonts w:ascii="Verdana" w:hAnsi="Verdana" w:cs="Arial"/>
          <w:sz w:val="20"/>
          <w:szCs w:val="20"/>
        </w:rPr>
        <w:t xml:space="preserve">umową. Dokonano </w:t>
      </w:r>
      <w:r>
        <w:rPr>
          <w:rFonts w:ascii="Verdana" w:hAnsi="Verdana" w:cs="Arial"/>
          <w:sz w:val="20"/>
          <w:szCs w:val="20"/>
        </w:rPr>
        <w:t xml:space="preserve">analizy prowadzonej przez jednostkę kontrolowaną dokumentacji księgowej i sporządzonych sprawozdań. Porównano dokumentację załączoną do sprawozdania z dokumentami źródłowymi dotyczącymi środków przekazanych na realizowane zadania zgodnie z przedmiotem umowy. </w:t>
      </w:r>
    </w:p>
    <w:p w:rsidR="00C84339" w:rsidRPr="00AD0983" w:rsidRDefault="00C84339" w:rsidP="00C84339">
      <w:pPr>
        <w:pStyle w:val="Tekstpodstawowy"/>
        <w:ind w:right="-470"/>
        <w:rPr>
          <w:sz w:val="20"/>
          <w:szCs w:val="20"/>
        </w:rPr>
      </w:pPr>
      <w:r w:rsidRPr="00AD0983">
        <w:rPr>
          <w:sz w:val="20"/>
          <w:szCs w:val="20"/>
        </w:rPr>
        <w:t xml:space="preserve">W dniu 28.03.2018 r. protokół kontroli doręczono prezesowi Stowarzyszenia Immaculata. </w:t>
      </w:r>
    </w:p>
    <w:p w:rsidR="00C84339" w:rsidRPr="00AD0983" w:rsidRDefault="00C84339" w:rsidP="00C84339">
      <w:pPr>
        <w:pStyle w:val="Tekstpodstawowy"/>
        <w:ind w:right="-470"/>
        <w:rPr>
          <w:sz w:val="20"/>
          <w:szCs w:val="20"/>
        </w:rPr>
      </w:pPr>
      <w:r w:rsidRPr="00AD0983">
        <w:rPr>
          <w:sz w:val="20"/>
          <w:szCs w:val="20"/>
        </w:rPr>
        <w:t xml:space="preserve">Do ustaleń zawartych w protokole kontroli zastrzeżeń nie wniesiono. </w:t>
      </w:r>
    </w:p>
    <w:p w:rsidR="00C84339" w:rsidRPr="00AD0983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20"/>
          <w:szCs w:val="20"/>
        </w:rPr>
      </w:pPr>
      <w:r w:rsidRPr="00AD0983">
        <w:rPr>
          <w:rFonts w:ascii="Verdana" w:hAnsi="Verdana"/>
          <w:bCs/>
          <w:sz w:val="20"/>
          <w:szCs w:val="20"/>
        </w:rPr>
        <w:t xml:space="preserve">W związku z </w:t>
      </w:r>
      <w:r w:rsidR="00441F92">
        <w:rPr>
          <w:rFonts w:ascii="Verdana" w:hAnsi="Verdana"/>
          <w:bCs/>
          <w:sz w:val="20"/>
          <w:szCs w:val="20"/>
        </w:rPr>
        <w:t>ustaleniami kontrolnymi</w:t>
      </w:r>
      <w:bookmarkStart w:id="0" w:name="_GoBack"/>
      <w:bookmarkEnd w:id="0"/>
      <w:r w:rsidRPr="00AD0983">
        <w:rPr>
          <w:rFonts w:ascii="Verdana" w:hAnsi="Verdana"/>
          <w:bCs/>
          <w:sz w:val="20"/>
          <w:szCs w:val="20"/>
        </w:rPr>
        <w:t xml:space="preserve"> postanowiono nie wydawać zaleceń pokontrolnych.</w:t>
      </w:r>
    </w:p>
    <w:p w:rsidR="00C84339" w:rsidRPr="0058550B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C84339" w:rsidRPr="0058550B" w:rsidRDefault="00C84339" w:rsidP="00C84339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A35111" w:rsidRDefault="00A35111"/>
    <w:sectPr w:rsidR="00A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34"/>
    <w:rsid w:val="000B1312"/>
    <w:rsid w:val="00441F92"/>
    <w:rsid w:val="00A35111"/>
    <w:rsid w:val="00AD0983"/>
    <w:rsid w:val="00B34834"/>
    <w:rsid w:val="00C773C0"/>
    <w:rsid w:val="00C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652C"/>
  <w15:chartTrackingRefBased/>
  <w15:docId w15:val="{52A53402-6D21-479D-B316-FA4A321D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C84339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4339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C84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C8433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C8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2020-03-16T07:46:00Z</dcterms:created>
  <dcterms:modified xsi:type="dcterms:W3CDTF">2020-03-16T13:11:00Z</dcterms:modified>
</cp:coreProperties>
</file>