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FD" w:rsidRPr="002360D1" w:rsidRDefault="004B40FD" w:rsidP="004B40FD">
      <w:pPr>
        <w:rPr>
          <w:rFonts w:ascii="Verdana" w:hAnsi="Verdana"/>
          <w:sz w:val="22"/>
          <w:szCs w:val="22"/>
        </w:rPr>
      </w:pPr>
      <w:r w:rsidRPr="002360D1">
        <w:rPr>
          <w:rFonts w:ascii="Verdana" w:hAnsi="Verdana"/>
          <w:sz w:val="22"/>
          <w:szCs w:val="22"/>
        </w:rPr>
        <w:t>KW.1712.0000</w:t>
      </w:r>
      <w:r>
        <w:rPr>
          <w:rFonts w:ascii="Verdana" w:hAnsi="Verdana"/>
          <w:sz w:val="22"/>
          <w:szCs w:val="22"/>
        </w:rPr>
        <w:t>3</w:t>
      </w:r>
      <w:r w:rsidRPr="002360D1">
        <w:rPr>
          <w:rFonts w:ascii="Verdana" w:hAnsi="Verdana"/>
          <w:sz w:val="22"/>
          <w:szCs w:val="22"/>
        </w:rPr>
        <w:t>.1</w:t>
      </w:r>
      <w:r>
        <w:rPr>
          <w:rFonts w:ascii="Verdana" w:hAnsi="Verdana"/>
          <w:sz w:val="22"/>
          <w:szCs w:val="22"/>
        </w:rPr>
        <w:t>7</w:t>
      </w:r>
      <w:r w:rsidRPr="002360D1">
        <w:rPr>
          <w:rFonts w:ascii="Verdana" w:hAnsi="Verdana"/>
          <w:sz w:val="22"/>
          <w:szCs w:val="22"/>
        </w:rPr>
        <w:t xml:space="preserve">    </w:t>
      </w:r>
      <w:r w:rsidRPr="002360D1">
        <w:rPr>
          <w:rFonts w:ascii="Verdana" w:hAnsi="Verdana"/>
          <w:sz w:val="22"/>
          <w:szCs w:val="22"/>
        </w:rPr>
        <w:tab/>
      </w:r>
      <w:r w:rsidRPr="002360D1">
        <w:rPr>
          <w:rFonts w:ascii="Verdana" w:hAnsi="Verdana"/>
          <w:sz w:val="22"/>
          <w:szCs w:val="22"/>
        </w:rPr>
        <w:tab/>
      </w:r>
      <w:r w:rsidRPr="002360D1">
        <w:rPr>
          <w:rFonts w:ascii="Verdana" w:hAnsi="Verdana"/>
          <w:sz w:val="22"/>
          <w:szCs w:val="22"/>
        </w:rPr>
        <w:tab/>
      </w:r>
      <w:r w:rsidRPr="002360D1">
        <w:rPr>
          <w:rFonts w:ascii="Verdana" w:hAnsi="Verdana"/>
          <w:sz w:val="22"/>
          <w:szCs w:val="22"/>
        </w:rPr>
        <w:tab/>
        <w:t xml:space="preserve">  </w:t>
      </w:r>
      <w:r w:rsidRPr="002360D1">
        <w:rPr>
          <w:rFonts w:ascii="Verdana" w:hAnsi="Verdana"/>
          <w:sz w:val="22"/>
          <w:szCs w:val="22"/>
        </w:rPr>
        <w:tab/>
        <w:t xml:space="preserve">    </w:t>
      </w:r>
      <w:r>
        <w:rPr>
          <w:rFonts w:ascii="Verdana" w:hAnsi="Verdana"/>
          <w:sz w:val="22"/>
          <w:szCs w:val="22"/>
        </w:rPr>
        <w:tab/>
      </w:r>
      <w:r w:rsidRPr="002360D1">
        <w:rPr>
          <w:rFonts w:ascii="Verdana" w:hAnsi="Verdana"/>
          <w:sz w:val="22"/>
          <w:szCs w:val="22"/>
        </w:rPr>
        <w:t xml:space="preserve">  Opole, </w:t>
      </w:r>
      <w:r>
        <w:rPr>
          <w:rFonts w:ascii="Verdana" w:hAnsi="Verdana"/>
          <w:sz w:val="22"/>
          <w:szCs w:val="22"/>
        </w:rPr>
        <w:t>27 lutego</w:t>
      </w:r>
      <w:r w:rsidRPr="002360D1">
        <w:rPr>
          <w:rFonts w:ascii="Verdana" w:hAnsi="Verdana"/>
          <w:sz w:val="22"/>
          <w:szCs w:val="22"/>
        </w:rPr>
        <w:t xml:space="preserve"> 201</w:t>
      </w:r>
      <w:r>
        <w:rPr>
          <w:rFonts w:ascii="Verdana" w:hAnsi="Verdana"/>
          <w:sz w:val="22"/>
          <w:szCs w:val="22"/>
        </w:rPr>
        <w:t>8</w:t>
      </w:r>
      <w:r w:rsidRPr="002360D1">
        <w:rPr>
          <w:rFonts w:ascii="Verdana" w:hAnsi="Verdana"/>
          <w:sz w:val="22"/>
          <w:szCs w:val="22"/>
        </w:rPr>
        <w:t xml:space="preserve"> r.</w:t>
      </w:r>
    </w:p>
    <w:p w:rsidR="004B40FD" w:rsidRPr="002360D1" w:rsidRDefault="004B40FD" w:rsidP="004B40FD">
      <w:pPr>
        <w:ind w:left="5664" w:firstLine="708"/>
        <w:jc w:val="both"/>
        <w:rPr>
          <w:rFonts w:ascii="Verdana" w:hAnsi="Verdana"/>
          <w:sz w:val="22"/>
          <w:szCs w:val="22"/>
        </w:rPr>
      </w:pPr>
    </w:p>
    <w:p w:rsidR="004B40FD" w:rsidRPr="002360D1" w:rsidRDefault="004B40FD" w:rsidP="004B40FD">
      <w:pPr>
        <w:ind w:left="5664" w:firstLine="708"/>
        <w:jc w:val="both"/>
        <w:rPr>
          <w:rFonts w:ascii="Verdana" w:hAnsi="Verdana"/>
          <w:sz w:val="22"/>
          <w:szCs w:val="22"/>
        </w:rPr>
      </w:pPr>
    </w:p>
    <w:p w:rsidR="004B40FD" w:rsidRPr="002360D1" w:rsidRDefault="004B40FD" w:rsidP="004B40FD">
      <w:pPr>
        <w:ind w:left="5664" w:firstLine="708"/>
        <w:jc w:val="both"/>
        <w:rPr>
          <w:rFonts w:ascii="Verdana" w:hAnsi="Verdana"/>
          <w:sz w:val="22"/>
          <w:szCs w:val="22"/>
        </w:rPr>
      </w:pPr>
    </w:p>
    <w:p w:rsidR="004B40FD" w:rsidRPr="002360D1" w:rsidRDefault="004B40FD" w:rsidP="004B40FD">
      <w:pPr>
        <w:ind w:left="4140"/>
        <w:jc w:val="both"/>
        <w:rPr>
          <w:rFonts w:ascii="Verdana" w:hAnsi="Verdana"/>
          <w:b/>
          <w:sz w:val="22"/>
          <w:szCs w:val="22"/>
        </w:rPr>
      </w:pPr>
      <w:r w:rsidRPr="002360D1">
        <w:rPr>
          <w:rFonts w:ascii="Verdana" w:hAnsi="Verdana"/>
          <w:b/>
          <w:sz w:val="22"/>
          <w:szCs w:val="22"/>
        </w:rPr>
        <w:t xml:space="preserve">      Pan</w:t>
      </w:r>
      <w:r>
        <w:rPr>
          <w:rFonts w:ascii="Verdana" w:hAnsi="Verdana"/>
          <w:b/>
          <w:sz w:val="22"/>
          <w:szCs w:val="22"/>
        </w:rPr>
        <w:t>i</w:t>
      </w:r>
      <w:r w:rsidRPr="002360D1">
        <w:rPr>
          <w:rFonts w:ascii="Verdana" w:hAnsi="Verdana"/>
          <w:b/>
          <w:sz w:val="22"/>
          <w:szCs w:val="22"/>
        </w:rPr>
        <w:t xml:space="preserve"> </w:t>
      </w:r>
    </w:p>
    <w:p w:rsidR="004B40FD" w:rsidRPr="002360D1" w:rsidRDefault="004B40FD" w:rsidP="004B40FD">
      <w:pPr>
        <w:ind w:left="4140"/>
        <w:jc w:val="both"/>
        <w:rPr>
          <w:rFonts w:ascii="Verdana" w:hAnsi="Verdana"/>
          <w:b/>
          <w:sz w:val="22"/>
          <w:szCs w:val="22"/>
        </w:rPr>
      </w:pPr>
      <w:r w:rsidRPr="002360D1"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>Aleksandra Zwarycz</w:t>
      </w:r>
    </w:p>
    <w:p w:rsidR="004B40FD" w:rsidRDefault="004B40FD" w:rsidP="004B40FD">
      <w:pPr>
        <w:ind w:left="4140"/>
        <w:rPr>
          <w:rFonts w:ascii="Verdana" w:hAnsi="Verdana"/>
          <w:b/>
          <w:sz w:val="22"/>
          <w:szCs w:val="22"/>
        </w:rPr>
      </w:pPr>
      <w:r w:rsidRPr="002360D1"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 xml:space="preserve">Zastępca </w:t>
      </w:r>
      <w:r w:rsidRPr="002360D1">
        <w:rPr>
          <w:rFonts w:ascii="Verdana" w:hAnsi="Verdana"/>
          <w:b/>
          <w:sz w:val="22"/>
          <w:szCs w:val="22"/>
        </w:rPr>
        <w:t>Naczelnik</w:t>
      </w:r>
      <w:r>
        <w:rPr>
          <w:rFonts w:ascii="Verdana" w:hAnsi="Verdana"/>
          <w:b/>
          <w:sz w:val="22"/>
          <w:szCs w:val="22"/>
        </w:rPr>
        <w:t>a</w:t>
      </w:r>
      <w:r w:rsidRPr="002360D1">
        <w:rPr>
          <w:rFonts w:ascii="Verdana" w:hAnsi="Verdana"/>
          <w:b/>
          <w:sz w:val="22"/>
          <w:szCs w:val="22"/>
        </w:rPr>
        <w:t xml:space="preserve"> </w:t>
      </w:r>
    </w:p>
    <w:p w:rsidR="004B40FD" w:rsidRPr="002360D1" w:rsidRDefault="004B40FD" w:rsidP="004B40FD">
      <w:pPr>
        <w:ind w:left="41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Centrum Dialogu Obywatelskiego</w:t>
      </w:r>
    </w:p>
    <w:p w:rsidR="004B40FD" w:rsidRPr="002360D1" w:rsidRDefault="004B40FD" w:rsidP="004B40FD">
      <w:pPr>
        <w:ind w:left="4140" w:right="-108"/>
        <w:jc w:val="both"/>
        <w:rPr>
          <w:rFonts w:ascii="Verdana" w:hAnsi="Verdana"/>
          <w:sz w:val="22"/>
          <w:szCs w:val="22"/>
        </w:rPr>
      </w:pPr>
      <w:r w:rsidRPr="002360D1">
        <w:rPr>
          <w:rFonts w:ascii="Verdana" w:hAnsi="Verdana"/>
          <w:sz w:val="22"/>
          <w:szCs w:val="22"/>
        </w:rPr>
        <w:t xml:space="preserve">            </w:t>
      </w:r>
    </w:p>
    <w:p w:rsidR="004B40FD" w:rsidRPr="002360D1" w:rsidRDefault="004B40FD" w:rsidP="004B40FD">
      <w:pPr>
        <w:ind w:left="4140" w:right="-108"/>
        <w:jc w:val="both"/>
        <w:rPr>
          <w:rFonts w:ascii="Verdana" w:hAnsi="Verdana"/>
          <w:spacing w:val="24"/>
          <w:sz w:val="22"/>
          <w:szCs w:val="22"/>
        </w:rPr>
      </w:pPr>
    </w:p>
    <w:p w:rsidR="004B40FD" w:rsidRPr="002360D1" w:rsidRDefault="004B40FD" w:rsidP="004B40FD">
      <w:pPr>
        <w:rPr>
          <w:rFonts w:ascii="Verdana" w:hAnsi="Verdana" w:cs="Arial"/>
          <w:b/>
          <w:sz w:val="22"/>
          <w:szCs w:val="22"/>
          <w:u w:val="single"/>
        </w:rPr>
      </w:pPr>
      <w:r w:rsidRPr="002360D1">
        <w:rPr>
          <w:rFonts w:ascii="Verdana" w:hAnsi="Verdana"/>
          <w:sz w:val="22"/>
          <w:szCs w:val="22"/>
        </w:rPr>
        <w:tab/>
      </w:r>
      <w:r w:rsidRPr="002360D1">
        <w:rPr>
          <w:rFonts w:ascii="Verdana" w:hAnsi="Verdana" w:cs="Arial"/>
          <w:sz w:val="22"/>
          <w:szCs w:val="22"/>
        </w:rPr>
        <w:t xml:space="preserve">                      </w:t>
      </w:r>
      <w:r w:rsidRPr="002360D1">
        <w:rPr>
          <w:rFonts w:ascii="Verdana" w:hAnsi="Verdana" w:cs="Arial"/>
          <w:b/>
          <w:sz w:val="22"/>
          <w:szCs w:val="22"/>
          <w:u w:val="single"/>
        </w:rPr>
        <w:t>WYSTĄPIENIE POKONTROLNE</w:t>
      </w:r>
    </w:p>
    <w:p w:rsidR="004B40FD" w:rsidRPr="002360D1" w:rsidRDefault="004B40FD" w:rsidP="004B40FD">
      <w:pPr>
        <w:jc w:val="both"/>
        <w:rPr>
          <w:rFonts w:ascii="Verdana" w:hAnsi="Verdana" w:cs="Arial"/>
          <w:sz w:val="22"/>
          <w:szCs w:val="22"/>
        </w:rPr>
      </w:pPr>
    </w:p>
    <w:p w:rsidR="004B40FD" w:rsidRPr="002360D1" w:rsidRDefault="004B40FD" w:rsidP="004B40FD">
      <w:pPr>
        <w:pStyle w:val="Tekstpodstawowy"/>
        <w:rPr>
          <w:rFonts w:cs="Arial"/>
          <w:spacing w:val="6"/>
          <w:szCs w:val="22"/>
        </w:rPr>
      </w:pPr>
      <w:r w:rsidRPr="002360D1">
        <w:rPr>
          <w:rFonts w:cs="Arial"/>
          <w:szCs w:val="22"/>
        </w:rPr>
        <w:t xml:space="preserve">        </w:t>
      </w:r>
      <w:r w:rsidRPr="002360D1">
        <w:rPr>
          <w:rFonts w:cs="Arial"/>
          <w:spacing w:val="6"/>
          <w:szCs w:val="22"/>
        </w:rPr>
        <w:t xml:space="preserve">W dniach od </w:t>
      </w:r>
      <w:r>
        <w:rPr>
          <w:rFonts w:cs="Arial"/>
          <w:spacing w:val="6"/>
          <w:szCs w:val="22"/>
        </w:rPr>
        <w:t>28.11.2017 r. – 22.12</w:t>
      </w:r>
      <w:r w:rsidRPr="002360D1">
        <w:rPr>
          <w:rFonts w:cs="Arial"/>
          <w:spacing w:val="6"/>
          <w:szCs w:val="22"/>
        </w:rPr>
        <w:t>.201</w:t>
      </w:r>
      <w:r>
        <w:rPr>
          <w:rFonts w:cs="Arial"/>
          <w:spacing w:val="6"/>
          <w:szCs w:val="22"/>
        </w:rPr>
        <w:t>7</w:t>
      </w:r>
      <w:r w:rsidRPr="002360D1">
        <w:rPr>
          <w:rFonts w:cs="Arial"/>
          <w:spacing w:val="6"/>
          <w:szCs w:val="22"/>
        </w:rPr>
        <w:t xml:space="preserve"> r. w </w:t>
      </w:r>
      <w:r w:rsidRPr="002360D1">
        <w:rPr>
          <w:rFonts w:cs="Arial"/>
          <w:b/>
          <w:spacing w:val="6"/>
          <w:szCs w:val="22"/>
        </w:rPr>
        <w:t xml:space="preserve">Centrum Dialogu Obywatelskiego </w:t>
      </w:r>
      <w:r w:rsidRPr="002360D1">
        <w:rPr>
          <w:rFonts w:cs="Arial"/>
          <w:spacing w:val="6"/>
          <w:szCs w:val="22"/>
        </w:rPr>
        <w:t xml:space="preserve">zostało przeprowadzone przez Wydział Kontroli Wewnętrznej postępowanie kontrolne nr </w:t>
      </w:r>
      <w:r>
        <w:rPr>
          <w:rFonts w:cs="Arial"/>
          <w:spacing w:val="6"/>
          <w:szCs w:val="22"/>
        </w:rPr>
        <w:t>47/17</w:t>
      </w:r>
      <w:r w:rsidRPr="002360D1">
        <w:rPr>
          <w:rFonts w:cs="Arial"/>
          <w:spacing w:val="6"/>
          <w:szCs w:val="22"/>
        </w:rPr>
        <w:t>.</w:t>
      </w:r>
    </w:p>
    <w:p w:rsidR="004B40FD" w:rsidRPr="002360D1" w:rsidRDefault="004B40FD" w:rsidP="004B40FD">
      <w:pPr>
        <w:ind w:firstLine="708"/>
        <w:jc w:val="both"/>
        <w:rPr>
          <w:rFonts w:ascii="Verdana" w:hAnsi="Verdana" w:cs="Arial"/>
          <w:i/>
          <w:spacing w:val="6"/>
          <w:sz w:val="22"/>
          <w:szCs w:val="22"/>
        </w:rPr>
      </w:pPr>
      <w:r w:rsidRPr="002360D1">
        <w:rPr>
          <w:rFonts w:ascii="Verdana" w:hAnsi="Verdana"/>
          <w:spacing w:val="6"/>
          <w:sz w:val="22"/>
          <w:szCs w:val="22"/>
        </w:rPr>
        <w:t xml:space="preserve">Celem kontroli było sprawdzenie </w:t>
      </w:r>
      <w:r>
        <w:rPr>
          <w:rFonts w:ascii="Verdana" w:hAnsi="Verdana"/>
          <w:i/>
          <w:spacing w:val="6"/>
          <w:sz w:val="22"/>
          <w:szCs w:val="22"/>
        </w:rPr>
        <w:t>procedury udzielania zamówień ze środków Urzędu Miasta Opola przez jednostki pomocnicze Miasta Opola.</w:t>
      </w:r>
    </w:p>
    <w:p w:rsidR="004B40FD" w:rsidRDefault="004B40FD" w:rsidP="004B40FD">
      <w:pPr>
        <w:ind w:firstLine="708"/>
        <w:jc w:val="both"/>
        <w:rPr>
          <w:rFonts w:ascii="Verdana" w:hAnsi="Verdana"/>
          <w:spacing w:val="6"/>
          <w:sz w:val="22"/>
          <w:szCs w:val="22"/>
        </w:rPr>
      </w:pPr>
      <w:r>
        <w:rPr>
          <w:rFonts w:ascii="Verdana" w:hAnsi="Verdana"/>
          <w:spacing w:val="6"/>
          <w:sz w:val="22"/>
          <w:szCs w:val="22"/>
        </w:rPr>
        <w:t>W trakcie kontroli d</w:t>
      </w:r>
      <w:r w:rsidRPr="00574DD0">
        <w:rPr>
          <w:rFonts w:ascii="Verdana" w:hAnsi="Verdana"/>
          <w:spacing w:val="6"/>
          <w:sz w:val="22"/>
          <w:szCs w:val="22"/>
        </w:rPr>
        <w:t xml:space="preserve">okonano analizy dokumentacji dotyczącej poszczególnych wydatków pod kątem ich zgodności z art. 44 ustawy </w:t>
      </w:r>
      <w:r>
        <w:rPr>
          <w:rFonts w:ascii="Verdana" w:hAnsi="Verdana"/>
          <w:spacing w:val="6"/>
          <w:sz w:val="22"/>
          <w:szCs w:val="22"/>
        </w:rPr>
        <w:br/>
      </w:r>
      <w:r w:rsidRPr="00574DD0">
        <w:rPr>
          <w:rFonts w:ascii="Verdana" w:hAnsi="Verdana"/>
          <w:spacing w:val="6"/>
          <w:sz w:val="22"/>
          <w:szCs w:val="22"/>
        </w:rPr>
        <w:t>o finansach publicznych w szczególności w zakresie celowości i oszczędności, stosowania zasad określonych w przepisach o zamówieniach publicznych oraz zgodności postępowania z procedurami określonymi w zarządzeniach Prezydenta Mias</w:t>
      </w:r>
      <w:r>
        <w:rPr>
          <w:rFonts w:ascii="Verdana" w:hAnsi="Verdana"/>
          <w:spacing w:val="6"/>
          <w:sz w:val="22"/>
          <w:szCs w:val="22"/>
        </w:rPr>
        <w:t>ta Opola. Ponadto na</w:t>
      </w:r>
      <w:r w:rsidRPr="00574DD0">
        <w:rPr>
          <w:rFonts w:ascii="Verdana" w:hAnsi="Verdana"/>
          <w:spacing w:val="6"/>
          <w:sz w:val="22"/>
          <w:szCs w:val="22"/>
        </w:rPr>
        <w:t xml:space="preserve"> </w:t>
      </w:r>
      <w:r>
        <w:rPr>
          <w:rFonts w:ascii="Verdana" w:hAnsi="Verdana"/>
          <w:spacing w:val="6"/>
          <w:sz w:val="22"/>
          <w:szCs w:val="22"/>
        </w:rPr>
        <w:t>wybranych wydatkach wytypowanych do szczegółowej kontroli s</w:t>
      </w:r>
      <w:r w:rsidRPr="00574DD0">
        <w:rPr>
          <w:rFonts w:ascii="Verdana" w:hAnsi="Verdana"/>
          <w:spacing w:val="6"/>
          <w:sz w:val="22"/>
          <w:szCs w:val="22"/>
        </w:rPr>
        <w:t>prawdzono czy dokumenty księgowe zostały opisane przez upoważnione osoby.</w:t>
      </w:r>
      <w:r w:rsidRPr="00574DD0">
        <w:rPr>
          <w:rFonts w:ascii="Verdana" w:hAnsi="Verdana"/>
        </w:rPr>
        <w:t xml:space="preserve"> </w:t>
      </w:r>
      <w:r w:rsidRPr="00574DD0">
        <w:rPr>
          <w:rFonts w:ascii="Verdana" w:hAnsi="Verdana"/>
          <w:spacing w:val="6"/>
          <w:sz w:val="22"/>
          <w:szCs w:val="22"/>
        </w:rPr>
        <w:t>W zakresie objętym kontrolą nieprawidłowości nie stwierdzono.</w:t>
      </w:r>
      <w:r>
        <w:rPr>
          <w:rFonts w:ascii="Verdana" w:hAnsi="Verdana"/>
          <w:spacing w:val="6"/>
          <w:sz w:val="22"/>
          <w:szCs w:val="22"/>
        </w:rPr>
        <w:t xml:space="preserve"> </w:t>
      </w:r>
    </w:p>
    <w:p w:rsidR="004B40FD" w:rsidRDefault="004B40FD" w:rsidP="004B40FD">
      <w:pPr>
        <w:ind w:firstLine="708"/>
        <w:jc w:val="both"/>
        <w:rPr>
          <w:rFonts w:ascii="Verdana" w:hAnsi="Verdana"/>
          <w:spacing w:val="6"/>
          <w:sz w:val="22"/>
          <w:szCs w:val="22"/>
        </w:rPr>
      </w:pPr>
      <w:r>
        <w:rPr>
          <w:rFonts w:ascii="Verdana" w:hAnsi="Verdana"/>
          <w:spacing w:val="6"/>
          <w:sz w:val="22"/>
          <w:szCs w:val="22"/>
        </w:rPr>
        <w:t>Należy jednak zauważyć, że stwierdzono</w:t>
      </w:r>
      <w:r w:rsidRPr="00574DD0">
        <w:rPr>
          <w:rFonts w:ascii="Verdana" w:hAnsi="Verdana"/>
          <w:spacing w:val="6"/>
          <w:sz w:val="22"/>
          <w:szCs w:val="22"/>
        </w:rPr>
        <w:t xml:space="preserve"> przypadk</w:t>
      </w:r>
      <w:r>
        <w:rPr>
          <w:rFonts w:ascii="Verdana" w:hAnsi="Verdana"/>
          <w:spacing w:val="6"/>
          <w:sz w:val="22"/>
          <w:szCs w:val="22"/>
        </w:rPr>
        <w:t xml:space="preserve">i zamawiania </w:t>
      </w:r>
      <w:r>
        <w:rPr>
          <w:rFonts w:ascii="Verdana" w:hAnsi="Verdana"/>
          <w:spacing w:val="6"/>
          <w:sz w:val="22"/>
          <w:szCs w:val="22"/>
        </w:rPr>
        <w:br/>
        <w:t>w krótkim odstępie czasu u tego samego kontrahenta materiałów promocyjnych na kwotę poniżej 1.000,00 zł tj. bez obowiązku zbierania ofert na platformie zakupowej i wyboru najkorzystniejszej z nich.</w:t>
      </w:r>
    </w:p>
    <w:p w:rsidR="004B40FD" w:rsidRDefault="004B40FD" w:rsidP="004B40FD">
      <w:pPr>
        <w:ind w:firstLine="708"/>
        <w:jc w:val="both"/>
        <w:rPr>
          <w:rFonts w:ascii="Verdana" w:hAnsi="Verdana"/>
          <w:spacing w:val="6"/>
          <w:sz w:val="22"/>
          <w:szCs w:val="22"/>
        </w:rPr>
      </w:pPr>
    </w:p>
    <w:p w:rsidR="004B40FD" w:rsidRDefault="004B40FD" w:rsidP="004B40FD">
      <w:pPr>
        <w:ind w:firstLine="708"/>
        <w:jc w:val="both"/>
        <w:rPr>
          <w:rFonts w:ascii="Verdana" w:hAnsi="Verdana" w:cs="Arial"/>
          <w:spacing w:val="6"/>
          <w:sz w:val="22"/>
          <w:szCs w:val="22"/>
        </w:rPr>
      </w:pPr>
      <w:r w:rsidRPr="002360D1">
        <w:rPr>
          <w:rFonts w:ascii="Verdana" w:hAnsi="Verdana"/>
          <w:spacing w:val="6"/>
          <w:sz w:val="22"/>
          <w:szCs w:val="22"/>
        </w:rPr>
        <w:t>Ustalenia kontroli zostały zawarte w protokole kontroli, który został</w:t>
      </w:r>
      <w:r w:rsidRPr="002360D1">
        <w:rPr>
          <w:rFonts w:ascii="Verdana" w:hAnsi="Verdana" w:cs="Arial"/>
          <w:spacing w:val="6"/>
          <w:sz w:val="22"/>
          <w:szCs w:val="22"/>
        </w:rPr>
        <w:t xml:space="preserve"> </w:t>
      </w:r>
      <w:r w:rsidRPr="002360D1">
        <w:rPr>
          <w:rFonts w:ascii="Verdana" w:hAnsi="Verdana"/>
          <w:spacing w:val="6"/>
          <w:sz w:val="22"/>
          <w:szCs w:val="22"/>
        </w:rPr>
        <w:t>doręczony Pan</w:t>
      </w:r>
      <w:r>
        <w:rPr>
          <w:rFonts w:ascii="Verdana" w:hAnsi="Verdana"/>
          <w:spacing w:val="6"/>
          <w:sz w:val="22"/>
          <w:szCs w:val="22"/>
        </w:rPr>
        <w:t>i</w:t>
      </w:r>
      <w:r w:rsidRPr="002360D1">
        <w:rPr>
          <w:rFonts w:ascii="Verdana" w:hAnsi="Verdana"/>
          <w:spacing w:val="6"/>
          <w:sz w:val="22"/>
          <w:szCs w:val="22"/>
        </w:rPr>
        <w:t xml:space="preserve"> w dniu </w:t>
      </w:r>
      <w:r>
        <w:rPr>
          <w:rFonts w:ascii="Verdana" w:hAnsi="Verdana"/>
          <w:spacing w:val="6"/>
          <w:sz w:val="22"/>
          <w:szCs w:val="22"/>
        </w:rPr>
        <w:t>07</w:t>
      </w:r>
      <w:r w:rsidRPr="002360D1">
        <w:rPr>
          <w:rFonts w:ascii="Verdana" w:hAnsi="Verdana"/>
          <w:spacing w:val="6"/>
          <w:sz w:val="22"/>
          <w:szCs w:val="22"/>
        </w:rPr>
        <w:t>.0</w:t>
      </w:r>
      <w:r>
        <w:rPr>
          <w:rFonts w:ascii="Verdana" w:hAnsi="Verdana"/>
          <w:spacing w:val="6"/>
          <w:sz w:val="22"/>
          <w:szCs w:val="22"/>
        </w:rPr>
        <w:t>2</w:t>
      </w:r>
      <w:r w:rsidRPr="002360D1">
        <w:rPr>
          <w:rFonts w:ascii="Verdana" w:hAnsi="Verdana"/>
          <w:spacing w:val="6"/>
          <w:sz w:val="22"/>
          <w:szCs w:val="22"/>
        </w:rPr>
        <w:t>.201</w:t>
      </w:r>
      <w:r>
        <w:rPr>
          <w:rFonts w:ascii="Verdana" w:hAnsi="Verdana"/>
          <w:spacing w:val="6"/>
          <w:sz w:val="22"/>
          <w:szCs w:val="22"/>
        </w:rPr>
        <w:t>8</w:t>
      </w:r>
      <w:r w:rsidRPr="002360D1">
        <w:rPr>
          <w:rFonts w:ascii="Verdana" w:hAnsi="Verdana"/>
          <w:spacing w:val="6"/>
          <w:sz w:val="22"/>
          <w:szCs w:val="22"/>
        </w:rPr>
        <w:t xml:space="preserve"> r. </w:t>
      </w:r>
      <w:r w:rsidRPr="002360D1">
        <w:rPr>
          <w:rFonts w:ascii="Verdana" w:hAnsi="Verdana" w:cs="Arial"/>
          <w:spacing w:val="6"/>
          <w:sz w:val="22"/>
          <w:szCs w:val="22"/>
        </w:rPr>
        <w:t xml:space="preserve">Do ustaleń kontroli zastrzeżeń nie wniesiono. </w:t>
      </w:r>
    </w:p>
    <w:p w:rsidR="004B40FD" w:rsidRDefault="004B40FD" w:rsidP="004B40FD">
      <w:pPr>
        <w:ind w:firstLine="708"/>
        <w:jc w:val="both"/>
        <w:rPr>
          <w:rFonts w:ascii="Verdana" w:hAnsi="Verdana"/>
          <w:spacing w:val="6"/>
          <w:sz w:val="22"/>
          <w:szCs w:val="22"/>
        </w:rPr>
      </w:pPr>
      <w:r w:rsidRPr="002360D1">
        <w:rPr>
          <w:rFonts w:ascii="Verdana" w:hAnsi="Verdana"/>
          <w:spacing w:val="6"/>
          <w:sz w:val="22"/>
          <w:szCs w:val="22"/>
        </w:rPr>
        <w:t xml:space="preserve">W związku z </w:t>
      </w:r>
      <w:r>
        <w:rPr>
          <w:rFonts w:ascii="Verdana" w:hAnsi="Verdana"/>
          <w:spacing w:val="6"/>
          <w:sz w:val="22"/>
          <w:szCs w:val="22"/>
        </w:rPr>
        <w:t>ustaleniami kontroli polecam:</w:t>
      </w:r>
    </w:p>
    <w:p w:rsidR="004B40FD" w:rsidRDefault="004B40FD" w:rsidP="004B40FD">
      <w:pPr>
        <w:ind w:firstLine="708"/>
        <w:jc w:val="both"/>
        <w:rPr>
          <w:rFonts w:ascii="Verdana" w:hAnsi="Verdana"/>
          <w:spacing w:val="6"/>
          <w:sz w:val="22"/>
          <w:szCs w:val="22"/>
        </w:rPr>
      </w:pPr>
    </w:p>
    <w:p w:rsidR="004B40FD" w:rsidRPr="00391FC1" w:rsidRDefault="004B40FD" w:rsidP="004B40FD">
      <w:pPr>
        <w:numPr>
          <w:ilvl w:val="0"/>
          <w:numId w:val="1"/>
        </w:numPr>
        <w:ind w:left="426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Przy akceptacji kolejnych wniosków Rad Dzielnic na dokonywanie wydatków oraz przy opisywaniu faktur zatwierdzających wydatki dokonywać analizy dokumentacji pod kątem ustalenia czy nie dochodziło do pominięcia trybu dokonywania </w:t>
      </w:r>
      <w:r w:rsidRPr="00E1221E">
        <w:rPr>
          <w:rFonts w:ascii="Verdana" w:hAnsi="Verdana" w:cs="Arial"/>
          <w:i/>
          <w:sz w:val="22"/>
          <w:szCs w:val="22"/>
        </w:rPr>
        <w:t>zakupu poprzez</w:t>
      </w:r>
      <w:r w:rsidRPr="00391FC1">
        <w:rPr>
          <w:rFonts w:ascii="Verdana" w:hAnsi="Verdana" w:cs="Arial"/>
          <w:i/>
          <w:sz w:val="22"/>
          <w:szCs w:val="22"/>
        </w:rPr>
        <w:t xml:space="preserve"> wybór ofert</w:t>
      </w:r>
      <w:r>
        <w:rPr>
          <w:rFonts w:ascii="Verdana" w:hAnsi="Verdana" w:cs="Arial"/>
          <w:sz w:val="22"/>
          <w:szCs w:val="22"/>
        </w:rPr>
        <w:t xml:space="preserve">y, o którym mowa w § 2 ust. 1 pkt b) </w:t>
      </w:r>
      <w:r w:rsidRPr="00391FC1">
        <w:rPr>
          <w:rFonts w:ascii="Verdana" w:hAnsi="Verdana" w:cs="Arial"/>
          <w:sz w:val="22"/>
          <w:szCs w:val="22"/>
        </w:rPr>
        <w:t>Z</w:t>
      </w:r>
      <w:r>
        <w:rPr>
          <w:rFonts w:ascii="Verdana" w:hAnsi="Verdana" w:cs="Arial"/>
          <w:sz w:val="22"/>
          <w:szCs w:val="22"/>
        </w:rPr>
        <w:t>arządzenia Nr</w:t>
      </w:r>
      <w:r w:rsidRPr="00391FC1">
        <w:rPr>
          <w:rFonts w:ascii="Verdana" w:hAnsi="Verdana" w:cs="Arial"/>
          <w:sz w:val="22"/>
          <w:szCs w:val="22"/>
        </w:rPr>
        <w:t xml:space="preserve"> OR-I.0050.305.2017 </w:t>
      </w:r>
      <w:r>
        <w:rPr>
          <w:rFonts w:ascii="Verdana" w:hAnsi="Verdana" w:cs="Arial"/>
          <w:sz w:val="22"/>
          <w:szCs w:val="22"/>
        </w:rPr>
        <w:t>P</w:t>
      </w:r>
      <w:r w:rsidRPr="00391FC1">
        <w:rPr>
          <w:rFonts w:ascii="Verdana" w:hAnsi="Verdana" w:cs="Arial"/>
          <w:sz w:val="22"/>
          <w:szCs w:val="22"/>
        </w:rPr>
        <w:t xml:space="preserve">rezydenta </w:t>
      </w:r>
      <w:r>
        <w:rPr>
          <w:rFonts w:ascii="Verdana" w:hAnsi="Verdana" w:cs="Arial"/>
          <w:sz w:val="22"/>
          <w:szCs w:val="22"/>
        </w:rPr>
        <w:t>M</w:t>
      </w:r>
      <w:r w:rsidRPr="00391FC1">
        <w:rPr>
          <w:rFonts w:ascii="Verdana" w:hAnsi="Verdana" w:cs="Arial"/>
          <w:sz w:val="22"/>
          <w:szCs w:val="22"/>
        </w:rPr>
        <w:t xml:space="preserve">iasta </w:t>
      </w:r>
      <w:r>
        <w:rPr>
          <w:rFonts w:ascii="Verdana" w:hAnsi="Verdana" w:cs="Arial"/>
          <w:sz w:val="22"/>
          <w:szCs w:val="22"/>
        </w:rPr>
        <w:t>O</w:t>
      </w:r>
      <w:r w:rsidRPr="00391FC1">
        <w:rPr>
          <w:rFonts w:ascii="Verdana" w:hAnsi="Verdana" w:cs="Arial"/>
          <w:sz w:val="22"/>
          <w:szCs w:val="22"/>
        </w:rPr>
        <w:t>pola z dnia 31 maja 2017 r.</w:t>
      </w:r>
      <w:r>
        <w:rPr>
          <w:rFonts w:ascii="Verdana" w:hAnsi="Verdana" w:cs="Arial"/>
          <w:sz w:val="22"/>
          <w:szCs w:val="22"/>
        </w:rPr>
        <w:t xml:space="preserve"> </w:t>
      </w:r>
      <w:r w:rsidRPr="00002B1C">
        <w:rPr>
          <w:rFonts w:ascii="Verdana" w:hAnsi="Verdana" w:cs="Arial"/>
          <w:i/>
          <w:sz w:val="22"/>
          <w:szCs w:val="22"/>
        </w:rPr>
        <w:t>w sprawie zasad udzielania zamówień</w:t>
      </w:r>
      <w:r>
        <w:rPr>
          <w:rFonts w:ascii="Verdana" w:hAnsi="Verdana" w:cs="Arial"/>
          <w:i/>
          <w:sz w:val="22"/>
          <w:szCs w:val="22"/>
        </w:rPr>
        <w:t xml:space="preserve"> </w:t>
      </w:r>
      <w:r w:rsidRPr="00002B1C">
        <w:rPr>
          <w:rFonts w:ascii="Verdana" w:hAnsi="Verdana" w:cs="Arial"/>
          <w:i/>
          <w:sz w:val="22"/>
          <w:szCs w:val="22"/>
        </w:rPr>
        <w:t>o wartości nie przekraczającej kwoty 30000 euro netto w Urzędzie Miasta Opola</w:t>
      </w:r>
      <w:r w:rsidRPr="00391FC1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(z </w:t>
      </w:r>
      <w:proofErr w:type="spellStart"/>
      <w:r>
        <w:rPr>
          <w:rFonts w:ascii="Verdana" w:hAnsi="Verdana" w:cs="Arial"/>
          <w:sz w:val="22"/>
          <w:szCs w:val="22"/>
        </w:rPr>
        <w:t>późn</w:t>
      </w:r>
      <w:proofErr w:type="spellEnd"/>
      <w:r>
        <w:rPr>
          <w:rFonts w:ascii="Verdana" w:hAnsi="Verdana" w:cs="Arial"/>
          <w:sz w:val="22"/>
          <w:szCs w:val="22"/>
        </w:rPr>
        <w:t>. zm.).</w:t>
      </w:r>
    </w:p>
    <w:p w:rsidR="004B40FD" w:rsidRPr="002360D1" w:rsidRDefault="004B40FD" w:rsidP="004B40FD">
      <w:pPr>
        <w:ind w:left="720"/>
        <w:jc w:val="both"/>
        <w:rPr>
          <w:rStyle w:val="TekstpodstawowyZnak"/>
          <w:rFonts w:cs="Arial"/>
          <w:szCs w:val="22"/>
        </w:rPr>
      </w:pPr>
      <w:r w:rsidRPr="002360D1"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47DE" w:rsidRDefault="003747DE">
      <w:bookmarkStart w:id="0" w:name="_GoBack"/>
      <w:bookmarkEnd w:id="0"/>
    </w:p>
    <w:sectPr w:rsidR="003747DE" w:rsidSect="00E1221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70A0"/>
    <w:multiLevelType w:val="hybridMultilevel"/>
    <w:tmpl w:val="F3CA1C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FA"/>
    <w:rsid w:val="003747DE"/>
    <w:rsid w:val="004B40FD"/>
    <w:rsid w:val="00A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181D6-0D0F-498D-90FD-377CBF71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B40FD"/>
    <w:pPr>
      <w:jc w:val="both"/>
    </w:pPr>
    <w:rPr>
      <w:rFonts w:ascii="Verdana" w:hAnsi="Verdana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40FD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2020-03-21T10:39:00Z</dcterms:created>
  <dcterms:modified xsi:type="dcterms:W3CDTF">2020-03-21T10:41:00Z</dcterms:modified>
</cp:coreProperties>
</file>