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7C" w:rsidRPr="00DA5E0B" w:rsidRDefault="00E7417C" w:rsidP="00E7417C">
      <w:pPr>
        <w:pStyle w:val="Tekstpodstawowy"/>
        <w:tabs>
          <w:tab w:val="right" w:pos="9072"/>
        </w:tabs>
        <w:rPr>
          <w:b/>
          <w:sz w:val="20"/>
          <w:szCs w:val="20"/>
          <w:u w:val="single"/>
        </w:rPr>
      </w:pPr>
    </w:p>
    <w:p w:rsidR="00E7417C" w:rsidRPr="00DA5E0B" w:rsidRDefault="00E7417C" w:rsidP="00E7417C">
      <w:pPr>
        <w:pStyle w:val="Tekstpodstawowy"/>
        <w:tabs>
          <w:tab w:val="right" w:pos="9072"/>
        </w:tabs>
        <w:ind w:left="-180" w:firstLine="180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Informacja o kontroli</w:t>
      </w:r>
    </w:p>
    <w:p w:rsidR="00E7417C" w:rsidRPr="00DA5E0B" w:rsidRDefault="00E7417C" w:rsidP="00E7417C">
      <w:pPr>
        <w:jc w:val="both"/>
        <w:rPr>
          <w:rFonts w:ascii="Verdana" w:hAnsi="Verdana"/>
          <w:color w:val="FF0000"/>
          <w:sz w:val="20"/>
          <w:szCs w:val="20"/>
        </w:rPr>
      </w:pPr>
    </w:p>
    <w:p w:rsidR="00E7417C" w:rsidRDefault="00E7417C" w:rsidP="00E7417C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i/>
          <w:sz w:val="20"/>
          <w:szCs w:val="20"/>
        </w:rPr>
      </w:pPr>
      <w:r w:rsidRPr="00DA5E0B">
        <w:rPr>
          <w:rFonts w:ascii="Verdana" w:hAnsi="Verdana"/>
          <w:sz w:val="20"/>
          <w:szCs w:val="20"/>
        </w:rPr>
        <w:t xml:space="preserve">W dniach od 21.11.2017 r. do 01.12.2017 r. </w:t>
      </w:r>
      <w:r w:rsidRPr="00DA5E0B">
        <w:rPr>
          <w:rFonts w:ascii="Verdana" w:hAnsi="Verdana" w:cs="Arial"/>
          <w:sz w:val="20"/>
          <w:szCs w:val="20"/>
        </w:rPr>
        <w:t xml:space="preserve">w </w:t>
      </w:r>
      <w:r w:rsidRPr="00DA5E0B">
        <w:rPr>
          <w:rFonts w:ascii="Verdana" w:hAnsi="Verdana" w:cs="Arial"/>
          <w:b/>
          <w:sz w:val="20"/>
          <w:szCs w:val="20"/>
        </w:rPr>
        <w:t>Wojewódzkim Towarzystwie Walki z Kalectwem w Opolu ul. Św. Wojciecha 5</w:t>
      </w:r>
      <w:r w:rsidRPr="00DA5E0B">
        <w:rPr>
          <w:rFonts w:ascii="Verdana" w:hAnsi="Verdana"/>
          <w:b/>
          <w:sz w:val="20"/>
          <w:szCs w:val="20"/>
        </w:rPr>
        <w:t xml:space="preserve"> </w:t>
      </w:r>
      <w:r w:rsidRPr="00DA5E0B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46/17 w zakresie: </w:t>
      </w:r>
      <w:r w:rsidRPr="00DA5E0B">
        <w:rPr>
          <w:rFonts w:ascii="Verdana" w:hAnsi="Verdana"/>
          <w:i/>
          <w:sz w:val="20"/>
          <w:szCs w:val="20"/>
        </w:rPr>
        <w:t>Prawidłowoś</w:t>
      </w:r>
      <w:bookmarkStart w:id="0" w:name="_GoBack"/>
      <w:bookmarkEnd w:id="0"/>
      <w:r w:rsidRPr="00DA5E0B">
        <w:rPr>
          <w:rFonts w:ascii="Verdana" w:hAnsi="Verdana"/>
          <w:i/>
          <w:sz w:val="20"/>
          <w:szCs w:val="20"/>
        </w:rPr>
        <w:t xml:space="preserve">ci rozliczenia dotacji pod nazwą „XVI Opolskie Dni Osób Niepełnosprawnych”. </w:t>
      </w:r>
    </w:p>
    <w:p w:rsidR="00E7417C" w:rsidRPr="007B3FAB" w:rsidRDefault="00E7417C" w:rsidP="00E7417C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 w:cs="Arial"/>
          <w:sz w:val="20"/>
          <w:szCs w:val="20"/>
        </w:rPr>
      </w:pPr>
      <w:r w:rsidRPr="007B3FAB">
        <w:rPr>
          <w:rFonts w:ascii="Verdana" w:hAnsi="Verdana" w:cs="Arial"/>
          <w:sz w:val="20"/>
          <w:szCs w:val="20"/>
        </w:rPr>
        <w:t>Celem kontroli było sprawdzenie prawidłowości wydatkowania środków finansowych przekazanych na realizację zadania publicznego zgodnie z zakresem i warunkami określonymi w zawartej umowie, ustalenie stanu faktycznego w zakresie prawidłowości rozliczenia wydatkowanych środków finansowych otrzymanych na realizację zadania publicznego,  ustalenie czy rzeczywiście dokonano wydatków, o których mowa w przedłożonych sprawozdaniach i załączonych dokumentach.</w:t>
      </w:r>
    </w:p>
    <w:p w:rsidR="00E7417C" w:rsidRPr="005443C8" w:rsidRDefault="00E7417C" w:rsidP="00E7417C">
      <w:pPr>
        <w:pStyle w:val="Default"/>
        <w:ind w:left="-180" w:right="-470" w:firstLine="180"/>
        <w:jc w:val="both"/>
        <w:rPr>
          <w:rFonts w:ascii="Verdana" w:hAnsi="Verdana"/>
          <w:color w:val="auto"/>
          <w:sz w:val="20"/>
          <w:szCs w:val="20"/>
        </w:rPr>
      </w:pPr>
      <w:r w:rsidRPr="005443C8">
        <w:rPr>
          <w:rFonts w:ascii="Verdana" w:hAnsi="Verdana"/>
          <w:color w:val="auto"/>
          <w:sz w:val="20"/>
          <w:szCs w:val="20"/>
        </w:rPr>
        <w:t>W dniu 0</w:t>
      </w:r>
      <w:r>
        <w:rPr>
          <w:rFonts w:ascii="Verdana" w:hAnsi="Verdana"/>
          <w:color w:val="auto"/>
          <w:sz w:val="20"/>
          <w:szCs w:val="20"/>
        </w:rPr>
        <w:t>8</w:t>
      </w:r>
      <w:r w:rsidRPr="005443C8">
        <w:rPr>
          <w:rFonts w:ascii="Verdana" w:hAnsi="Verdana"/>
          <w:color w:val="auto"/>
          <w:sz w:val="20"/>
          <w:szCs w:val="20"/>
        </w:rPr>
        <w:t xml:space="preserve">.12.2017 r. protokół kontroli doręczono </w:t>
      </w:r>
      <w:r>
        <w:rPr>
          <w:rFonts w:ascii="Verdana" w:hAnsi="Verdana"/>
          <w:color w:val="auto"/>
          <w:sz w:val="20"/>
          <w:szCs w:val="20"/>
        </w:rPr>
        <w:t xml:space="preserve">jednostce kontrolowanej. </w:t>
      </w:r>
      <w:r w:rsidRPr="005443C8">
        <w:rPr>
          <w:rFonts w:ascii="Verdana" w:hAnsi="Verdana"/>
          <w:color w:val="auto"/>
          <w:sz w:val="20"/>
          <w:szCs w:val="20"/>
        </w:rPr>
        <w:t xml:space="preserve">Do ustaleń zawartych w protokole kontroli zastrzeżeń nie wniesiono. </w:t>
      </w:r>
    </w:p>
    <w:p w:rsidR="00E7417C" w:rsidRPr="005443C8" w:rsidRDefault="00E7417C" w:rsidP="00E7417C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bCs/>
          <w:sz w:val="16"/>
          <w:szCs w:val="16"/>
          <w:u w:val="single"/>
        </w:rPr>
      </w:pPr>
      <w:r w:rsidRPr="00543E3A">
        <w:rPr>
          <w:rFonts w:ascii="Verdana" w:hAnsi="Verdana"/>
          <w:sz w:val="20"/>
          <w:szCs w:val="20"/>
        </w:rPr>
        <w:t xml:space="preserve">W związku z tym, iż w wyniku kontroli nie stwierdzono nieprawidłowości </w:t>
      </w:r>
      <w:r w:rsidRPr="0089754B">
        <w:rPr>
          <w:rFonts w:ascii="Verdana" w:hAnsi="Verdana"/>
          <w:sz w:val="20"/>
          <w:szCs w:val="20"/>
        </w:rPr>
        <w:t>odstąpiono o</w:t>
      </w:r>
      <w:r>
        <w:rPr>
          <w:rFonts w:ascii="Verdana" w:hAnsi="Verdana"/>
          <w:sz w:val="20"/>
          <w:szCs w:val="20"/>
        </w:rPr>
        <w:t>d</w:t>
      </w:r>
      <w:r w:rsidRPr="0089754B">
        <w:rPr>
          <w:rFonts w:ascii="Verdana" w:hAnsi="Verdana"/>
          <w:sz w:val="20"/>
          <w:szCs w:val="20"/>
        </w:rPr>
        <w:t xml:space="preserve"> wydawania zaleceń pokontrolnych</w:t>
      </w:r>
      <w:r>
        <w:rPr>
          <w:rFonts w:ascii="Verdana" w:hAnsi="Verdana"/>
          <w:bCs/>
          <w:sz w:val="20"/>
          <w:szCs w:val="20"/>
        </w:rPr>
        <w:t>.</w:t>
      </w:r>
    </w:p>
    <w:p w:rsidR="00E7417C" w:rsidRPr="005443C8" w:rsidRDefault="00E7417C" w:rsidP="00E7417C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bCs/>
          <w:sz w:val="16"/>
          <w:szCs w:val="16"/>
          <w:u w:val="single"/>
        </w:rPr>
      </w:pPr>
    </w:p>
    <w:p w:rsidR="00E7417C" w:rsidRPr="005443C8" w:rsidRDefault="00E7417C" w:rsidP="00E7417C">
      <w:pPr>
        <w:pStyle w:val="akapitlewyblock"/>
        <w:spacing w:before="0" w:beforeAutospacing="0" w:after="0" w:afterAutospacing="0"/>
        <w:ind w:left="578" w:right="-470"/>
        <w:jc w:val="both"/>
        <w:rPr>
          <w:rFonts w:ascii="Verdana" w:hAnsi="Verdana"/>
          <w:bCs/>
          <w:sz w:val="16"/>
          <w:szCs w:val="16"/>
          <w:u w:val="single"/>
        </w:rPr>
      </w:pPr>
    </w:p>
    <w:p w:rsidR="00E7417C" w:rsidRPr="005443C8" w:rsidRDefault="00E7417C" w:rsidP="00E7417C">
      <w:pPr>
        <w:pStyle w:val="akapitlewyblock"/>
        <w:spacing w:before="0" w:beforeAutospacing="0" w:after="0" w:afterAutospacing="0"/>
        <w:ind w:left="578" w:right="-470"/>
        <w:jc w:val="both"/>
        <w:rPr>
          <w:rFonts w:ascii="Verdana" w:hAnsi="Verdana"/>
          <w:bCs/>
          <w:sz w:val="16"/>
          <w:szCs w:val="16"/>
          <w:u w:val="single"/>
        </w:rPr>
      </w:pPr>
    </w:p>
    <w:p w:rsidR="0093028A" w:rsidRDefault="0093028A"/>
    <w:sectPr w:rsidR="00930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F3"/>
    <w:rsid w:val="0093028A"/>
    <w:rsid w:val="00CD33F3"/>
    <w:rsid w:val="00E7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521D"/>
  <w15:chartTrackingRefBased/>
  <w15:docId w15:val="{28F01B8A-F1B1-4FB4-9FA2-0C0D7350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E7417C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17C"/>
    <w:rPr>
      <w:rFonts w:ascii="Verdana" w:eastAsia="Times New Roman" w:hAnsi="Verdana" w:cs="Times New Roman"/>
      <w:szCs w:val="24"/>
      <w:lang w:eastAsia="pl-PL"/>
    </w:rPr>
  </w:style>
  <w:style w:type="paragraph" w:customStyle="1" w:styleId="Default">
    <w:name w:val="Default"/>
    <w:uiPriority w:val="99"/>
    <w:rsid w:val="00E74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E7417C"/>
    <w:pPr>
      <w:spacing w:before="100" w:beforeAutospacing="1" w:after="100" w:afterAutospacing="1"/>
    </w:pPr>
    <w:rPr>
      <w:rFonts w:eastAsia="MS Mincho"/>
    </w:rPr>
  </w:style>
  <w:style w:type="paragraph" w:styleId="Tekstpodstawowywcity2">
    <w:name w:val="Body Text Indent 2"/>
    <w:basedOn w:val="Normalny"/>
    <w:link w:val="Tekstpodstawowywcity2Znak"/>
    <w:rsid w:val="00E74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41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2020-03-20T19:14:00Z</dcterms:created>
  <dcterms:modified xsi:type="dcterms:W3CDTF">2020-03-20T19:19:00Z</dcterms:modified>
</cp:coreProperties>
</file>