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FA" w:rsidRPr="00E64D62" w:rsidRDefault="006E5FFA" w:rsidP="006E5FFA">
      <w:pPr>
        <w:tabs>
          <w:tab w:val="right" w:pos="9356"/>
        </w:tabs>
        <w:ind w:right="-286"/>
        <w:jc w:val="center"/>
        <w:rPr>
          <w:rFonts w:ascii="Verdana" w:hAnsi="Verdana"/>
          <w:b/>
          <w:sz w:val="20"/>
          <w:szCs w:val="20"/>
          <w:u w:val="single"/>
        </w:rPr>
      </w:pPr>
      <w:r w:rsidRPr="00E64D62">
        <w:rPr>
          <w:rFonts w:ascii="Verdana" w:hAnsi="Verdana"/>
          <w:b/>
          <w:bCs/>
          <w:sz w:val="22"/>
          <w:szCs w:val="22"/>
          <w:u w:val="single"/>
        </w:rPr>
        <w:t>Informacja o kontroli</w:t>
      </w:r>
    </w:p>
    <w:p w:rsidR="006E5FFA" w:rsidRPr="005367C8" w:rsidRDefault="006E5FFA" w:rsidP="006E5FFA">
      <w:pPr>
        <w:ind w:right="-286"/>
        <w:jc w:val="both"/>
        <w:rPr>
          <w:rFonts w:ascii="Verdana" w:hAnsi="Verdana"/>
          <w:sz w:val="20"/>
          <w:szCs w:val="20"/>
        </w:rPr>
      </w:pPr>
    </w:p>
    <w:p w:rsidR="004561E8" w:rsidRDefault="004561E8" w:rsidP="004561E8">
      <w:pPr>
        <w:ind w:right="-569" w:firstLine="851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4561E8" w:rsidRDefault="004561E8" w:rsidP="004561E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4561E8" w:rsidRPr="006E5FFA" w:rsidRDefault="004561E8" w:rsidP="006E5FFA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4561E8" w:rsidRPr="006E5FFA" w:rsidRDefault="004561E8" w:rsidP="006E5FFA">
      <w:pPr>
        <w:ind w:right="-283" w:firstLine="708"/>
        <w:jc w:val="both"/>
        <w:rPr>
          <w:rFonts w:ascii="Verdana" w:hAnsi="Verdana"/>
          <w:sz w:val="22"/>
          <w:szCs w:val="22"/>
        </w:rPr>
      </w:pPr>
      <w:r w:rsidRPr="006E5FFA">
        <w:rPr>
          <w:rFonts w:ascii="Verdana" w:hAnsi="Verdana"/>
          <w:sz w:val="22"/>
          <w:szCs w:val="22"/>
        </w:rPr>
        <w:t>W dniach od 12 grudnia 2017 r. do 18 stycznia 2018 r.</w:t>
      </w:r>
      <w:r w:rsidRPr="006E5FFA">
        <w:rPr>
          <w:rFonts w:ascii="Verdana" w:hAnsi="Verdana" w:cs="Arial"/>
          <w:sz w:val="22"/>
          <w:szCs w:val="22"/>
        </w:rPr>
        <w:t xml:space="preserve"> </w:t>
      </w:r>
      <w:r w:rsidRPr="006E5FFA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</w:t>
      </w:r>
      <w:r w:rsidR="006E5FFA">
        <w:rPr>
          <w:rFonts w:ascii="Verdana" w:hAnsi="Verdana"/>
          <w:sz w:val="22"/>
          <w:szCs w:val="22"/>
        </w:rPr>
        <w:br/>
      </w:r>
      <w:r w:rsidRPr="006E5FFA">
        <w:rPr>
          <w:rFonts w:ascii="Verdana" w:hAnsi="Verdana"/>
          <w:sz w:val="22"/>
          <w:szCs w:val="22"/>
        </w:rPr>
        <w:t>nr 31/17. Celem kontroli było sprawdzenie prawidłowości dokonywania zakupów</w:t>
      </w:r>
      <w:r w:rsidR="006E5FFA">
        <w:rPr>
          <w:rFonts w:ascii="Verdana" w:hAnsi="Verdana"/>
          <w:sz w:val="22"/>
          <w:szCs w:val="22"/>
        </w:rPr>
        <w:br/>
      </w:r>
      <w:r w:rsidRPr="006E5FFA">
        <w:rPr>
          <w:rFonts w:ascii="Verdana" w:hAnsi="Verdana"/>
          <w:sz w:val="22"/>
          <w:szCs w:val="22"/>
        </w:rPr>
        <w:t>i zlecania usług w pierwszym półroczu 2017 r.</w:t>
      </w:r>
      <w:r w:rsidR="006E5FFA" w:rsidRPr="006E5FFA">
        <w:rPr>
          <w:rFonts w:ascii="Verdana" w:hAnsi="Verdana"/>
          <w:sz w:val="22"/>
          <w:szCs w:val="22"/>
        </w:rPr>
        <w:t xml:space="preserve"> przez </w:t>
      </w:r>
      <w:r w:rsidR="006E5FFA" w:rsidRPr="006E5FFA">
        <w:rPr>
          <w:rFonts w:ascii="Verdana" w:hAnsi="Verdana" w:cs="Arial"/>
          <w:sz w:val="22"/>
          <w:szCs w:val="22"/>
        </w:rPr>
        <w:t>Wydział Kultury, Turystyki</w:t>
      </w:r>
      <w:r w:rsidR="006E5FFA">
        <w:rPr>
          <w:rFonts w:ascii="Verdana" w:hAnsi="Verdana" w:cs="Arial"/>
          <w:sz w:val="22"/>
          <w:szCs w:val="22"/>
        </w:rPr>
        <w:br/>
      </w:r>
      <w:r w:rsidR="006E5FFA" w:rsidRPr="006E5FFA">
        <w:rPr>
          <w:rFonts w:ascii="Verdana" w:hAnsi="Verdana" w:cs="Arial"/>
          <w:sz w:val="22"/>
          <w:szCs w:val="22"/>
        </w:rPr>
        <w:t>i Współpracy Zagranicznej oraz Pełnomocnik</w:t>
      </w:r>
      <w:r w:rsidR="006E5FFA">
        <w:rPr>
          <w:rFonts w:ascii="Verdana" w:hAnsi="Verdana" w:cs="Arial"/>
          <w:sz w:val="22"/>
          <w:szCs w:val="22"/>
        </w:rPr>
        <w:t>a</w:t>
      </w:r>
      <w:r w:rsidR="006E5FFA" w:rsidRPr="006E5FFA">
        <w:rPr>
          <w:rFonts w:ascii="Verdana" w:hAnsi="Verdana" w:cs="Arial"/>
          <w:sz w:val="22"/>
          <w:szCs w:val="22"/>
        </w:rPr>
        <w:t xml:space="preserve"> ds. Kontaktów z Zagranicą Urzędu Miasta Opola</w:t>
      </w:r>
    </w:p>
    <w:p w:rsidR="00AE1B4D" w:rsidRDefault="004561E8" w:rsidP="004561E8">
      <w:pPr>
        <w:pStyle w:val="Tekstpodstawowy"/>
        <w:ind w:right="-286" w:firstLine="851"/>
        <w:rPr>
          <w:szCs w:val="22"/>
        </w:rPr>
      </w:pPr>
      <w:r>
        <w:rPr>
          <w:szCs w:val="22"/>
        </w:rPr>
        <w:t xml:space="preserve">Zespół kontrolny dokonał </w:t>
      </w:r>
      <w:r w:rsidRPr="007601EC">
        <w:rPr>
          <w:szCs w:val="22"/>
        </w:rPr>
        <w:t>analizy dokumentacji dotyczącej poszczególnych wydatków pod kątem ich zgodności z art. 44 ustawy o finansach publicznych w szczególności w zakresie celowości i oszczędności, stosowania zasad określonych w przepisach o zamówieniach publicznych oraz pod kątem zgodności z procedurami określonymi w zarządzeniach.</w:t>
      </w:r>
      <w:r>
        <w:rPr>
          <w:szCs w:val="22"/>
        </w:rPr>
        <w:t xml:space="preserve"> </w:t>
      </w:r>
    </w:p>
    <w:p w:rsidR="00AE1B4D" w:rsidRDefault="004561E8" w:rsidP="006E5FFA">
      <w:pPr>
        <w:ind w:right="-283" w:firstLine="851"/>
        <w:jc w:val="both"/>
        <w:rPr>
          <w:rFonts w:ascii="Verdana" w:hAnsi="Verdana" w:cs="Arial"/>
          <w:sz w:val="22"/>
          <w:szCs w:val="22"/>
        </w:rPr>
      </w:pPr>
      <w:r w:rsidRPr="005367C8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="00AE1B4D">
        <w:rPr>
          <w:rFonts w:ascii="Verdana" w:hAnsi="Verdana"/>
          <w:sz w:val="22"/>
          <w:szCs w:val="22"/>
        </w:rPr>
        <w:t xml:space="preserve"> kontrolowanym</w:t>
      </w:r>
      <w:r w:rsidRPr="005367C8">
        <w:rPr>
          <w:rFonts w:ascii="Verdana" w:hAnsi="Verdana" w:cs="Arial"/>
          <w:sz w:val="22"/>
          <w:szCs w:val="22"/>
        </w:rPr>
        <w:t xml:space="preserve"> </w:t>
      </w:r>
      <w:r w:rsidRPr="005367C8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22</w:t>
      </w:r>
      <w:r w:rsidRPr="005367C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stycznia 2018</w:t>
      </w:r>
      <w:r w:rsidRPr="005367C8">
        <w:rPr>
          <w:rFonts w:ascii="Verdana" w:hAnsi="Verdana"/>
          <w:sz w:val="22"/>
          <w:szCs w:val="22"/>
        </w:rPr>
        <w:t xml:space="preserve"> r. </w:t>
      </w:r>
      <w:r w:rsidRPr="005367C8">
        <w:rPr>
          <w:rFonts w:ascii="Verdana" w:hAnsi="Verdana" w:cs="Arial"/>
          <w:sz w:val="22"/>
          <w:szCs w:val="22"/>
        </w:rPr>
        <w:t>Do protokołu zastrzeżeń nie wniesiono.</w:t>
      </w:r>
    </w:p>
    <w:p w:rsidR="00AE1B4D" w:rsidRPr="009E63AB" w:rsidRDefault="00AE1B4D" w:rsidP="006E5FFA">
      <w:pPr>
        <w:pStyle w:val="Tekstblokowy"/>
        <w:ind w:left="0" w:right="-283" w:firstLine="708"/>
        <w:rPr>
          <w:rFonts w:ascii="Verdana" w:hAnsi="Verdana"/>
          <w:sz w:val="20"/>
        </w:rPr>
      </w:pPr>
      <w:r w:rsidRPr="00AE1B4D">
        <w:rPr>
          <w:rFonts w:ascii="Verdana" w:hAnsi="Verdana"/>
          <w:szCs w:val="22"/>
        </w:rPr>
        <w:t>W związku z tym, iż w wyniku kontroli nie stwierdzono nieprawidłowości, odstąpiono od wydawania zaleceń pokontrolnych</w:t>
      </w:r>
      <w:r w:rsidRPr="009E63AB">
        <w:rPr>
          <w:rFonts w:ascii="Verdana" w:hAnsi="Verdana"/>
          <w:sz w:val="20"/>
        </w:rPr>
        <w:t>.</w:t>
      </w:r>
    </w:p>
    <w:p w:rsidR="004561E8" w:rsidRPr="005367C8" w:rsidRDefault="004561E8" w:rsidP="004561E8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5367C8">
        <w:rPr>
          <w:rFonts w:ascii="Verdana" w:hAnsi="Verdana"/>
          <w:sz w:val="22"/>
          <w:szCs w:val="22"/>
        </w:rPr>
        <w:t xml:space="preserve"> </w:t>
      </w:r>
    </w:p>
    <w:p w:rsidR="004561E8" w:rsidRPr="005367C8" w:rsidRDefault="004561E8" w:rsidP="004561E8">
      <w:pPr>
        <w:ind w:right="-286" w:firstLine="851"/>
        <w:jc w:val="both"/>
        <w:rPr>
          <w:rFonts w:ascii="Verdana" w:hAnsi="Verdana" w:cs="Verdana"/>
          <w:sz w:val="22"/>
          <w:szCs w:val="22"/>
        </w:rPr>
      </w:pPr>
    </w:p>
    <w:p w:rsidR="003C3FAA" w:rsidRDefault="003C3FAA"/>
    <w:sectPr w:rsidR="003C3FAA" w:rsidSect="0081050F">
      <w:footerReference w:type="default" r:id="rId6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61" w:rsidRDefault="00B82261">
      <w:r>
        <w:separator/>
      </w:r>
    </w:p>
  </w:endnote>
  <w:endnote w:type="continuationSeparator" w:id="0">
    <w:p w:rsidR="00B82261" w:rsidRDefault="00B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4561E8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61" w:rsidRDefault="00B82261">
      <w:r>
        <w:separator/>
      </w:r>
    </w:p>
  </w:footnote>
  <w:footnote w:type="continuationSeparator" w:id="0">
    <w:p w:rsidR="00B82261" w:rsidRDefault="00B8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6"/>
    <w:rsid w:val="00127666"/>
    <w:rsid w:val="003C3FAA"/>
    <w:rsid w:val="004561E8"/>
    <w:rsid w:val="006E5FFA"/>
    <w:rsid w:val="00AE1B4D"/>
    <w:rsid w:val="00B82261"/>
    <w:rsid w:val="00D0142B"/>
    <w:rsid w:val="00E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BD3B-0CED-4424-8EEA-6D4E9C56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5FFA"/>
    <w:pPr>
      <w:keepNext/>
      <w:outlineLvl w:val="0"/>
    </w:pPr>
    <w:rPr>
      <w:rFonts w:ascii="Verdana" w:hAnsi="Verdana"/>
      <w:b/>
      <w:bCs/>
      <w:kern w:val="32"/>
      <w:sz w:val="2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61E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561E8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456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6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E1B4D"/>
    <w:pPr>
      <w:ind w:left="567" w:right="141" w:firstLine="709"/>
      <w:jc w:val="both"/>
    </w:pPr>
    <w:rPr>
      <w:rFonts w:ascii="Arial" w:hAnsi="Arial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6E5FFA"/>
    <w:rPr>
      <w:rFonts w:ascii="Verdana" w:eastAsia="Times New Roman" w:hAnsi="Verdana" w:cs="Times New Roman"/>
      <w:b/>
      <w:bCs/>
      <w:kern w:val="32"/>
      <w:szCs w:val="32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2020-03-03T10:43:00Z</dcterms:created>
  <dcterms:modified xsi:type="dcterms:W3CDTF">2020-03-30T12:48:00Z</dcterms:modified>
</cp:coreProperties>
</file>