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65" w:rsidRDefault="00B73065" w:rsidP="00B73065">
      <w:pPr>
        <w:pStyle w:val="akapitlewyblock"/>
        <w:spacing w:after="0"/>
        <w:ind w:firstLine="708"/>
        <w:jc w:val="center"/>
        <w:rPr>
          <w:rFonts w:ascii="Verdana" w:hAnsi="Verdana"/>
          <w:sz w:val="22"/>
          <w:szCs w:val="22"/>
        </w:rPr>
      </w:pPr>
      <w:r>
        <w:rPr>
          <w:b/>
        </w:rPr>
        <w:t>Informacja o kontroli</w:t>
      </w:r>
    </w:p>
    <w:p w:rsidR="00B73065" w:rsidRDefault="00B73065" w:rsidP="00B73065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B73065" w:rsidRPr="00FD57D5" w:rsidRDefault="00B73065" w:rsidP="00B73065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dniach </w:t>
      </w:r>
      <w:r w:rsidRPr="00FD57D5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19</w:t>
      </w:r>
      <w:r w:rsidRPr="00FD57D5">
        <w:rPr>
          <w:rFonts w:ascii="Verdana" w:hAnsi="Verdana" w:cs="Arial"/>
          <w:sz w:val="22"/>
          <w:szCs w:val="22"/>
        </w:rPr>
        <w:t xml:space="preserve">.06.2017 r. do 30.06.2017 r. w </w:t>
      </w:r>
      <w:r>
        <w:rPr>
          <w:rFonts w:ascii="Verdana" w:hAnsi="Verdana" w:cs="Arial"/>
          <w:b/>
          <w:sz w:val="22"/>
          <w:szCs w:val="22"/>
        </w:rPr>
        <w:t xml:space="preserve">Klubie Sportowym Budowlani Opole </w:t>
      </w:r>
      <w:r w:rsidRPr="00FD57D5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30</w:t>
      </w:r>
      <w:r w:rsidRPr="00FD57D5">
        <w:rPr>
          <w:rFonts w:ascii="Verdana" w:hAnsi="Verdana"/>
          <w:sz w:val="22"/>
          <w:szCs w:val="22"/>
        </w:rPr>
        <w:t xml:space="preserve">/17. </w:t>
      </w:r>
    </w:p>
    <w:p w:rsidR="00B73065" w:rsidRPr="00FD57D5" w:rsidRDefault="00B73065" w:rsidP="00B73065">
      <w:pPr>
        <w:jc w:val="both"/>
        <w:rPr>
          <w:rFonts w:ascii="Verdana" w:hAnsi="Verdana" w:cs="Arial"/>
          <w:i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ab/>
        <w:t>Celem kontroli było sprawdzenie prawidłowości</w:t>
      </w:r>
      <w:r>
        <w:rPr>
          <w:rFonts w:ascii="Verdana" w:hAnsi="Verdana" w:cs="Arial"/>
          <w:sz w:val="22"/>
          <w:szCs w:val="22"/>
        </w:rPr>
        <w:t xml:space="preserve"> </w:t>
      </w:r>
      <w:r w:rsidRPr="00FD57D5">
        <w:rPr>
          <w:rFonts w:ascii="Verdana" w:hAnsi="Verdana" w:cs="Arial"/>
          <w:sz w:val="22"/>
          <w:szCs w:val="22"/>
        </w:rPr>
        <w:t xml:space="preserve">wydatkowania </w:t>
      </w:r>
      <w:r w:rsidRPr="009B77B3">
        <w:rPr>
          <w:rFonts w:ascii="Verdana" w:hAnsi="Verdana" w:cs="Arial"/>
          <w:sz w:val="22"/>
          <w:szCs w:val="22"/>
        </w:rPr>
        <w:t>dotacji</w:t>
      </w:r>
      <w:r w:rsidRPr="00FD57D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dla </w:t>
      </w:r>
      <w:r w:rsidRPr="00FD57D5">
        <w:rPr>
          <w:rFonts w:ascii="Verdana" w:hAnsi="Verdana" w:cs="Arial"/>
          <w:sz w:val="22"/>
          <w:szCs w:val="22"/>
        </w:rPr>
        <w:t xml:space="preserve"> zadania publicznego </w:t>
      </w:r>
      <w:r>
        <w:rPr>
          <w:rFonts w:ascii="Verdana" w:hAnsi="Verdana" w:cs="Arial"/>
          <w:sz w:val="22"/>
          <w:szCs w:val="22"/>
        </w:rPr>
        <w:t>pt.</w:t>
      </w:r>
      <w:r w:rsidRPr="009B77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„</w:t>
      </w:r>
      <w:r w:rsidRPr="009B77B3">
        <w:rPr>
          <w:rFonts w:ascii="Verdana" w:hAnsi="Verdana"/>
          <w:i/>
          <w:sz w:val="22"/>
          <w:szCs w:val="20"/>
        </w:rPr>
        <w:t>Prawidłowość rozliczenia dotacji na przygotowanie zawodników KS Budowlani do startów w zawodach rangi mistrzowskiej na arenie krajowej i międzynarodowej w dyscyplinie podnoszenia ciężarów w 2016r</w:t>
      </w:r>
      <w:r>
        <w:rPr>
          <w:rFonts w:ascii="Verdana" w:hAnsi="Verdana"/>
          <w:i/>
          <w:sz w:val="22"/>
          <w:szCs w:val="20"/>
        </w:rPr>
        <w:t xml:space="preserve"> </w:t>
      </w:r>
      <w:r w:rsidRPr="00944D2E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”</w:t>
      </w:r>
    </w:p>
    <w:p w:rsidR="00B73065" w:rsidRDefault="00B73065" w:rsidP="00B73065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 xml:space="preserve">Zapoznano się ze sprawozdaniem końcowym oraz z dokumentacją przedłożoną przez jednostkę kontrolowaną do </w:t>
      </w:r>
      <w:r>
        <w:rPr>
          <w:rFonts w:ascii="Verdana" w:hAnsi="Verdana" w:cs="Arial"/>
          <w:sz w:val="22"/>
          <w:szCs w:val="22"/>
        </w:rPr>
        <w:t>Wydziału Sportu</w:t>
      </w:r>
      <w:r w:rsidRPr="00FD57D5">
        <w:rPr>
          <w:rFonts w:ascii="Verdana" w:hAnsi="Verdana" w:cs="Arial"/>
          <w:sz w:val="22"/>
          <w:szCs w:val="22"/>
        </w:rPr>
        <w:t xml:space="preserve"> Urzędu Miasta Opola. Dokonano analizy prowadzonej dokumentacji księgowej i sporządzonego sprawozdania. Dokumentację załączoną do sprawozdania porównano z dokumentami źródłowymi dotyczącymi wpływów i wydatków środków przekazanych na realizowane zadania zgodnie z przedmiotem umowy. </w:t>
      </w:r>
    </w:p>
    <w:p w:rsidR="00B73065" w:rsidRPr="00FD57D5" w:rsidRDefault="00B73065" w:rsidP="00B73065">
      <w:pPr>
        <w:ind w:firstLine="708"/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Z wykonanych czynności kontrolnych sporządzono protokół kontroli, który został doręczony do jednostki kontrolowanej w dniu </w:t>
      </w:r>
      <w:r>
        <w:rPr>
          <w:rFonts w:ascii="Verdana" w:hAnsi="Verdana"/>
          <w:sz w:val="22"/>
          <w:szCs w:val="22"/>
        </w:rPr>
        <w:t>08.08</w:t>
      </w:r>
      <w:r w:rsidRPr="00FD57D5">
        <w:rPr>
          <w:rFonts w:ascii="Verdana" w:hAnsi="Verdana"/>
          <w:sz w:val="22"/>
          <w:szCs w:val="22"/>
        </w:rPr>
        <w:t>.2017 r. Zastrzeżeń do protokołu kontroli nie wniesiono.</w:t>
      </w:r>
    </w:p>
    <w:p w:rsidR="00B73065" w:rsidRPr="00FD57D5" w:rsidRDefault="00B73065" w:rsidP="00B73065">
      <w:pPr>
        <w:ind w:firstLine="708"/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>
        <w:rPr>
          <w:rFonts w:ascii="Verdana" w:hAnsi="Verdana"/>
          <w:sz w:val="22"/>
          <w:szCs w:val="22"/>
        </w:rPr>
        <w:t>nie wydano</w:t>
      </w:r>
      <w:bookmarkStart w:id="0" w:name="_GoBack"/>
      <w:bookmarkEnd w:id="0"/>
      <w:r w:rsidRPr="00FD57D5">
        <w:rPr>
          <w:rFonts w:ascii="Verdana" w:hAnsi="Verdana"/>
          <w:sz w:val="22"/>
          <w:szCs w:val="22"/>
        </w:rPr>
        <w:t xml:space="preserve"> zaleceń pokontrolnych.</w:t>
      </w:r>
    </w:p>
    <w:p w:rsidR="003C3FAA" w:rsidRDefault="003C3FAA"/>
    <w:sectPr w:rsidR="003C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A"/>
    <w:rsid w:val="003C3FAA"/>
    <w:rsid w:val="00B73065"/>
    <w:rsid w:val="00C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C0E6"/>
  <w15:chartTrackingRefBased/>
  <w15:docId w15:val="{CB951E15-1480-4F9A-B8C5-590E61E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B730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730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B730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2020-03-03T10:39:00Z</dcterms:created>
  <dcterms:modified xsi:type="dcterms:W3CDTF">2020-03-03T10:40:00Z</dcterms:modified>
</cp:coreProperties>
</file>