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DC" w:rsidRPr="000B5B55" w:rsidRDefault="00BF77DC" w:rsidP="00BF77DC">
      <w:pPr>
        <w:pStyle w:val="Tekstpodstawowy"/>
        <w:ind w:firstLine="708"/>
        <w:jc w:val="center"/>
        <w:rPr>
          <w:b/>
          <w:szCs w:val="22"/>
        </w:rPr>
      </w:pPr>
      <w:r>
        <w:rPr>
          <w:b/>
          <w:szCs w:val="22"/>
          <w:u w:val="single"/>
        </w:rPr>
        <w:t>Informacja o kontroli</w:t>
      </w:r>
    </w:p>
    <w:p w:rsidR="00BF77DC" w:rsidRDefault="00BF77DC" w:rsidP="00BF77DC">
      <w:pPr>
        <w:pStyle w:val="Tekstpodstawowy"/>
        <w:ind w:left="-426"/>
        <w:rPr>
          <w:rFonts w:cs="Arial"/>
          <w:b/>
          <w:szCs w:val="22"/>
        </w:rPr>
      </w:pPr>
    </w:p>
    <w:p w:rsidR="00BF77DC" w:rsidRPr="00D67BA6" w:rsidRDefault="00BF77DC" w:rsidP="00BF77DC">
      <w:pPr>
        <w:pStyle w:val="Tekstpodstawowy"/>
        <w:ind w:left="-426"/>
        <w:rPr>
          <w:rFonts w:cs="Arial"/>
          <w:b/>
          <w:szCs w:val="22"/>
        </w:rPr>
      </w:pPr>
    </w:p>
    <w:p w:rsidR="00BF77DC" w:rsidRPr="00017065" w:rsidRDefault="00BF77DC" w:rsidP="00BF77DC">
      <w:pPr>
        <w:pStyle w:val="Nagwek1"/>
        <w:ind w:firstLine="708"/>
        <w:rPr>
          <w:rFonts w:cs="Arial"/>
        </w:rPr>
      </w:pPr>
      <w:r w:rsidRPr="004D6D87">
        <w:rPr>
          <w:b w:val="0"/>
        </w:rPr>
        <w:t xml:space="preserve">W dniach </w:t>
      </w:r>
      <w:r>
        <w:rPr>
          <w:b w:val="0"/>
          <w:szCs w:val="22"/>
        </w:rPr>
        <w:t>o</w:t>
      </w:r>
      <w:r w:rsidRPr="00670C1B">
        <w:rPr>
          <w:b w:val="0"/>
          <w:szCs w:val="22"/>
        </w:rPr>
        <w:t xml:space="preserve">d 20.03.2017 </w:t>
      </w:r>
      <w:r>
        <w:rPr>
          <w:b w:val="0"/>
          <w:szCs w:val="22"/>
        </w:rPr>
        <w:t xml:space="preserve">r. </w:t>
      </w:r>
      <w:r w:rsidRPr="00670C1B">
        <w:rPr>
          <w:b w:val="0"/>
          <w:szCs w:val="22"/>
        </w:rPr>
        <w:t>do 20.04.2017 r</w:t>
      </w:r>
      <w:r w:rsidRPr="000B5B55">
        <w:rPr>
          <w:b w:val="0"/>
          <w:szCs w:val="22"/>
        </w:rPr>
        <w:t>.</w:t>
      </w:r>
      <w:r>
        <w:rPr>
          <w:b w:val="0"/>
        </w:rPr>
        <w:t xml:space="preserve"> </w:t>
      </w:r>
      <w:r w:rsidRPr="004D6D87">
        <w:rPr>
          <w:rFonts w:cs="Arial"/>
          <w:b w:val="0"/>
        </w:rPr>
        <w:t xml:space="preserve">w </w:t>
      </w:r>
      <w:r>
        <w:rPr>
          <w:rFonts w:cs="Arial"/>
        </w:rPr>
        <w:t>Centrum Wystawienniczo-Kongresowym w Opolu</w:t>
      </w:r>
      <w:r w:rsidRPr="004D6D87">
        <w:rPr>
          <w:rFonts w:cs="Arial"/>
          <w:b w:val="0"/>
        </w:rPr>
        <w:t xml:space="preserve"> </w:t>
      </w:r>
      <w:r w:rsidRPr="004D6D87">
        <w:rPr>
          <w:b w:val="0"/>
        </w:rPr>
        <w:t>zostało przeprowadzone przez Wydział Kontroli Wewnętrznej Urzędu Miasta Op</w:t>
      </w:r>
      <w:r>
        <w:rPr>
          <w:b w:val="0"/>
        </w:rPr>
        <w:t>ola postępowanie kontrolne nr 11</w:t>
      </w:r>
      <w:r w:rsidRPr="004D6D87">
        <w:rPr>
          <w:b w:val="0"/>
        </w:rPr>
        <w:t>/1</w:t>
      </w:r>
      <w:r>
        <w:rPr>
          <w:b w:val="0"/>
        </w:rPr>
        <w:t>7</w:t>
      </w:r>
      <w:r w:rsidRPr="004D6D87">
        <w:rPr>
          <w:b w:val="0"/>
        </w:rPr>
        <w:t xml:space="preserve">. </w:t>
      </w:r>
    </w:p>
    <w:p w:rsidR="00BF77DC" w:rsidRPr="00680665" w:rsidRDefault="00BF77DC" w:rsidP="00BF77DC">
      <w:pPr>
        <w:ind w:right="34"/>
        <w:jc w:val="both"/>
        <w:rPr>
          <w:rFonts w:ascii="Verdana" w:hAnsi="Verdana"/>
        </w:rPr>
      </w:pPr>
      <w:r>
        <w:rPr>
          <w:rFonts w:ascii="Verdana" w:hAnsi="Verdana"/>
        </w:rPr>
        <w:t xml:space="preserve">Celem kontroli było zbadanie zarzutów podniesionych przez pracowników CWK  względem dyrektora CWK </w:t>
      </w:r>
      <w:r w:rsidRPr="006D515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 pismach z dnia </w:t>
      </w:r>
      <w:r w:rsidRPr="006D515A">
        <w:rPr>
          <w:rFonts w:ascii="Verdana" w:hAnsi="Verdana"/>
        </w:rPr>
        <w:t>03.03.2017 r. oraz 13.03.2017 r</w:t>
      </w:r>
      <w:r>
        <w:rPr>
          <w:rFonts w:ascii="Verdana" w:hAnsi="Verdana"/>
        </w:rPr>
        <w:t xml:space="preserve">. </w:t>
      </w:r>
    </w:p>
    <w:p w:rsidR="002C1D26" w:rsidRDefault="00BF77DC" w:rsidP="00BF77DC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W trakcie postępowania kontrolnego przeprowadzono</w:t>
      </w:r>
      <w:r w:rsidRPr="003A159E">
        <w:rPr>
          <w:rFonts w:ascii="Verdana" w:hAnsi="Verdana"/>
        </w:rPr>
        <w:t xml:space="preserve"> spotkanie z pracownikami CWK w celu wyjaśnienia trybu rozpatrzenia </w:t>
      </w:r>
      <w:r>
        <w:rPr>
          <w:rFonts w:ascii="Verdana" w:hAnsi="Verdana"/>
        </w:rPr>
        <w:t xml:space="preserve">stawianych przez nich zarzutów oraz zakresu postępowania kontrolnego. Kontrolujący odebrali pisemne wyjaśnienia od pracowników oraz od dyrektora CWK. </w:t>
      </w:r>
    </w:p>
    <w:p w:rsidR="00BF77DC" w:rsidRDefault="00BF77DC" w:rsidP="00BF77DC">
      <w:pPr>
        <w:ind w:firstLine="709"/>
        <w:jc w:val="both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Zespół kontrolujący zbadał również wydatkowanie środków przeznaczonych na realizację „Jubileuszowego Charytatywnego Balu Prezydenckiego”. Sprawdzono wszystkie dokumenty księgowe jednostki pod kątem wydatków poniesionych na Bal Prezydencki w okresie od 10.2016 r. do 03.2017 r. Wydatki sprawdzono pod względem zachowania procedur obowiązujących w jednostce w przypadku zakupów do kwoty 30.000,00 Euro. </w:t>
      </w:r>
    </w:p>
    <w:p w:rsidR="00BF77DC" w:rsidRDefault="00BF77DC" w:rsidP="00BF77DC">
      <w:pPr>
        <w:jc w:val="both"/>
        <w:rPr>
          <w:rStyle w:val="h2"/>
          <w:rFonts w:ascii="Verdana" w:hAnsi="Verdana"/>
        </w:rPr>
      </w:pPr>
      <w:r>
        <w:rPr>
          <w:rFonts w:ascii="Verdana" w:hAnsi="Verdana"/>
        </w:rPr>
        <w:t xml:space="preserve">Zapoznano się z polityką bezpieczeństwa informacji oraz ewidencją osób upoważnionych do przetwarzania danych osobowych w systemie informatycznym działającym w jednostce w celu sprawdzenia realizacji wybranych przepisów </w:t>
      </w:r>
      <w:r>
        <w:rPr>
          <w:rStyle w:val="h2"/>
          <w:rFonts w:ascii="Verdana" w:hAnsi="Verdana"/>
        </w:rPr>
        <w:t>u</w:t>
      </w:r>
      <w:r w:rsidRPr="00913BAA">
        <w:rPr>
          <w:rStyle w:val="h2"/>
          <w:rFonts w:ascii="Verdana" w:hAnsi="Verdana"/>
        </w:rPr>
        <w:t>stawa z dnia 29 sierpnia 1997 r. o ochronie danych osobowych</w:t>
      </w:r>
      <w:r>
        <w:rPr>
          <w:rStyle w:val="h2"/>
          <w:rFonts w:ascii="Verdana" w:hAnsi="Verdana"/>
        </w:rPr>
        <w:t xml:space="preserve">. </w:t>
      </w:r>
    </w:p>
    <w:p w:rsidR="00BF77DC" w:rsidRDefault="00BF77DC" w:rsidP="00BF77DC">
      <w:pPr>
        <w:jc w:val="both"/>
        <w:rPr>
          <w:rFonts w:ascii="Verdana" w:hAnsi="Verdana" w:cs="Arial"/>
        </w:rPr>
      </w:pPr>
      <w:r w:rsidRPr="00C21419">
        <w:rPr>
          <w:rFonts w:ascii="Verdana" w:hAnsi="Verdana"/>
        </w:rPr>
        <w:t>Ustalenia kontroli zostały zawarte w protokole kontroli, który został dostarczony</w:t>
      </w:r>
      <w:r>
        <w:rPr>
          <w:rFonts w:ascii="Verdana" w:hAnsi="Verdana"/>
        </w:rPr>
        <w:t xml:space="preserve"> do jednostki kontrolowanej</w:t>
      </w:r>
      <w:r w:rsidRPr="00C21419">
        <w:rPr>
          <w:rFonts w:ascii="Verdana" w:hAnsi="Verdana"/>
        </w:rPr>
        <w:t xml:space="preserve"> w dniu 22.05.2017 r. </w:t>
      </w:r>
      <w:r w:rsidRPr="00C21419">
        <w:rPr>
          <w:rFonts w:ascii="Verdana" w:hAnsi="Verdana" w:cs="Arial"/>
        </w:rPr>
        <w:t>Do ustaleń kontroli zastrzeżeń nie wniesiono.</w:t>
      </w:r>
    </w:p>
    <w:p w:rsidR="00BF77DC" w:rsidRDefault="00BF77DC" w:rsidP="00BF77DC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W związku z ustaleniami kontroli wydano 1 zalecenie pokontrolne. </w:t>
      </w:r>
    </w:p>
    <w:p w:rsidR="00BF77DC" w:rsidRDefault="00BF77DC" w:rsidP="00BF77DC">
      <w:pPr>
        <w:spacing w:after="0" w:line="240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</w:p>
    <w:p w:rsidR="00BF77DC" w:rsidRDefault="00BF77DC" w:rsidP="00BF77DC">
      <w:pPr>
        <w:spacing w:after="0" w:line="240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</w:p>
    <w:p w:rsidR="009171F2" w:rsidRDefault="009171F2"/>
    <w:sectPr w:rsidR="0091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2A"/>
    <w:rsid w:val="002C1D26"/>
    <w:rsid w:val="0043752A"/>
    <w:rsid w:val="009171F2"/>
    <w:rsid w:val="00B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4DDA"/>
  <w15:chartTrackingRefBased/>
  <w15:docId w15:val="{D01D84E7-A6D8-4243-8057-95E00018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7DC"/>
  </w:style>
  <w:style w:type="paragraph" w:styleId="Nagwek1">
    <w:name w:val="heading 1"/>
    <w:basedOn w:val="Normalny"/>
    <w:next w:val="Normalny"/>
    <w:link w:val="Nagwek1Znak"/>
    <w:qFormat/>
    <w:rsid w:val="00BF77DC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77DC"/>
    <w:rPr>
      <w:rFonts w:ascii="Verdana" w:eastAsia="Times New Roman" w:hAnsi="Verdana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F77DC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77DC"/>
    <w:rPr>
      <w:rFonts w:ascii="Verdana" w:eastAsia="Times New Roman" w:hAnsi="Verdana" w:cs="Times New Roman"/>
      <w:szCs w:val="24"/>
      <w:lang w:eastAsia="pl-PL"/>
    </w:rPr>
  </w:style>
  <w:style w:type="character" w:customStyle="1" w:styleId="h2">
    <w:name w:val="h2"/>
    <w:basedOn w:val="Domylnaczcionkaakapitu"/>
    <w:rsid w:val="00BF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2020-03-25T12:04:00Z</dcterms:created>
  <dcterms:modified xsi:type="dcterms:W3CDTF">2020-12-07T06:51:00Z</dcterms:modified>
</cp:coreProperties>
</file>