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D3" w:rsidRPr="000D0265" w:rsidRDefault="00CA31D3" w:rsidP="00CA31D3">
      <w:pPr>
        <w:rPr>
          <w:rFonts w:ascii="Verdana" w:hAnsi="Verdana"/>
          <w:color w:val="FF0000"/>
          <w:sz w:val="22"/>
          <w:szCs w:val="22"/>
        </w:rPr>
      </w:pPr>
      <w:r w:rsidRPr="00577E99">
        <w:rPr>
          <w:rFonts w:ascii="Verdana" w:hAnsi="Verdana"/>
          <w:sz w:val="22"/>
          <w:szCs w:val="22"/>
        </w:rPr>
        <w:t>KW.1712.00010.2016</w:t>
      </w:r>
      <w:r w:rsidRPr="000D0265">
        <w:rPr>
          <w:rFonts w:ascii="Verdana" w:hAnsi="Verdana"/>
          <w:color w:val="FF0000"/>
          <w:sz w:val="22"/>
          <w:szCs w:val="22"/>
        </w:rPr>
        <w:tab/>
      </w:r>
      <w:r w:rsidRPr="000D0265">
        <w:rPr>
          <w:rFonts w:ascii="Verdana" w:hAnsi="Verdana"/>
          <w:color w:val="FF0000"/>
          <w:sz w:val="22"/>
          <w:szCs w:val="22"/>
        </w:rPr>
        <w:tab/>
      </w:r>
      <w:r w:rsidRPr="000D0265">
        <w:rPr>
          <w:rFonts w:ascii="Verdana" w:hAnsi="Verdana"/>
          <w:color w:val="FF0000"/>
          <w:sz w:val="22"/>
          <w:szCs w:val="22"/>
        </w:rPr>
        <w:tab/>
      </w:r>
      <w:r w:rsidRPr="000D0265">
        <w:rPr>
          <w:rFonts w:ascii="Verdana" w:hAnsi="Verdana"/>
          <w:color w:val="FF0000"/>
          <w:sz w:val="22"/>
          <w:szCs w:val="22"/>
        </w:rPr>
        <w:tab/>
        <w:t xml:space="preserve">  </w:t>
      </w:r>
      <w:r w:rsidRPr="000D0265">
        <w:rPr>
          <w:rFonts w:ascii="Verdana" w:hAnsi="Verdana"/>
          <w:color w:val="FF0000"/>
          <w:sz w:val="22"/>
          <w:szCs w:val="22"/>
        </w:rPr>
        <w:tab/>
        <w:t xml:space="preserve">      </w:t>
      </w:r>
      <w:r w:rsidRPr="00577E99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s</w:t>
      </w:r>
      <w:r w:rsidRPr="00577E99">
        <w:rPr>
          <w:rFonts w:ascii="Verdana" w:hAnsi="Verdana"/>
          <w:sz w:val="22"/>
          <w:szCs w:val="22"/>
        </w:rPr>
        <w:t xml:space="preserve">tycznia </w:t>
      </w:r>
      <w:r w:rsidRPr="006969ED">
        <w:rPr>
          <w:rFonts w:ascii="Verdana" w:hAnsi="Verdana"/>
          <w:sz w:val="22"/>
          <w:szCs w:val="22"/>
        </w:rPr>
        <w:t>2017 r.</w:t>
      </w:r>
    </w:p>
    <w:p w:rsidR="00CA31D3" w:rsidRPr="000D0265" w:rsidRDefault="00CA31D3" w:rsidP="00CA31D3">
      <w:pPr>
        <w:ind w:left="5664" w:firstLine="708"/>
        <w:rPr>
          <w:rFonts w:ascii="Verdana" w:hAnsi="Verdana"/>
          <w:color w:val="FF0000"/>
          <w:sz w:val="22"/>
          <w:szCs w:val="22"/>
        </w:rPr>
      </w:pPr>
    </w:p>
    <w:p w:rsidR="00CA31D3" w:rsidRPr="000D0265" w:rsidRDefault="00CA31D3" w:rsidP="00CA31D3">
      <w:pPr>
        <w:ind w:left="5664"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CA31D3" w:rsidRPr="00577E99" w:rsidRDefault="00CA31D3" w:rsidP="00CA31D3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Pani </w:t>
      </w:r>
    </w:p>
    <w:p w:rsidR="00CA31D3" w:rsidRPr="00577E99" w:rsidRDefault="00CA31D3" w:rsidP="00CA31D3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b/>
          <w:sz w:val="22"/>
          <w:szCs w:val="22"/>
        </w:rPr>
        <w:t>Rabiega</w:t>
      </w:r>
      <w:proofErr w:type="spellEnd"/>
    </w:p>
    <w:p w:rsidR="00CA31D3" w:rsidRPr="00577E99" w:rsidRDefault="00CA31D3" w:rsidP="00CA31D3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Naczelnik Wydziału</w:t>
      </w:r>
    </w:p>
    <w:p w:rsidR="00CA31D3" w:rsidRPr="00577E99" w:rsidRDefault="00CA31D3" w:rsidP="00CA31D3">
      <w:pPr>
        <w:ind w:left="4140" w:right="-108"/>
        <w:jc w:val="both"/>
        <w:rPr>
          <w:rFonts w:ascii="Verdana" w:hAnsi="Verdana"/>
          <w:b/>
          <w:sz w:val="22"/>
          <w:szCs w:val="22"/>
        </w:rPr>
      </w:pPr>
      <w:r w:rsidRPr="00577E99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>Ochrony Środowiska i Rolnictwa</w:t>
      </w:r>
    </w:p>
    <w:p w:rsidR="00CA31D3" w:rsidRPr="000D0265" w:rsidRDefault="00CA31D3" w:rsidP="00CA31D3">
      <w:pPr>
        <w:pStyle w:val="Tekstpodstawowy"/>
        <w:rPr>
          <w:b/>
          <w:color w:val="FF0000"/>
          <w:spacing w:val="24"/>
          <w:szCs w:val="22"/>
        </w:rPr>
      </w:pPr>
      <w:r w:rsidRPr="000D0265">
        <w:rPr>
          <w:b/>
          <w:color w:val="FF0000"/>
          <w:szCs w:val="22"/>
        </w:rPr>
        <w:t xml:space="preserve">      </w:t>
      </w:r>
    </w:p>
    <w:p w:rsidR="00CA31D3" w:rsidRPr="000D0265" w:rsidRDefault="00CA31D3" w:rsidP="00CA31D3">
      <w:pPr>
        <w:pStyle w:val="Tekstpodstawowy"/>
        <w:rPr>
          <w:b/>
          <w:smallCaps/>
          <w:color w:val="FF0000"/>
          <w:szCs w:val="22"/>
        </w:rPr>
      </w:pPr>
    </w:p>
    <w:p w:rsidR="00CA31D3" w:rsidRPr="00577E99" w:rsidRDefault="00CA31D3" w:rsidP="00CA31D3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577E99">
        <w:rPr>
          <w:rFonts w:ascii="Verdana" w:hAnsi="Verdana" w:cs="Arial"/>
          <w:b/>
          <w:sz w:val="22"/>
          <w:szCs w:val="22"/>
          <w:u w:val="single"/>
        </w:rPr>
        <w:t>WYSTĄPIENIE POKONTROLNE</w:t>
      </w:r>
    </w:p>
    <w:p w:rsidR="00CA31D3" w:rsidRPr="00DC08CE" w:rsidRDefault="00CA31D3" w:rsidP="00CA31D3">
      <w:pPr>
        <w:rPr>
          <w:rFonts w:ascii="Verdana" w:hAnsi="Verdana" w:cs="Arial"/>
          <w:b/>
          <w:sz w:val="22"/>
          <w:szCs w:val="22"/>
          <w:u w:val="single"/>
        </w:rPr>
      </w:pPr>
    </w:p>
    <w:p w:rsidR="00CA31D3" w:rsidRPr="00DC08CE" w:rsidRDefault="00CA31D3" w:rsidP="00CA31D3">
      <w:pPr>
        <w:jc w:val="both"/>
        <w:rPr>
          <w:rFonts w:ascii="Verdana" w:hAnsi="Verdana" w:cs="Arial"/>
          <w:sz w:val="22"/>
          <w:szCs w:val="22"/>
        </w:rPr>
      </w:pPr>
    </w:p>
    <w:p w:rsidR="00CA31D3" w:rsidRPr="00577E99" w:rsidRDefault="00CA31D3" w:rsidP="00CA31D3">
      <w:pPr>
        <w:pStyle w:val="Tekstpodstawowy"/>
        <w:ind w:right="-426"/>
        <w:rPr>
          <w:rFonts w:cs="Arial"/>
          <w:spacing w:val="6"/>
          <w:szCs w:val="22"/>
        </w:rPr>
      </w:pPr>
      <w:r w:rsidRPr="00577E99">
        <w:rPr>
          <w:rFonts w:cs="Arial"/>
          <w:szCs w:val="22"/>
        </w:rPr>
        <w:t xml:space="preserve">        </w:t>
      </w:r>
      <w:r w:rsidRPr="00577E99">
        <w:rPr>
          <w:rFonts w:cs="Arial"/>
          <w:spacing w:val="6"/>
          <w:szCs w:val="22"/>
        </w:rPr>
        <w:t xml:space="preserve">W dniach od 12.12.2016 r. do 11.01.2017 r. w </w:t>
      </w:r>
      <w:r w:rsidRPr="00577E99">
        <w:rPr>
          <w:rFonts w:cs="Arial"/>
          <w:b/>
          <w:spacing w:val="6"/>
          <w:szCs w:val="22"/>
        </w:rPr>
        <w:t>Wydziale Ochrony Środowiska i Rolnictwa</w:t>
      </w:r>
      <w:r w:rsidRPr="00577E99">
        <w:rPr>
          <w:rFonts w:cs="Arial"/>
          <w:spacing w:val="6"/>
          <w:szCs w:val="22"/>
        </w:rPr>
        <w:t xml:space="preserve"> zostało przeprowadzone przez Wydział Kontroli Wewnętrznej postępowanie kontrolne nr 54/16.</w:t>
      </w:r>
    </w:p>
    <w:p w:rsidR="00CA31D3" w:rsidRPr="0094136E" w:rsidRDefault="00CA31D3" w:rsidP="00CA31D3">
      <w:pPr>
        <w:ind w:right="-426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color w:val="FF0000"/>
          <w:spacing w:val="6"/>
          <w:sz w:val="22"/>
          <w:szCs w:val="22"/>
        </w:rPr>
        <w:t xml:space="preserve">        </w:t>
      </w:r>
      <w:r w:rsidRPr="00DB7A85">
        <w:rPr>
          <w:rFonts w:ascii="Verdana" w:hAnsi="Verdana"/>
          <w:spacing w:val="6"/>
          <w:sz w:val="22"/>
          <w:szCs w:val="22"/>
        </w:rPr>
        <w:t xml:space="preserve">Celem kontroli było sprawdzenie prawidłowości dokonywania zakupów i zlecania usług oraz realizacja </w:t>
      </w:r>
      <w:r>
        <w:rPr>
          <w:rFonts w:ascii="Verdana" w:hAnsi="Verdana"/>
          <w:spacing w:val="6"/>
          <w:sz w:val="22"/>
          <w:szCs w:val="22"/>
        </w:rPr>
        <w:t>Planu</w:t>
      </w:r>
      <w:r w:rsidRPr="00DB7A85">
        <w:rPr>
          <w:rFonts w:ascii="Verdana" w:hAnsi="Verdana"/>
          <w:spacing w:val="6"/>
          <w:sz w:val="22"/>
          <w:szCs w:val="22"/>
        </w:rPr>
        <w:t xml:space="preserve"> ograniczenia niskiej emisji dla Miasta Opola</w:t>
      </w:r>
      <w:r>
        <w:rPr>
          <w:rFonts w:ascii="Verdana" w:hAnsi="Verdana"/>
          <w:spacing w:val="6"/>
          <w:sz w:val="22"/>
          <w:szCs w:val="22"/>
        </w:rPr>
        <w:t xml:space="preserve"> ze szczególnym uwzględnieniem programu „KAWKA” w pierwszym półroczu 2016r.</w:t>
      </w:r>
    </w:p>
    <w:p w:rsidR="00CA31D3" w:rsidRDefault="00CA31D3" w:rsidP="00CA31D3">
      <w:pPr>
        <w:pStyle w:val="Tekstpodstawowywcity2"/>
        <w:spacing w:after="0" w:line="240" w:lineRule="auto"/>
        <w:ind w:left="0" w:right="-468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color w:val="FF0000"/>
          <w:spacing w:val="6"/>
          <w:sz w:val="22"/>
          <w:szCs w:val="22"/>
        </w:rPr>
        <w:t xml:space="preserve">        </w:t>
      </w:r>
      <w:r w:rsidRPr="00DB7A85">
        <w:rPr>
          <w:rFonts w:ascii="Verdana" w:hAnsi="Verdana"/>
          <w:spacing w:val="6"/>
          <w:sz w:val="22"/>
          <w:szCs w:val="22"/>
        </w:rPr>
        <w:t xml:space="preserve">Kontrolą objęto wydatki cechujące się wartością jednostkową powyżej 5000 zł zaewidencjonowane w paragrafie </w:t>
      </w:r>
      <w:r w:rsidRPr="00B51E6B">
        <w:rPr>
          <w:rFonts w:ascii="Verdana" w:hAnsi="Verdana"/>
          <w:i/>
          <w:spacing w:val="6"/>
          <w:sz w:val="22"/>
          <w:szCs w:val="22"/>
          <w:u w:val="single"/>
        </w:rPr>
        <w:t>4300- zakup usług pozostałych</w:t>
      </w:r>
      <w:r w:rsidRPr="00DB7A85">
        <w:rPr>
          <w:rFonts w:ascii="Verdana" w:hAnsi="Verdana"/>
          <w:spacing w:val="6"/>
          <w:sz w:val="22"/>
          <w:szCs w:val="22"/>
        </w:rPr>
        <w:t xml:space="preserve">  zrealizowane w ramach 11 zadań oraz jeden wydatek na realizacje zadania z zakresu likwidacji niskiej emisji zaewidencjonowany w paragrafie </w:t>
      </w:r>
      <w:r w:rsidRPr="00B51E6B">
        <w:rPr>
          <w:rFonts w:ascii="Verdana" w:hAnsi="Verdana"/>
          <w:i/>
          <w:spacing w:val="6"/>
          <w:sz w:val="22"/>
          <w:szCs w:val="22"/>
          <w:u w:val="single"/>
        </w:rPr>
        <w:t>6230 – Dotacje celowe z budżetu</w:t>
      </w:r>
      <w:r w:rsidRPr="000B6B4F">
        <w:rPr>
          <w:rFonts w:ascii="Verdana" w:hAnsi="Verdana"/>
          <w:i/>
          <w:spacing w:val="6"/>
          <w:sz w:val="22"/>
          <w:szCs w:val="22"/>
        </w:rPr>
        <w:t xml:space="preserve"> </w:t>
      </w:r>
      <w:r w:rsidRPr="00376301">
        <w:rPr>
          <w:rFonts w:ascii="Verdana" w:hAnsi="Verdana"/>
          <w:i/>
          <w:spacing w:val="6"/>
          <w:sz w:val="22"/>
          <w:szCs w:val="22"/>
          <w:u w:val="single"/>
        </w:rPr>
        <w:t>na finansowanie zadań</w:t>
      </w:r>
      <w:r w:rsidRPr="00DB7A85">
        <w:rPr>
          <w:rFonts w:ascii="Verdana" w:hAnsi="Verdana"/>
          <w:spacing w:val="6"/>
          <w:sz w:val="22"/>
          <w:szCs w:val="22"/>
        </w:rPr>
        <w:t xml:space="preserve"> . </w:t>
      </w:r>
    </w:p>
    <w:p w:rsidR="00CA31D3" w:rsidRPr="00DB7A85" w:rsidRDefault="00CA31D3" w:rsidP="00CA31D3">
      <w:pPr>
        <w:pStyle w:val="Tekstpodstawowywcity2"/>
        <w:spacing w:after="0" w:line="240" w:lineRule="auto"/>
        <w:ind w:left="0" w:right="-468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spacing w:val="6"/>
          <w:sz w:val="22"/>
          <w:szCs w:val="22"/>
        </w:rPr>
        <w:t xml:space="preserve">         </w:t>
      </w:r>
      <w:r w:rsidRPr="00DB7A85">
        <w:rPr>
          <w:rFonts w:ascii="Verdana" w:hAnsi="Verdana"/>
          <w:spacing w:val="6"/>
          <w:sz w:val="22"/>
          <w:szCs w:val="22"/>
        </w:rPr>
        <w:t>Zapoznano się z organizacją pracy w wydziale w zakresie zadań objętych kontrolą. Zapoznano się ze sprawozdaniem opisowym z realizacji wydatków budżetowych w zadaniach objętych kontrolą. Dokonano analizy dokumentacji dotyczącej poszczególnych wydatków pod kątem ich zgodności z art. 44 i 254 ustawy o finansach publicznych</w:t>
      </w:r>
      <w:r>
        <w:rPr>
          <w:rFonts w:ascii="Verdana" w:hAnsi="Verdana"/>
          <w:spacing w:val="6"/>
          <w:sz w:val="22"/>
          <w:szCs w:val="22"/>
        </w:rPr>
        <w:t xml:space="preserve">, </w:t>
      </w:r>
      <w:r w:rsidRPr="00DB7A85">
        <w:rPr>
          <w:rFonts w:ascii="Verdana" w:hAnsi="Verdana"/>
          <w:spacing w:val="6"/>
          <w:sz w:val="22"/>
          <w:szCs w:val="22"/>
        </w:rPr>
        <w:t>w szczególności w zakresie celowości i oszczędności, stosowania zasad określonych w przepisach o zamówieniach publicznych oraz zgodności postępowania</w:t>
      </w:r>
      <w:r>
        <w:rPr>
          <w:rFonts w:ascii="Verdana" w:hAnsi="Verdana"/>
          <w:spacing w:val="6"/>
          <w:sz w:val="22"/>
          <w:szCs w:val="22"/>
        </w:rPr>
        <w:t xml:space="preserve"> z procedurami określonymi w </w:t>
      </w:r>
      <w:r w:rsidRPr="00DB7A85">
        <w:rPr>
          <w:rFonts w:ascii="Verdana" w:hAnsi="Verdana"/>
          <w:spacing w:val="6"/>
          <w:sz w:val="22"/>
          <w:szCs w:val="22"/>
        </w:rPr>
        <w:t xml:space="preserve"> zarządzeniach Prezydenta Miasta</w:t>
      </w:r>
      <w:r>
        <w:rPr>
          <w:rFonts w:ascii="Verdana" w:hAnsi="Verdana"/>
          <w:spacing w:val="6"/>
          <w:sz w:val="22"/>
          <w:szCs w:val="22"/>
        </w:rPr>
        <w:t xml:space="preserve"> Opola</w:t>
      </w:r>
      <w:r w:rsidRPr="00DB7A85">
        <w:rPr>
          <w:rFonts w:ascii="Verdana" w:hAnsi="Verdana"/>
          <w:spacing w:val="6"/>
          <w:sz w:val="22"/>
          <w:szCs w:val="22"/>
        </w:rPr>
        <w:t>.</w:t>
      </w:r>
      <w:r>
        <w:rPr>
          <w:rFonts w:ascii="Verdana" w:hAnsi="Verdana"/>
          <w:spacing w:val="6"/>
          <w:sz w:val="22"/>
          <w:szCs w:val="22"/>
        </w:rPr>
        <w:t xml:space="preserve"> Sprawdzono sposób realizacji </w:t>
      </w:r>
      <w:r w:rsidRPr="000B6B4F">
        <w:rPr>
          <w:rFonts w:ascii="Verdana" w:hAnsi="Verdana"/>
          <w:spacing w:val="6"/>
          <w:sz w:val="22"/>
          <w:szCs w:val="22"/>
        </w:rPr>
        <w:t>Program</w:t>
      </w:r>
      <w:r>
        <w:rPr>
          <w:rFonts w:ascii="Verdana" w:hAnsi="Verdana"/>
          <w:spacing w:val="6"/>
          <w:sz w:val="22"/>
          <w:szCs w:val="22"/>
        </w:rPr>
        <w:t>u „KAWKA”, zadania</w:t>
      </w:r>
      <w:r w:rsidRPr="000B6B4F">
        <w:rPr>
          <w:rFonts w:ascii="Verdana" w:hAnsi="Verdana"/>
          <w:spacing w:val="6"/>
          <w:sz w:val="22"/>
          <w:szCs w:val="22"/>
        </w:rPr>
        <w:t xml:space="preserve"> realizowane</w:t>
      </w:r>
      <w:r>
        <w:rPr>
          <w:rFonts w:ascii="Verdana" w:hAnsi="Verdana"/>
          <w:spacing w:val="6"/>
          <w:sz w:val="22"/>
          <w:szCs w:val="22"/>
        </w:rPr>
        <w:t>go</w:t>
      </w:r>
      <w:r w:rsidRPr="000B6B4F">
        <w:rPr>
          <w:rFonts w:ascii="Verdana" w:hAnsi="Verdana"/>
          <w:spacing w:val="6"/>
          <w:sz w:val="22"/>
          <w:szCs w:val="22"/>
        </w:rPr>
        <w:t xml:space="preserve"> ze środków zewnętrznych</w:t>
      </w:r>
      <w:r>
        <w:rPr>
          <w:rFonts w:ascii="Verdana" w:hAnsi="Verdana"/>
          <w:spacing w:val="6"/>
          <w:sz w:val="22"/>
          <w:szCs w:val="22"/>
        </w:rPr>
        <w:t>,</w:t>
      </w:r>
      <w:r w:rsidRPr="000B6B4F">
        <w:rPr>
          <w:rFonts w:ascii="Verdana" w:hAnsi="Verdana"/>
          <w:spacing w:val="6"/>
          <w:sz w:val="22"/>
          <w:szCs w:val="22"/>
        </w:rPr>
        <w:t xml:space="preserve"> pozyskanych w wyniku ko</w:t>
      </w:r>
      <w:r>
        <w:rPr>
          <w:rFonts w:ascii="Verdana" w:hAnsi="Verdana"/>
          <w:spacing w:val="6"/>
          <w:sz w:val="22"/>
          <w:szCs w:val="22"/>
        </w:rPr>
        <w:t>nkursu na przestrzeni lat 2013-</w:t>
      </w:r>
      <w:r w:rsidRPr="000B6B4F">
        <w:rPr>
          <w:rFonts w:ascii="Verdana" w:hAnsi="Verdana"/>
          <w:spacing w:val="6"/>
          <w:sz w:val="22"/>
          <w:szCs w:val="22"/>
        </w:rPr>
        <w:t>2016 oraz 2014-2017. Środki pochodziły z Narodowego Funduszu Ochrony Środowiska i Gospodarki Wodnej w Warszawie oraz z Wojewódzkiego Funduszu Ochrony Środowiska i Gospodarki Wodnej w Opolu</w:t>
      </w:r>
      <w:r>
        <w:rPr>
          <w:rFonts w:ascii="Verdana" w:hAnsi="Verdana"/>
          <w:spacing w:val="6"/>
          <w:sz w:val="22"/>
          <w:szCs w:val="22"/>
        </w:rPr>
        <w:t>. W roku 2016 zostało zakończone rozliczenie dotacji programu „KAWKA I”,</w:t>
      </w:r>
      <w:r w:rsidRPr="000B6B4F">
        <w:t xml:space="preserve"> </w:t>
      </w:r>
      <w:r>
        <w:rPr>
          <w:rFonts w:ascii="Verdana" w:hAnsi="Verdana"/>
          <w:spacing w:val="6"/>
          <w:sz w:val="22"/>
          <w:szCs w:val="22"/>
        </w:rPr>
        <w:t>o</w:t>
      </w:r>
      <w:r w:rsidRPr="000B6B4F">
        <w:rPr>
          <w:rFonts w:ascii="Verdana" w:hAnsi="Verdana"/>
          <w:spacing w:val="6"/>
          <w:sz w:val="22"/>
          <w:szCs w:val="22"/>
        </w:rPr>
        <w:t>becnie Wydział Ochrony Środowiska i Rolnictwa Urzędu Miasta Opola jest w trakcie rozliczania dotacji związanych z programem KAWKA I</w:t>
      </w:r>
      <w:r>
        <w:rPr>
          <w:rFonts w:ascii="Verdana" w:hAnsi="Verdana"/>
          <w:spacing w:val="6"/>
          <w:sz w:val="22"/>
          <w:szCs w:val="22"/>
        </w:rPr>
        <w:t xml:space="preserve">I   (2014-2017). </w:t>
      </w:r>
    </w:p>
    <w:p w:rsidR="00CA31D3" w:rsidRPr="00DB7A85" w:rsidRDefault="00CA31D3" w:rsidP="00CA31D3">
      <w:pPr>
        <w:ind w:right="-426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color w:val="FF0000"/>
          <w:spacing w:val="6"/>
          <w:sz w:val="22"/>
          <w:szCs w:val="22"/>
        </w:rPr>
        <w:t xml:space="preserve">         </w:t>
      </w:r>
      <w:r w:rsidRPr="00DB7A85">
        <w:rPr>
          <w:rFonts w:ascii="Verdana" w:hAnsi="Verdana"/>
          <w:spacing w:val="6"/>
          <w:sz w:val="22"/>
          <w:szCs w:val="22"/>
        </w:rPr>
        <w:t>Ustalenia kontroli zostały zawarte w protokole kontroli, który został</w:t>
      </w:r>
      <w:r w:rsidRPr="00DB7A85">
        <w:rPr>
          <w:rFonts w:ascii="Verdana" w:hAnsi="Verdana" w:cs="Arial"/>
          <w:spacing w:val="6"/>
          <w:sz w:val="22"/>
          <w:szCs w:val="22"/>
        </w:rPr>
        <w:t xml:space="preserve"> </w:t>
      </w:r>
      <w:r w:rsidRPr="00DB7A85">
        <w:rPr>
          <w:rFonts w:ascii="Verdana" w:hAnsi="Verdana"/>
          <w:spacing w:val="6"/>
          <w:sz w:val="22"/>
          <w:szCs w:val="22"/>
        </w:rPr>
        <w:t>doręczony Pani</w:t>
      </w:r>
      <w:r>
        <w:rPr>
          <w:rFonts w:ascii="Verdana" w:hAnsi="Verdana"/>
          <w:spacing w:val="6"/>
          <w:sz w:val="22"/>
          <w:szCs w:val="22"/>
        </w:rPr>
        <w:t xml:space="preserve"> Naczelnik</w:t>
      </w:r>
      <w:r w:rsidRPr="00DB7A85">
        <w:rPr>
          <w:rFonts w:ascii="Verdana" w:hAnsi="Verdana"/>
          <w:spacing w:val="6"/>
          <w:sz w:val="22"/>
          <w:szCs w:val="22"/>
        </w:rPr>
        <w:t xml:space="preserve"> w dniu 12.01.2017 r. </w:t>
      </w:r>
      <w:r>
        <w:rPr>
          <w:rFonts w:ascii="Verdana" w:hAnsi="Verdana" w:cs="Arial"/>
          <w:spacing w:val="6"/>
          <w:sz w:val="22"/>
          <w:szCs w:val="22"/>
        </w:rPr>
        <w:t>W tym samym dniu  (12.01.2017</w:t>
      </w:r>
      <w:r w:rsidRPr="005B405A">
        <w:rPr>
          <w:rFonts w:ascii="Verdana" w:hAnsi="Verdana" w:cs="Arial"/>
          <w:spacing w:val="6"/>
          <w:sz w:val="22"/>
          <w:szCs w:val="22"/>
        </w:rPr>
        <w:t xml:space="preserve"> r.</w:t>
      </w:r>
      <w:r>
        <w:rPr>
          <w:rFonts w:ascii="Verdana" w:hAnsi="Verdana" w:cs="Arial"/>
          <w:spacing w:val="6"/>
          <w:sz w:val="22"/>
          <w:szCs w:val="22"/>
        </w:rPr>
        <w:t>)</w:t>
      </w:r>
      <w:r w:rsidRPr="005B405A">
        <w:rPr>
          <w:rFonts w:ascii="Verdana" w:hAnsi="Verdana" w:cs="Arial"/>
          <w:spacing w:val="6"/>
          <w:sz w:val="22"/>
          <w:szCs w:val="22"/>
        </w:rPr>
        <w:t xml:space="preserve"> wniesiono zastrzeżenia do ustaleń zawartych w protokole kontroli, które nie zostały uwzgl</w:t>
      </w:r>
      <w:r>
        <w:rPr>
          <w:rFonts w:ascii="Verdana" w:hAnsi="Verdana" w:cs="Arial"/>
          <w:spacing w:val="6"/>
          <w:sz w:val="22"/>
          <w:szCs w:val="22"/>
        </w:rPr>
        <w:t xml:space="preserve">ędnione przez zespół kontrolny. </w:t>
      </w:r>
      <w:r w:rsidRPr="00DB7A85">
        <w:rPr>
          <w:rFonts w:ascii="Verdana" w:hAnsi="Verdana"/>
          <w:spacing w:val="6"/>
          <w:sz w:val="22"/>
          <w:szCs w:val="22"/>
        </w:rPr>
        <w:t>W zakresie objętym kontrolą nieprawidłowości nie stwierdzono. W związku z powyższymi ustaleniami, niniejsze wystąpienie przekazuję bez wydawania zaleceń pokontrolnych.</w:t>
      </w:r>
    </w:p>
    <w:p w:rsidR="009B53CC" w:rsidRDefault="009B53CC" w:rsidP="00CA31D3">
      <w:bookmarkStart w:id="0" w:name="_GoBack"/>
      <w:bookmarkEnd w:id="0"/>
    </w:p>
    <w:sectPr w:rsidR="009B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C"/>
    <w:rsid w:val="0017295C"/>
    <w:rsid w:val="009B53CC"/>
    <w:rsid w:val="00C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D2E0-4E5A-4479-A891-AAEDE2A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31D3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31D3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31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3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2020-02-18T13:17:00Z</dcterms:created>
  <dcterms:modified xsi:type="dcterms:W3CDTF">2020-02-18T13:18:00Z</dcterms:modified>
</cp:coreProperties>
</file>