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93" w:rsidRPr="001D7C59" w:rsidRDefault="00F51693" w:rsidP="00F51693">
      <w:pPr>
        <w:ind w:right="-108"/>
        <w:jc w:val="center"/>
        <w:rPr>
          <w:rFonts w:ascii="Verdana" w:hAnsi="Verdana" w:cs="Arial"/>
        </w:rPr>
      </w:pPr>
      <w:r w:rsidRPr="001D7C59">
        <w:rPr>
          <w:rFonts w:ascii="Verdana" w:hAnsi="Verdana"/>
          <w:b/>
          <w:u w:val="single"/>
        </w:rPr>
        <w:t>Informacja o kontroli</w:t>
      </w:r>
      <w:r w:rsidRPr="001D7C59">
        <w:rPr>
          <w:rFonts w:ascii="Verdana" w:hAnsi="Verdana" w:cs="Arial"/>
        </w:rPr>
        <w:t xml:space="preserve">                                           </w:t>
      </w:r>
    </w:p>
    <w:p w:rsidR="00DC1F28" w:rsidRPr="00DC1F28" w:rsidRDefault="00F51693" w:rsidP="00F51693">
      <w:pPr>
        <w:spacing w:after="0" w:line="240" w:lineRule="auto"/>
        <w:ind w:firstLine="708"/>
        <w:jc w:val="both"/>
        <w:rPr>
          <w:rFonts w:ascii="Verdana" w:hAnsi="Verdana"/>
        </w:rPr>
      </w:pPr>
      <w:r w:rsidRPr="001D7C59">
        <w:rPr>
          <w:rFonts w:ascii="Verdana" w:hAnsi="Verdana"/>
        </w:rPr>
        <w:t xml:space="preserve">W dniach </w:t>
      </w:r>
      <w:r w:rsidRPr="001D7C59">
        <w:rPr>
          <w:rFonts w:ascii="Verdana" w:hAnsi="Verdana"/>
          <w:lang w:eastAsia="pl-PL"/>
        </w:rPr>
        <w:t xml:space="preserve">od 07.11.2016r. do 30.12.2016r. oraz w dniu 25.04.2017r. </w:t>
      </w:r>
      <w:r w:rsidRPr="001D7C59">
        <w:rPr>
          <w:rFonts w:ascii="Verdana" w:hAnsi="Verdana" w:cs="Arial"/>
        </w:rPr>
        <w:t xml:space="preserve">w </w:t>
      </w:r>
      <w:r w:rsidRPr="001D7C59">
        <w:rPr>
          <w:rFonts w:ascii="Verdana" w:hAnsi="Verdana"/>
          <w:lang w:eastAsia="pl-PL"/>
        </w:rPr>
        <w:t xml:space="preserve">Liceum Ogólnokształcącym dla Dorosłych w Opolu ul. Reymonta 43 </w:t>
      </w:r>
      <w:r w:rsidRPr="001D7C59">
        <w:rPr>
          <w:rFonts w:ascii="Verdana" w:hAnsi="Verdana"/>
        </w:rPr>
        <w:t>zostało przeprowadzone przez Wydział Kontroli Wewnętrznej Urzędu Miasta Opola postępowanie kontrolne nr 46/16</w:t>
      </w:r>
      <w:r w:rsidR="00DC1F28">
        <w:rPr>
          <w:rFonts w:ascii="Verdana" w:hAnsi="Verdana"/>
        </w:rPr>
        <w:t xml:space="preserve"> w zakresie </w:t>
      </w:r>
      <w:r w:rsidR="00DC1F28" w:rsidRPr="00DC1F28">
        <w:rPr>
          <w:rFonts w:ascii="Verdana" w:hAnsi="Verdana"/>
        </w:rPr>
        <w:t>p</w:t>
      </w:r>
      <w:r w:rsidR="00DC1F28" w:rsidRPr="00DC1F28">
        <w:rPr>
          <w:rFonts w:ascii="Verdana" w:hAnsi="Verdana" w:cs="Arial"/>
          <w:color w:val="000000"/>
        </w:rPr>
        <w:t>rawidłowości</w:t>
      </w:r>
      <w:r w:rsidR="00DC1F28" w:rsidRPr="00DC1F28">
        <w:rPr>
          <w:rFonts w:ascii="Verdana" w:hAnsi="Verdana" w:cs="Arial"/>
          <w:color w:val="000000"/>
        </w:rPr>
        <w:t xml:space="preserve"> składanych informacji o liczbie uczniów oraz prawidłowości wykorzystania dotacji udzielonych szkole niepublicznej na dofinansowanie wydatków bieżących</w:t>
      </w:r>
    </w:p>
    <w:p w:rsidR="00F51693" w:rsidRPr="001D7C59" w:rsidRDefault="00F51693" w:rsidP="00DC1F28">
      <w:pPr>
        <w:spacing w:after="0" w:line="240" w:lineRule="auto"/>
        <w:ind w:firstLine="708"/>
        <w:jc w:val="both"/>
        <w:rPr>
          <w:rFonts w:ascii="Verdana" w:hAnsi="Verdana"/>
        </w:rPr>
      </w:pPr>
      <w:r w:rsidRPr="001D7C59">
        <w:rPr>
          <w:rFonts w:ascii="Verdana" w:hAnsi="Verdana"/>
        </w:rPr>
        <w:t xml:space="preserve">Ustalenia kontroli zostały zawarte w protokole kontroli, który został doręczony dyrektorowi jednostki kontrolowanej w dniu 03.04.2016r. Do ustaleń kontroli wniesiono zastrzeżenia. </w:t>
      </w:r>
      <w:r w:rsidRPr="001D7C59">
        <w:rPr>
          <w:rFonts w:ascii="Verdana" w:eastAsia="Times New Roman" w:hAnsi="Verdana"/>
        </w:rPr>
        <w:t>W 2 przypadkach zastrzeżenia uwzględniono poprzez wykreślenie z protokołu odpowiednich zapisów.</w:t>
      </w:r>
    </w:p>
    <w:p w:rsidR="00F51693" w:rsidRPr="001D7C59" w:rsidRDefault="00F51693" w:rsidP="00F51693">
      <w:pPr>
        <w:pStyle w:val="Zwykytekst"/>
        <w:ind w:firstLine="708"/>
        <w:jc w:val="both"/>
        <w:rPr>
          <w:rFonts w:ascii="Verdana" w:hAnsi="Verdana"/>
          <w:sz w:val="22"/>
          <w:szCs w:val="22"/>
        </w:rPr>
      </w:pPr>
      <w:r w:rsidRPr="001D7C59">
        <w:rPr>
          <w:rFonts w:ascii="Verdana" w:hAnsi="Verdana"/>
          <w:sz w:val="22"/>
          <w:szCs w:val="22"/>
        </w:rPr>
        <w:t>W związku z ustaleniami kontroli wyd</w:t>
      </w:r>
      <w:r w:rsidR="00DC1F28">
        <w:rPr>
          <w:rFonts w:ascii="Verdana" w:hAnsi="Verdana"/>
          <w:sz w:val="22"/>
          <w:szCs w:val="22"/>
        </w:rPr>
        <w:t>ano jedno zalecenie pokontrolne.</w:t>
      </w:r>
      <w:bookmarkStart w:id="0" w:name="_GoBack"/>
      <w:bookmarkEnd w:id="0"/>
    </w:p>
    <w:p w:rsidR="001C1FC5" w:rsidRDefault="001C1FC5"/>
    <w:sectPr w:rsidR="001C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8C"/>
    <w:rsid w:val="001C1FC5"/>
    <w:rsid w:val="002C44AF"/>
    <w:rsid w:val="00804A8C"/>
    <w:rsid w:val="009F2B71"/>
    <w:rsid w:val="00DC1F28"/>
    <w:rsid w:val="00F5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1C55"/>
  <w15:chartTrackingRefBased/>
  <w15:docId w15:val="{FE9C3B0F-5AC2-417B-8BC0-8D1C993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69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51693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51693"/>
    <w:rPr>
      <w:rFonts w:ascii="Courier New" w:eastAsia="Calibri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F28"/>
    <w:pPr>
      <w:spacing w:after="120" w:line="254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F28"/>
    <w:rPr>
      <w:rFonts w:ascii="Calibri" w:eastAsia="Calibri" w:hAnsi="Calibri" w:cs="Times New Roman"/>
    </w:rPr>
  </w:style>
  <w:style w:type="paragraph" w:customStyle="1" w:styleId="akapitlewyblock">
    <w:name w:val="akapitlewyblock"/>
    <w:basedOn w:val="Normalny"/>
    <w:uiPriority w:val="99"/>
    <w:rsid w:val="00DC1F2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2020-02-17T12:06:00Z</dcterms:created>
  <dcterms:modified xsi:type="dcterms:W3CDTF">2020-03-24T13:46:00Z</dcterms:modified>
</cp:coreProperties>
</file>