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3B" w:rsidRDefault="007F043B" w:rsidP="007F043B"/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7F043B" w:rsidRDefault="00256014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OR.I-0050.103</w:t>
                            </w:r>
                            <w:bookmarkStart w:id="0" w:name="_GoBack"/>
                            <w:bookmarkEnd w:id="0"/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.2020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7F043B" w:rsidRDefault="00067396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20 </w:t>
                            </w:r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lutego 2020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7F043B" w:rsidRDefault="00256014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OR.I-0050.103</w:t>
                      </w:r>
                      <w:bookmarkStart w:id="1" w:name="_GoBack"/>
                      <w:bookmarkEnd w:id="1"/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.2020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7F043B" w:rsidRDefault="00067396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20 </w:t>
                      </w:r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lutego 2020 r. </w:t>
                      </w:r>
                    </w:p>
                  </w:txbxContent>
                </v:textbox>
              </v:rect>
            </w:pict>
          </mc:Fallback>
        </mc:AlternateContent>
      </w: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5171D3" w:rsidRDefault="005171D3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PREZYDENT MIASTA OPOLA </w:t>
      </w: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ogłasza otwarty konkurs ofert </w:t>
      </w:r>
    </w:p>
    <w:p w:rsidR="007F043B" w:rsidRDefault="007F043B" w:rsidP="007F043B"/>
    <w:p w:rsidR="007F043B" w:rsidRPr="001E3005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b/>
          <w:sz w:val="22"/>
          <w:szCs w:val="22"/>
        </w:rPr>
        <w:t>na powierzenie w 2020 r</w:t>
      </w:r>
      <w:r w:rsidR="00E552BD" w:rsidRPr="001E3005">
        <w:rPr>
          <w:rFonts w:ascii="Times New Roman" w:hAnsi="Times New Roman"/>
          <w:b/>
          <w:sz w:val="22"/>
          <w:szCs w:val="22"/>
        </w:rPr>
        <w:t>oku</w:t>
      </w:r>
      <w:r w:rsidRPr="001E3005">
        <w:rPr>
          <w:rFonts w:ascii="Times New Roman" w:hAnsi="Times New Roman"/>
          <w:b/>
          <w:sz w:val="22"/>
          <w:szCs w:val="22"/>
        </w:rPr>
        <w:t xml:space="preserve"> realizacji zadań publicznych z zakresu działalności </w:t>
      </w:r>
    </w:p>
    <w:p w:rsidR="007F043B" w:rsidRPr="001E3005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b/>
          <w:sz w:val="22"/>
          <w:szCs w:val="22"/>
        </w:rPr>
        <w:t>na rzecz integracji cudzoziemców</w:t>
      </w:r>
    </w:p>
    <w:p w:rsidR="007F043B" w:rsidRPr="001E3005" w:rsidRDefault="007F043B" w:rsidP="002A288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jc w:val="center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skierowany do:</w:t>
      </w:r>
    </w:p>
    <w:p w:rsidR="007F043B" w:rsidRDefault="007F043B" w:rsidP="007F043B">
      <w:pPr>
        <w:jc w:val="center"/>
        <w:rPr>
          <w:rFonts w:ascii="Times New Roman" w:hAnsi="Times New Roman"/>
          <w:sz w:val="10"/>
          <w:szCs w:val="10"/>
        </w:rPr>
      </w:pPr>
    </w:p>
    <w:p w:rsidR="007F043B" w:rsidRDefault="007F043B" w:rsidP="002A2882">
      <w:pPr>
        <w:keepNext/>
        <w:spacing w:line="276" w:lineRule="auto"/>
        <w:outlineLvl w:val="3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organizacji pozarządowych lub innych uprawnionych podmiotów wskazanych w art. 3 ust. 3 ustawy </w:t>
      </w:r>
      <w:r w:rsidR="001E3005">
        <w:rPr>
          <w:rFonts w:ascii="Times New Roman" w:hAnsi="Times New Roman"/>
          <w:sz w:val="22"/>
          <w:szCs w:val="22"/>
        </w:rPr>
        <w:br/>
      </w:r>
      <w:r w:rsidRPr="001E3005">
        <w:rPr>
          <w:rFonts w:ascii="Times New Roman" w:hAnsi="Times New Roman"/>
          <w:sz w:val="22"/>
          <w:szCs w:val="22"/>
        </w:rPr>
        <w:t xml:space="preserve">z dnia 24 kwietnia 2003 r. </w:t>
      </w:r>
      <w:r w:rsidRPr="001E3005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1E3005">
        <w:rPr>
          <w:rFonts w:ascii="Times New Roman" w:hAnsi="Times New Roman"/>
          <w:sz w:val="22"/>
          <w:szCs w:val="22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br/>
        <w:t>(</w:t>
      </w:r>
      <w:r w:rsidR="00892F3A">
        <w:rPr>
          <w:rFonts w:ascii="Times New Roman" w:hAnsi="Times New Roman"/>
          <w:sz w:val="22"/>
          <w:szCs w:val="22"/>
        </w:rPr>
        <w:t>Dz. U. z 2019 r. poz. 688</w:t>
      </w:r>
      <w:r w:rsidR="007201D3">
        <w:rPr>
          <w:rFonts w:ascii="Times New Roman" w:hAnsi="Times New Roman"/>
          <w:sz w:val="22"/>
          <w:szCs w:val="22"/>
        </w:rPr>
        <w:t xml:space="preserve"> i </w:t>
      </w:r>
      <w:r w:rsidR="00892F3A">
        <w:rPr>
          <w:rFonts w:ascii="Times New Roman" w:hAnsi="Times New Roman"/>
          <w:sz w:val="22"/>
          <w:szCs w:val="22"/>
        </w:rPr>
        <w:t>1570</w:t>
      </w:r>
      <w:r w:rsidRPr="001E3005">
        <w:rPr>
          <w:rFonts w:ascii="Times New Roman" w:hAnsi="Times New Roman"/>
          <w:sz w:val="22"/>
          <w:szCs w:val="22"/>
        </w:rPr>
        <w:t>).</w:t>
      </w:r>
    </w:p>
    <w:p w:rsidR="00355B69" w:rsidRPr="001E3005" w:rsidRDefault="00355B69" w:rsidP="001E3005">
      <w:pPr>
        <w:keepNext/>
        <w:outlineLvl w:val="3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Podstawy prawne konkursu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b/>
          <w:sz w:val="22"/>
          <w:szCs w:val="22"/>
        </w:rPr>
      </w:pP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265EBA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265EBA">
        <w:rPr>
          <w:rFonts w:ascii="Times New Roman" w:hAnsi="Times New Roman"/>
          <w:sz w:val="22"/>
          <w:szCs w:val="22"/>
        </w:rPr>
        <w:t xml:space="preserve"> </w:t>
      </w:r>
      <w:r w:rsidRPr="00265EBA">
        <w:rPr>
          <w:rFonts w:ascii="Times New Roman" w:hAnsi="Times New Roman"/>
          <w:sz w:val="22"/>
          <w:szCs w:val="22"/>
        </w:rPr>
        <w:br/>
        <w:t>(Dz. U. z 2019 r. poz. 688</w:t>
      </w:r>
      <w:r w:rsidR="00105331">
        <w:rPr>
          <w:rFonts w:ascii="Times New Roman" w:hAnsi="Times New Roman"/>
          <w:sz w:val="22"/>
          <w:szCs w:val="22"/>
        </w:rPr>
        <w:t xml:space="preserve"> i</w:t>
      </w:r>
      <w:r w:rsidR="00292880">
        <w:rPr>
          <w:rFonts w:ascii="Times New Roman" w:hAnsi="Times New Roman"/>
          <w:sz w:val="22"/>
          <w:szCs w:val="22"/>
        </w:rPr>
        <w:t xml:space="preserve"> 1570</w:t>
      </w:r>
      <w:r w:rsidRPr="00265EBA">
        <w:rPr>
          <w:rFonts w:ascii="Times New Roman" w:hAnsi="Times New Roman"/>
          <w:sz w:val="22"/>
          <w:szCs w:val="22"/>
        </w:rPr>
        <w:t xml:space="preserve">), zwana dalej </w:t>
      </w:r>
      <w:r>
        <w:rPr>
          <w:rFonts w:ascii="Times New Roman" w:hAnsi="Times New Roman"/>
          <w:b/>
          <w:sz w:val="22"/>
          <w:szCs w:val="22"/>
        </w:rPr>
        <w:t>„U</w:t>
      </w:r>
      <w:r w:rsidRPr="00265EBA">
        <w:rPr>
          <w:rFonts w:ascii="Times New Roman" w:hAnsi="Times New Roman"/>
          <w:b/>
          <w:sz w:val="22"/>
          <w:szCs w:val="22"/>
        </w:rPr>
        <w:t>stawą”</w:t>
      </w:r>
      <w:r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textAlignment w:val="baseline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="005733FB">
        <w:rPr>
          <w:rFonts w:ascii="Times New Roman" w:hAnsi="Times New Roman"/>
          <w:sz w:val="22"/>
          <w:szCs w:val="22"/>
        </w:rPr>
        <w:br/>
      </w:r>
      <w:r w:rsidRPr="00265EBA">
        <w:rPr>
          <w:rFonts w:ascii="Times New Roman" w:hAnsi="Times New Roman"/>
          <w:sz w:val="22"/>
          <w:szCs w:val="22"/>
        </w:rPr>
        <w:t xml:space="preserve">24 października 2018 r. w sprawie wzorów ofert i ramowych wzorów umów dotyczących realizacji zadań publicznych oraz wzorów sprawozdań z wykonania tych zadań (Dz. U. z 2018 r. poz. 2057), zwane dalej: </w:t>
      </w:r>
      <w:r w:rsidRPr="00265EBA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265EBA">
        <w:rPr>
          <w:rFonts w:ascii="Times New Roman" w:hAnsi="Times New Roman"/>
          <w:sz w:val="22"/>
          <w:szCs w:val="22"/>
        </w:rPr>
        <w:t>.</w:t>
      </w:r>
    </w:p>
    <w:p w:rsidR="00265EBA" w:rsidRPr="009F0911" w:rsidRDefault="003B111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Zarządzenie </w:t>
      </w:r>
      <w:r w:rsidR="009F0911">
        <w:rPr>
          <w:rFonts w:ascii="Times New Roman" w:hAnsi="Times New Roman"/>
          <w:sz w:val="22"/>
          <w:szCs w:val="22"/>
        </w:rPr>
        <w:t xml:space="preserve">Nr OR-I.0050.616.2016 </w:t>
      </w:r>
      <w:r w:rsidR="00265EBA" w:rsidRPr="00265EBA">
        <w:rPr>
          <w:rFonts w:ascii="Times New Roman" w:hAnsi="Times New Roman"/>
          <w:sz w:val="22"/>
          <w:szCs w:val="22"/>
        </w:rPr>
        <w:t>Prezydenta Miasta Op</w:t>
      </w:r>
      <w:r>
        <w:rPr>
          <w:rFonts w:ascii="Times New Roman" w:hAnsi="Times New Roman"/>
          <w:sz w:val="22"/>
          <w:szCs w:val="22"/>
        </w:rPr>
        <w:t>ola z dnia 24 listopada 2016 r.</w:t>
      </w:r>
      <w:r w:rsidR="00D155B7" w:rsidRPr="00D155B7">
        <w:rPr>
          <w:rFonts w:ascii="Times New Roman" w:hAnsi="Times New Roman"/>
          <w:sz w:val="22"/>
          <w:szCs w:val="22"/>
        </w:rPr>
        <w:t xml:space="preserve"> </w:t>
      </w:r>
      <w:r w:rsidR="00D155B7" w:rsidRPr="009F0911">
        <w:rPr>
          <w:rFonts w:ascii="Times New Roman" w:hAnsi="Times New Roman"/>
          <w:sz w:val="22"/>
          <w:szCs w:val="22"/>
        </w:rPr>
        <w:t>w sprawie przyjęcia Regulaminu ot</w:t>
      </w:r>
      <w:r w:rsidR="00D155B7">
        <w:rPr>
          <w:rFonts w:ascii="Times New Roman" w:hAnsi="Times New Roman"/>
          <w:sz w:val="22"/>
          <w:szCs w:val="22"/>
        </w:rPr>
        <w:t xml:space="preserve">wartych konkursów ofert, wraz z </w:t>
      </w:r>
      <w:r w:rsidR="00D155B7" w:rsidRPr="009F0911">
        <w:rPr>
          <w:rFonts w:ascii="Times New Roman" w:hAnsi="Times New Roman"/>
          <w:sz w:val="22"/>
          <w:szCs w:val="22"/>
        </w:rPr>
        <w:t>załącznikiem pn. „Regulamin otwartych konkursów</w:t>
      </w:r>
      <w:r w:rsidR="00D155B7">
        <w:rPr>
          <w:rFonts w:ascii="Times New Roman" w:hAnsi="Times New Roman"/>
          <w:sz w:val="22"/>
          <w:szCs w:val="22"/>
        </w:rPr>
        <w:t xml:space="preserve"> ofert”, zmienione Zarządzeniami Prezydenta Miasta Opola Nr: </w:t>
      </w:r>
      <w:r w:rsidR="009F0911">
        <w:rPr>
          <w:rFonts w:ascii="Times New Roman" w:hAnsi="Times New Roman"/>
          <w:sz w:val="22"/>
          <w:szCs w:val="22"/>
        </w:rPr>
        <w:t>OR-I.0050.210</w:t>
      </w:r>
      <w:r w:rsidR="009F0911" w:rsidRPr="009F0911">
        <w:rPr>
          <w:rFonts w:ascii="Times New Roman" w:hAnsi="Times New Roman"/>
          <w:sz w:val="22"/>
          <w:szCs w:val="22"/>
        </w:rPr>
        <w:t xml:space="preserve">.2017 </w:t>
      </w:r>
      <w:r w:rsidR="005470A1">
        <w:rPr>
          <w:rFonts w:ascii="Times New Roman" w:hAnsi="Times New Roman"/>
          <w:sz w:val="22"/>
          <w:szCs w:val="22"/>
        </w:rPr>
        <w:br/>
      </w:r>
      <w:r w:rsidR="008F7AC4">
        <w:rPr>
          <w:rFonts w:ascii="Times New Roman" w:hAnsi="Times New Roman"/>
          <w:sz w:val="22"/>
          <w:szCs w:val="22"/>
        </w:rPr>
        <w:t>z dnia 20 kwietnia 2017</w:t>
      </w:r>
      <w:r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r., OR-I.</w:t>
      </w:r>
      <w:r w:rsidR="009F0911" w:rsidRPr="009F0911">
        <w:rPr>
          <w:rFonts w:ascii="Times New Roman" w:hAnsi="Times New Roman"/>
          <w:sz w:val="22"/>
          <w:szCs w:val="22"/>
        </w:rPr>
        <w:t>0050.799.2017 z dnia</w:t>
      </w:r>
      <w:r w:rsidR="005470A1">
        <w:rPr>
          <w:rFonts w:ascii="Times New Roman" w:hAnsi="Times New Roman"/>
          <w:sz w:val="22"/>
          <w:szCs w:val="22"/>
        </w:rPr>
        <w:t xml:space="preserve"> 29 listopada 2017 r.,</w:t>
      </w:r>
      <w:r w:rsidR="00581854">
        <w:rPr>
          <w:rFonts w:ascii="Times New Roman" w:hAnsi="Times New Roman"/>
          <w:sz w:val="22"/>
          <w:szCs w:val="22"/>
        </w:rPr>
        <w:t xml:space="preserve"> OR-I.</w:t>
      </w:r>
      <w:r>
        <w:rPr>
          <w:rFonts w:ascii="Times New Roman" w:hAnsi="Times New Roman"/>
          <w:sz w:val="22"/>
          <w:szCs w:val="22"/>
        </w:rPr>
        <w:t>0050.170</w:t>
      </w:r>
      <w:r w:rsidRPr="009F0911">
        <w:rPr>
          <w:rFonts w:ascii="Times New Roman" w:hAnsi="Times New Roman"/>
          <w:sz w:val="22"/>
          <w:szCs w:val="22"/>
        </w:rPr>
        <w:t xml:space="preserve">.2018 </w:t>
      </w:r>
      <w:r w:rsidR="005470A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dnia 16 marca 2018 r.,</w:t>
      </w:r>
      <w:r w:rsidRP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9F0911" w:rsidRPr="009F0911">
        <w:rPr>
          <w:rFonts w:ascii="Times New Roman" w:hAnsi="Times New Roman"/>
          <w:sz w:val="22"/>
          <w:szCs w:val="22"/>
        </w:rPr>
        <w:t xml:space="preserve">0050.188.2018 </w:t>
      </w:r>
      <w:r w:rsidR="009F0911">
        <w:rPr>
          <w:rFonts w:ascii="Times New Roman" w:hAnsi="Times New Roman"/>
          <w:sz w:val="22"/>
          <w:szCs w:val="22"/>
        </w:rPr>
        <w:t>z dnia 23 marca 2018 r</w:t>
      </w:r>
      <w:r w:rsidR="00FD6906">
        <w:rPr>
          <w:rFonts w:ascii="Times New Roman" w:hAnsi="Times New Roman"/>
          <w:sz w:val="22"/>
          <w:szCs w:val="22"/>
        </w:rPr>
        <w:t>.</w:t>
      </w:r>
      <w:r w:rsidR="009F0911">
        <w:rPr>
          <w:rFonts w:ascii="Times New Roman" w:hAnsi="Times New Roman"/>
          <w:sz w:val="22"/>
          <w:szCs w:val="22"/>
        </w:rPr>
        <w:t>,</w:t>
      </w:r>
      <w:r w:rsidR="005470A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8A53C0">
        <w:rPr>
          <w:rFonts w:ascii="Times New Roman" w:hAnsi="Times New Roman"/>
          <w:sz w:val="22"/>
          <w:szCs w:val="22"/>
        </w:rPr>
        <w:t>0050.321</w:t>
      </w:r>
      <w:r w:rsidR="00FD6906" w:rsidRPr="009F0911">
        <w:rPr>
          <w:rFonts w:ascii="Times New Roman" w:hAnsi="Times New Roman"/>
          <w:sz w:val="22"/>
          <w:szCs w:val="22"/>
        </w:rPr>
        <w:t xml:space="preserve">.2018 </w:t>
      </w:r>
      <w:r w:rsidR="00FD6906">
        <w:rPr>
          <w:rFonts w:ascii="Times New Roman" w:hAnsi="Times New Roman"/>
          <w:sz w:val="22"/>
          <w:szCs w:val="22"/>
        </w:rPr>
        <w:t>z dnia 24 maja 2018 r.,</w:t>
      </w:r>
      <w:r w:rsid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B57AF5" w:rsidRPr="009F0911">
        <w:rPr>
          <w:rFonts w:ascii="Times New Roman" w:hAnsi="Times New Roman"/>
          <w:sz w:val="22"/>
          <w:szCs w:val="22"/>
        </w:rPr>
        <w:t>0050.281.2019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B57AF5" w:rsidRPr="009F0911">
        <w:rPr>
          <w:rFonts w:ascii="Times New Roman" w:hAnsi="Times New Roman"/>
          <w:sz w:val="22"/>
          <w:szCs w:val="22"/>
        </w:rPr>
        <w:t>z dnia 9 maja 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292880" w:rsidRPr="009F0911">
        <w:rPr>
          <w:rFonts w:ascii="Times New Roman" w:hAnsi="Times New Roman"/>
          <w:sz w:val="22"/>
          <w:szCs w:val="22"/>
        </w:rPr>
        <w:t>r.</w:t>
      </w:r>
      <w:r w:rsidR="005470A1">
        <w:rPr>
          <w:rFonts w:ascii="Times New Roman" w:hAnsi="Times New Roman"/>
          <w:sz w:val="22"/>
          <w:szCs w:val="22"/>
        </w:rPr>
        <w:t>,</w:t>
      </w:r>
      <w:r w:rsidR="00FD6906">
        <w:rPr>
          <w:rFonts w:ascii="Times New Roman" w:hAnsi="Times New Roman"/>
          <w:sz w:val="22"/>
          <w:szCs w:val="22"/>
        </w:rPr>
        <w:t xml:space="preserve"> </w:t>
      </w:r>
      <w:r w:rsidR="005733FB">
        <w:rPr>
          <w:rFonts w:ascii="Times New Roman" w:hAnsi="Times New Roman"/>
          <w:sz w:val="22"/>
          <w:szCs w:val="22"/>
        </w:rPr>
        <w:t xml:space="preserve">zwanymi dalej łącznie: </w:t>
      </w:r>
      <w:r w:rsidR="00265EBA" w:rsidRPr="009F0911">
        <w:rPr>
          <w:rFonts w:ascii="Times New Roman" w:hAnsi="Times New Roman"/>
          <w:b/>
          <w:sz w:val="22"/>
          <w:szCs w:val="22"/>
        </w:rPr>
        <w:t>„Regulaminem konkursowym”</w:t>
      </w:r>
      <w:r w:rsidR="00265EBA" w:rsidRPr="009F0911"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65EBA">
        <w:rPr>
          <w:bCs/>
          <w:sz w:val="22"/>
          <w:szCs w:val="22"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1B4FF6" w:rsidRDefault="001B4FF6" w:rsidP="00265EBA">
      <w:pPr>
        <w:tabs>
          <w:tab w:val="left" w:pos="284"/>
        </w:tabs>
        <w:overflowPunct/>
        <w:autoSpaceDE/>
        <w:adjustRightInd/>
        <w:spacing w:line="276" w:lineRule="auto"/>
        <w:ind w:left="284"/>
        <w:rPr>
          <w:rFonts w:ascii="Times New Roman" w:hAnsi="Times New Roman"/>
          <w:color w:val="2F5496"/>
          <w:sz w:val="18"/>
          <w:szCs w:val="24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Rodzaje zadań publicznych i wysokość środków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publicznych przeznaczonych na ich realizację</w:t>
      </w:r>
    </w:p>
    <w:p w:rsidR="007F043B" w:rsidRDefault="007F043B" w:rsidP="007F043B">
      <w:pPr>
        <w:rPr>
          <w:rFonts w:ascii="Times New Roman" w:hAnsi="Times New Roman"/>
          <w:b/>
          <w:sz w:val="22"/>
          <w:szCs w:val="22"/>
        </w:rPr>
      </w:pPr>
    </w:p>
    <w:p w:rsidR="00030981" w:rsidRPr="002A2ED6" w:rsidRDefault="00030981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030981">
        <w:rPr>
          <w:rFonts w:ascii="Times New Roman" w:hAnsi="Times New Roman"/>
          <w:b/>
          <w:sz w:val="22"/>
          <w:szCs w:val="22"/>
        </w:rPr>
        <w:t>Priorytet VI</w:t>
      </w:r>
      <w:r w:rsidRPr="00030981">
        <w:rPr>
          <w:rFonts w:ascii="Times New Roman" w:hAnsi="Times New Roman"/>
          <w:sz w:val="22"/>
          <w:szCs w:val="22"/>
        </w:rPr>
        <w:t xml:space="preserve">: </w:t>
      </w:r>
      <w:r w:rsidRPr="0003098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Działalność na rzecz integracji cudzoziemców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:rsidR="007F043B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</w:t>
      </w:r>
      <w:r w:rsidR="00A55F63">
        <w:rPr>
          <w:rFonts w:ascii="Times New Roman" w:hAnsi="Times New Roman"/>
          <w:b/>
          <w:sz w:val="22"/>
          <w:szCs w:val="22"/>
        </w:rPr>
        <w:t xml:space="preserve"> 1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Integracja cudzoziemców.</w:t>
      </w:r>
    </w:p>
    <w:p w:rsidR="007F043B" w:rsidRPr="00F72096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Działania</w:t>
      </w:r>
      <w:r w:rsidR="00F35684">
        <w:rPr>
          <w:rFonts w:ascii="Times New Roman" w:hAnsi="Times New Roman"/>
          <w:b/>
          <w:sz w:val="22"/>
          <w:szCs w:val="22"/>
        </w:rPr>
        <w:t xml:space="preserve"> na rzecz integracji cudzoziemców polegające m.in. na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72096" w:rsidRPr="00465046" w:rsidRDefault="00F72096" w:rsidP="00F72096">
      <w:pPr>
        <w:pStyle w:val="Akapitzlist"/>
        <w:numPr>
          <w:ilvl w:val="0"/>
          <w:numId w:val="4"/>
        </w:numPr>
        <w:overflowPunct/>
        <w:autoSpaceDE/>
        <w:adjustRightInd/>
        <w:spacing w:line="276" w:lineRule="auto"/>
        <w:ind w:left="568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organizacji kampanii świadomościowych, wydarzeń, warsztatów i spotkań </w:t>
      </w:r>
      <w:r w:rsidRPr="003E1942">
        <w:rPr>
          <w:rFonts w:ascii="Times New Roman" w:hAnsi="Times New Roman"/>
          <w:color w:val="000000"/>
          <w:sz w:val="22"/>
          <w:szCs w:val="22"/>
        </w:rPr>
        <w:t>wspierających integrację cudzoziemców z mieszkańcami Opola;</w:t>
      </w:r>
    </w:p>
    <w:p w:rsidR="00F72096" w:rsidRDefault="00F72096" w:rsidP="00F72096">
      <w:pPr>
        <w:pStyle w:val="Akapitzlist"/>
        <w:numPr>
          <w:ilvl w:val="0"/>
          <w:numId w:val="4"/>
        </w:numPr>
        <w:overflowPunct/>
        <w:autoSpaceDE/>
        <w:adjustRightInd/>
        <w:spacing w:line="276" w:lineRule="auto"/>
        <w:ind w:left="568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>organizacji kursów nauki języka polskiego dla cudzoziemców;</w:t>
      </w:r>
    </w:p>
    <w:p w:rsidR="00F72096" w:rsidRPr="00E552BD" w:rsidRDefault="00F72096" w:rsidP="00F72096">
      <w:pPr>
        <w:pStyle w:val="Akapitzlist"/>
        <w:numPr>
          <w:ilvl w:val="0"/>
          <w:numId w:val="4"/>
        </w:numPr>
        <w:overflowPunct/>
        <w:autoSpaceDE/>
        <w:adjustRightInd/>
        <w:spacing w:line="276" w:lineRule="auto"/>
        <w:ind w:left="568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popularyzowaniu tematyki integracji poprzez organizację debat, konferencji i spotkań;</w:t>
      </w:r>
    </w:p>
    <w:p w:rsidR="00F72096" w:rsidRPr="005562AB" w:rsidRDefault="00F72096" w:rsidP="00F72096">
      <w:pPr>
        <w:pStyle w:val="Akapitzlist"/>
        <w:numPr>
          <w:ilvl w:val="0"/>
          <w:numId w:val="4"/>
        </w:numPr>
        <w:overflowPunct/>
        <w:autoSpaceDE/>
        <w:adjustRightInd/>
        <w:spacing w:line="276" w:lineRule="auto"/>
        <w:ind w:left="568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organizacji spotkań i prelekcji dla cudzoziemców</w:t>
      </w:r>
      <w:r w:rsidRPr="007044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dotyczących najistotniejszych spraw mieszkańca;</w:t>
      </w:r>
    </w:p>
    <w:p w:rsidR="00F72096" w:rsidRPr="00F72096" w:rsidRDefault="00F72096" w:rsidP="00F72096">
      <w:pPr>
        <w:pStyle w:val="Akapitzlist"/>
        <w:numPr>
          <w:ilvl w:val="0"/>
          <w:numId w:val="4"/>
        </w:numPr>
        <w:overflowPunct/>
        <w:autoSpaceDE/>
        <w:adjustRightInd/>
        <w:spacing w:line="276" w:lineRule="auto"/>
        <w:ind w:left="568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opracowywaniu i wydruku materiałów dotyczących integracji cudzoziemców;</w:t>
      </w:r>
    </w:p>
    <w:p w:rsidR="00F72096" w:rsidRPr="00F72096" w:rsidRDefault="00F72096" w:rsidP="00F72096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Pr="00F72096" w:rsidRDefault="007F043B" w:rsidP="00F72096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72096">
        <w:rPr>
          <w:rFonts w:ascii="Times New Roman" w:hAnsi="Times New Roman"/>
          <w:b/>
          <w:iCs/>
          <w:color w:val="000000"/>
          <w:sz w:val="22"/>
          <w:szCs w:val="22"/>
        </w:rPr>
        <w:lastRenderedPageBreak/>
        <w:t>Oczekiwane rezultaty zlecanego zadania publicznego:</w:t>
      </w:r>
    </w:p>
    <w:p w:rsidR="007F043B" w:rsidRDefault="001B4FF6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>wzrost</w:t>
      </w:r>
      <w:r w:rsidR="00B06285">
        <w:rPr>
          <w:rFonts w:ascii="Times New Roman" w:hAnsi="Times New Roman"/>
          <w:bCs/>
          <w:iCs/>
          <w:color w:val="000000"/>
          <w:sz w:val="22"/>
          <w:szCs w:val="22"/>
        </w:rPr>
        <w:t xml:space="preserve"> świadomości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wśród </w:t>
      </w:r>
      <w:r w:rsidR="00B06285">
        <w:rPr>
          <w:rFonts w:ascii="Times New Roman" w:hAnsi="Times New Roman"/>
          <w:bCs/>
          <w:iCs/>
          <w:color w:val="000000"/>
          <w:sz w:val="22"/>
          <w:szCs w:val="22"/>
        </w:rPr>
        <w:t>cudzoziemców n</w:t>
      </w:r>
      <w:r w:rsidR="00505CA5">
        <w:rPr>
          <w:rFonts w:ascii="Times New Roman" w:hAnsi="Times New Roman"/>
          <w:bCs/>
          <w:iCs/>
          <w:color w:val="000000"/>
          <w:sz w:val="22"/>
          <w:szCs w:val="22"/>
        </w:rPr>
        <w:t>a temat ich praw i obowiązków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</w:p>
    <w:p w:rsidR="007F043B" w:rsidRPr="00465046" w:rsidRDefault="00505CA5" w:rsidP="00465046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zwiększenie umiejętności posługiwania się językiem polskim przez cudzoziemców</w:t>
      </w:r>
      <w:r w:rsidR="00465046">
        <w:rPr>
          <w:rFonts w:ascii="Times New Roman" w:hAnsi="Times New Roman"/>
          <w:sz w:val="22"/>
          <w:szCs w:val="22"/>
        </w:rPr>
        <w:t>;</w:t>
      </w:r>
    </w:p>
    <w:p w:rsidR="007F043B" w:rsidRDefault="007F043B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>wzrost zaangażowania obywatelskiego cud</w:t>
      </w:r>
      <w:r w:rsidR="00EC1259">
        <w:rPr>
          <w:rFonts w:ascii="Times New Roman" w:hAnsi="Times New Roman"/>
          <w:bCs/>
          <w:iCs/>
          <w:color w:val="000000"/>
          <w:sz w:val="22"/>
          <w:szCs w:val="22"/>
        </w:rPr>
        <w:t>zoziemców mieszkających w Opolu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</w:p>
    <w:p w:rsidR="007F043B" w:rsidRDefault="007F043B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zwiększenie wiedzy mieszkańców </w:t>
      </w:r>
      <w:r w:rsidR="00181BBA">
        <w:rPr>
          <w:rFonts w:ascii="Times New Roman" w:hAnsi="Times New Roman"/>
          <w:bCs/>
          <w:iCs/>
          <w:color w:val="000000"/>
          <w:sz w:val="22"/>
          <w:szCs w:val="22"/>
        </w:rPr>
        <w:t>m</w:t>
      </w:r>
      <w:r w:rsidR="000610D5">
        <w:rPr>
          <w:rFonts w:ascii="Times New Roman" w:hAnsi="Times New Roman"/>
          <w:bCs/>
          <w:iCs/>
          <w:color w:val="000000"/>
          <w:sz w:val="22"/>
          <w:szCs w:val="22"/>
        </w:rPr>
        <w:t xml:space="preserve">iasta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Opola </w:t>
      </w:r>
      <w:r w:rsidR="00C60B95">
        <w:rPr>
          <w:rFonts w:ascii="Times New Roman" w:hAnsi="Times New Roman"/>
          <w:bCs/>
          <w:iCs/>
          <w:color w:val="000000"/>
          <w:sz w:val="22"/>
          <w:szCs w:val="22"/>
        </w:rPr>
        <w:t>na temat różnych grup cudzoziemców mieszkających w Opolu.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Oczekiwane zmiany społeczne:</w:t>
      </w:r>
    </w:p>
    <w:p w:rsidR="007F043B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podniesienie poziomu 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>wiedzy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cudzoziemc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 xml:space="preserve">ów 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>na temat praw i obowiązków mieszkańca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7F043B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zwiększenie poziomu wiedzy</w:t>
      </w:r>
      <w:r w:rsidR="00F0738B">
        <w:rPr>
          <w:rFonts w:ascii="Times New Roman" w:hAnsi="Times New Roman"/>
          <w:iCs/>
          <w:color w:val="000000"/>
          <w:sz w:val="22"/>
          <w:szCs w:val="22"/>
        </w:rPr>
        <w:t xml:space="preserve"> wśród cudzoziemców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odnośnie znajomości j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ęzyka polskiego;</w:t>
      </w:r>
    </w:p>
    <w:p w:rsidR="007F043B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integracja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 xml:space="preserve"> cudzoziemców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ze społecznością lokalną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7F043B" w:rsidRDefault="007F043B" w:rsidP="00C80478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5E475F">
        <w:rPr>
          <w:rFonts w:ascii="Times New Roman" w:hAnsi="Times New Roman"/>
          <w:iCs/>
          <w:color w:val="000000"/>
          <w:sz w:val="22"/>
          <w:szCs w:val="22"/>
        </w:rPr>
        <w:t xml:space="preserve">wzrost świadomości społecznej mieszkańców </w:t>
      </w:r>
      <w:r w:rsidR="00743C71" w:rsidRPr="005E475F">
        <w:rPr>
          <w:rFonts w:ascii="Times New Roman" w:hAnsi="Times New Roman"/>
          <w:iCs/>
          <w:color w:val="000000"/>
          <w:sz w:val="22"/>
          <w:szCs w:val="22"/>
        </w:rPr>
        <w:t xml:space="preserve">miasta </w:t>
      </w:r>
      <w:r w:rsidRPr="005E475F">
        <w:rPr>
          <w:rFonts w:ascii="Times New Roman" w:hAnsi="Times New Roman"/>
          <w:iCs/>
          <w:color w:val="000000"/>
          <w:sz w:val="22"/>
          <w:szCs w:val="22"/>
        </w:rPr>
        <w:t xml:space="preserve">Opola w zakresie 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 xml:space="preserve">współpracy </w:t>
      </w:r>
      <w:r w:rsidR="00B06285">
        <w:rPr>
          <w:rFonts w:ascii="Times New Roman" w:hAnsi="Times New Roman"/>
          <w:iCs/>
          <w:color w:val="000000"/>
          <w:sz w:val="22"/>
          <w:szCs w:val="22"/>
        </w:rPr>
        <w:br/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>z cudzoziemcami.</w:t>
      </w:r>
    </w:p>
    <w:p w:rsidR="005E475F" w:rsidRPr="005E475F" w:rsidRDefault="005E475F" w:rsidP="005E475F">
      <w:p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Monitorowanie rezultatów wraz z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iCs/>
          <w:color w:val="000000"/>
          <w:sz w:val="22"/>
          <w:szCs w:val="22"/>
        </w:rPr>
        <w:t>rekomendowanym źródłem informacji o osiągnięciu wskaźnika: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lista obecności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355B69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strona i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nternetowa </w:t>
      </w:r>
      <w:r w:rsidR="00901F65">
        <w:rPr>
          <w:rFonts w:ascii="Times New Roman" w:hAnsi="Times New Roman"/>
          <w:iCs/>
          <w:color w:val="000000"/>
          <w:sz w:val="22"/>
          <w:szCs w:val="22"/>
        </w:rPr>
        <w:t xml:space="preserve">organizacji, 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media społecznościowe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, </w:t>
      </w:r>
    </w:p>
    <w:p w:rsidR="007F043B" w:rsidRDefault="00206096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dokumentacja fotograficzna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sprawozdanie z realizacji zadania</w:t>
      </w:r>
      <w:r w:rsidR="00153999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7F043B" w:rsidRDefault="007F043B" w:rsidP="007F043B">
      <w:pPr>
        <w:rPr>
          <w:rFonts w:ascii="Times New Roman" w:hAnsi="Times New Roman"/>
          <w:szCs w:val="24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Zasady dokonywania zmian:</w:t>
      </w:r>
    </w:p>
    <w:p w:rsidR="007F043B" w:rsidRDefault="007F043B" w:rsidP="007F043B">
      <w:pPr>
        <w:overflowPunct/>
        <w:autoSpaceDE/>
        <w:adjustRightInd/>
        <w:spacing w:line="276" w:lineRule="auto"/>
        <w:ind w:left="369" w:hanging="369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     Zmiany mogą być dokonywane zgodnie z zapisami § 29 ust 3, 4 i 6 Regulaminu konkursowego.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Beneficjenci:</w:t>
      </w:r>
      <w:r w:rsidR="00474F8E">
        <w:rPr>
          <w:rFonts w:ascii="Times New Roman" w:hAnsi="Times New Roman"/>
          <w:sz w:val="22"/>
          <w:szCs w:val="22"/>
        </w:rPr>
        <w:t xml:space="preserve"> Mieszkańcy m</w:t>
      </w:r>
      <w:r>
        <w:rPr>
          <w:rFonts w:ascii="Times New Roman" w:hAnsi="Times New Roman"/>
          <w:sz w:val="22"/>
          <w:szCs w:val="22"/>
        </w:rPr>
        <w:t>iasta Opola</w:t>
      </w:r>
      <w:r w:rsidR="0015399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8273F" w:rsidRDefault="00E8273F" w:rsidP="00E8273F">
      <w:pPr>
        <w:overflowPunct/>
        <w:autoSpaceDE/>
        <w:adjustRightInd/>
        <w:ind w:left="360"/>
        <w:rPr>
          <w:rFonts w:ascii="Times New Roman" w:hAnsi="Times New Roman"/>
          <w:sz w:val="22"/>
          <w:szCs w:val="22"/>
        </w:rPr>
      </w:pPr>
    </w:p>
    <w:p w:rsidR="007F043B" w:rsidRPr="00E8273F" w:rsidRDefault="007F043B" w:rsidP="00E8273F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 w:rsidRPr="00E8273F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b)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c)</w:t>
      </w:r>
      <w:r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e)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f)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g)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h)</w:t>
      </w:r>
      <w:r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i)</w:t>
      </w:r>
      <w:r>
        <w:rPr>
          <w:rFonts w:ascii="Times New Roman" w:hAnsi="Times New Roman"/>
          <w:bCs/>
          <w:iCs/>
          <w:sz w:val="22"/>
          <w:szCs w:val="22"/>
        </w:rPr>
        <w:tab/>
        <w:t>dzia</w:t>
      </w:r>
      <w:r w:rsidR="002D6415">
        <w:rPr>
          <w:rFonts w:ascii="Times New Roman" w:hAnsi="Times New Roman"/>
          <w:bCs/>
          <w:iCs/>
          <w:sz w:val="22"/>
          <w:szCs w:val="22"/>
        </w:rPr>
        <w:t>łalność polityczna i religijna;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j)</w:t>
      </w:r>
      <w:r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k)</w:t>
      </w:r>
      <w:r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l)</w:t>
      </w:r>
      <w:r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m)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budowlanej. </w:t>
      </w:r>
    </w:p>
    <w:p w:rsidR="007F043B" w:rsidRDefault="007F043B" w:rsidP="007F043B">
      <w:pPr>
        <w:overflowPunct/>
        <w:autoSpaceDE/>
        <w:adjustRightInd/>
        <w:ind w:left="624" w:hanging="340"/>
        <w:rPr>
          <w:rFonts w:ascii="Times New Roman" w:hAnsi="Times New Roman"/>
          <w:bCs/>
          <w:iCs/>
          <w:sz w:val="22"/>
          <w:szCs w:val="22"/>
        </w:rPr>
      </w:pPr>
    </w:p>
    <w:p w:rsidR="001B4FF6" w:rsidRDefault="001B4FF6" w:rsidP="0096245C">
      <w:pPr>
        <w:overflowPunct/>
        <w:autoSpaceDE/>
        <w:adjustRightInd/>
        <w:rPr>
          <w:rFonts w:ascii="Times New Roman" w:hAnsi="Times New Roman"/>
          <w:bCs/>
          <w:iCs/>
          <w:sz w:val="22"/>
          <w:szCs w:val="22"/>
        </w:rPr>
      </w:pPr>
    </w:p>
    <w:p w:rsidR="00071A1F" w:rsidRPr="00355B69" w:rsidRDefault="00A36B5C" w:rsidP="00A35282">
      <w:pPr>
        <w:numPr>
          <w:ilvl w:val="0"/>
          <w:numId w:val="6"/>
        </w:numPr>
        <w:overflowPunct/>
        <w:autoSpaceDE/>
        <w:adjustRightInd/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</w:t>
      </w:r>
      <w:r w:rsidR="0047598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474F8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7F043B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7F043B">
        <w:rPr>
          <w:rFonts w:ascii="Times New Roman" w:hAnsi="Times New Roman"/>
          <w:bCs/>
          <w:sz w:val="22"/>
          <w:szCs w:val="22"/>
        </w:rPr>
        <w:t xml:space="preserve"> </w:t>
      </w:r>
      <w:r w:rsidR="007F043B">
        <w:rPr>
          <w:rFonts w:ascii="Times New Roman" w:hAnsi="Times New Roman"/>
          <w:b/>
          <w:bCs/>
          <w:sz w:val="22"/>
          <w:szCs w:val="22"/>
        </w:rPr>
        <w:t>130.000</w:t>
      </w:r>
      <w:r w:rsidR="00AE14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F043B">
        <w:rPr>
          <w:rFonts w:ascii="Times New Roman" w:hAnsi="Times New Roman"/>
          <w:b/>
          <w:bCs/>
          <w:sz w:val="22"/>
          <w:szCs w:val="22"/>
        </w:rPr>
        <w:t xml:space="preserve">zł </w:t>
      </w:r>
      <w:r w:rsidR="007F043B" w:rsidRPr="00AF1112">
        <w:rPr>
          <w:rFonts w:ascii="Times New Roman" w:hAnsi="Times New Roman"/>
          <w:b/>
          <w:bCs/>
          <w:sz w:val="22"/>
          <w:szCs w:val="22"/>
        </w:rPr>
        <w:t>(słownie: sto trzydzieści tysięcy złotych 00/100)</w:t>
      </w:r>
      <w:r w:rsidR="000A5A75">
        <w:rPr>
          <w:rFonts w:ascii="Times New Roman" w:hAnsi="Times New Roman"/>
          <w:bCs/>
          <w:sz w:val="22"/>
          <w:szCs w:val="22"/>
        </w:rPr>
        <w:t>.</w:t>
      </w:r>
    </w:p>
    <w:p w:rsidR="00D96F44" w:rsidRDefault="00D96F44">
      <w:pPr>
        <w:overflowPunct/>
        <w:autoSpaceDE/>
        <w:autoSpaceDN/>
        <w:adjustRightInd/>
        <w:spacing w:after="160" w:line="259" w:lineRule="auto"/>
        <w:jc w:val="lef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br w:type="page"/>
      </w: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</w:t>
      </w:r>
      <w:r w:rsidR="001E3005">
        <w:rPr>
          <w:rFonts w:ascii="Times New Roman" w:hAnsi="Times New Roman"/>
          <w:b/>
          <w:sz w:val="22"/>
          <w:szCs w:val="22"/>
        </w:rPr>
        <w:t xml:space="preserve">II. </w:t>
      </w:r>
      <w:r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7F043B" w:rsidRDefault="007F043B" w:rsidP="007F043B">
      <w:pPr>
        <w:ind w:left="426"/>
        <w:rPr>
          <w:rFonts w:ascii="Times New Roman" w:hAnsi="Times New Roman"/>
          <w:b/>
          <w:sz w:val="22"/>
          <w:szCs w:val="22"/>
        </w:rPr>
      </w:pP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E8273F" w:rsidRDefault="00E8273F" w:rsidP="00E8273F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 Termin i warunki realizacji zadania publicznego</w:t>
      </w:r>
    </w:p>
    <w:p w:rsidR="007F043B" w:rsidRDefault="007F043B" w:rsidP="007F043B">
      <w:pPr>
        <w:ind w:left="709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realizacji zadania publicznego określa umowa na powierzenie realizacji zadania publicznego, od dnia podpisania umowy do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7E7172">
        <w:rPr>
          <w:rFonts w:ascii="Times New Roman" w:hAnsi="Times New Roman"/>
          <w:b/>
          <w:sz w:val="22"/>
          <w:szCs w:val="22"/>
        </w:rPr>
        <w:t>10.12</w:t>
      </w:r>
      <w:r>
        <w:rPr>
          <w:rFonts w:ascii="Times New Roman" w:hAnsi="Times New Roman"/>
          <w:b/>
          <w:sz w:val="22"/>
          <w:szCs w:val="22"/>
        </w:rPr>
        <w:t>.2020 r</w:t>
      </w:r>
      <w:r>
        <w:rPr>
          <w:rFonts w:ascii="Times New Roman" w:hAnsi="Times New Roman"/>
          <w:sz w:val="22"/>
          <w:szCs w:val="22"/>
        </w:rPr>
        <w:t xml:space="preserve">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>
        <w:rPr>
          <w:rFonts w:ascii="Times New Roman" w:hAnsi="Times New Roman"/>
          <w:sz w:val="22"/>
          <w:szCs w:val="22"/>
        </w:rPr>
        <w:t>.</w:t>
      </w:r>
    </w:p>
    <w:p w:rsidR="007F043B" w:rsidRDefault="007F043B" w:rsidP="007F043B">
      <w:pPr>
        <w:ind w:left="340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2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1E3005">
        <w:rPr>
          <w:rFonts w:ascii="Times New Roman" w:hAnsi="Times New Roman"/>
          <w:sz w:val="22"/>
          <w:szCs w:val="22"/>
        </w:rPr>
        <w:br/>
        <w:t>21 dni od daty ostatniego ukazania się niniejszego ogłoszenia na stronie internetowej www.opole.pl,  w Biuletynie Informacji Publicznej Miasta Opola oraz na tablicy ogłoszeń w Centrum Dialogu Obywatelskiego przy ul. Damrota 1 w Opolu.</w:t>
      </w:r>
    </w:p>
    <w:p w:rsidR="007F043B" w:rsidRPr="001E3005" w:rsidRDefault="007F043B" w:rsidP="001E3005">
      <w:pPr>
        <w:numPr>
          <w:ilvl w:val="0"/>
          <w:numId w:val="12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www.opole.engo.org.pl</w:t>
        </w:r>
      </w:hyperlink>
      <w:r w:rsidRPr="001E3005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1E3005">
        <w:rPr>
          <w:rFonts w:ascii="Times New Roman" w:hAnsi="Times New Roman"/>
          <w:b/>
          <w:sz w:val="22"/>
          <w:szCs w:val="22"/>
        </w:rPr>
        <w:t xml:space="preserve">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Wydrukowane z Generatora oraz podpisane przez osoby upoważnione (zgodnie z KRS) potwierdzenie złożenia oferty należy złożyć w Centrum Dialogu Obywatelskiego w Opolu,                   ul. Damr</w:t>
      </w:r>
      <w:r w:rsidR="000D21FB" w:rsidRPr="001E3005">
        <w:rPr>
          <w:rFonts w:ascii="Times New Roman" w:hAnsi="Times New Roman"/>
          <w:sz w:val="22"/>
          <w:szCs w:val="22"/>
        </w:rPr>
        <w:t>ota 1, II piętro - pokój nr  206</w:t>
      </w:r>
      <w:r w:rsidRPr="001E3005">
        <w:rPr>
          <w:rFonts w:ascii="Times New Roman" w:hAnsi="Times New Roman"/>
          <w:sz w:val="22"/>
          <w:szCs w:val="22"/>
        </w:rPr>
        <w:t>, w poniedziałek – środa w  godzinach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15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, </w:t>
      </w:r>
      <w:r w:rsidRPr="001E3005">
        <w:rPr>
          <w:rFonts w:ascii="Times New Roman" w:hAnsi="Times New Roman"/>
          <w:sz w:val="22"/>
          <w:szCs w:val="22"/>
        </w:rPr>
        <w:br/>
        <w:t>w czwartek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17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>,</w:t>
      </w:r>
      <w:r w:rsidRPr="001E300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t>w piątek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14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 xml:space="preserve"> lub przesłane na adres: Urząd Miasta Opola, Rynek-Ratusz, 45-015 Opole.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Biuletynie Informacji Publicznej Miasta Opola oraz na tablicy ogłoszeń w Centrum Dialogu Obywatelskiego przy ul. Damrota 1 w Opolu.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szCs w:val="22"/>
          <w:highlight w:val="yellow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VI. Tryb, termin i kryteria wyboru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7F043B" w:rsidRPr="001E3005" w:rsidRDefault="007F043B" w:rsidP="007F043B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1E3005">
        <w:rPr>
          <w:rFonts w:ascii="Times New Roman" w:hAnsi="Times New Roman"/>
          <w:sz w:val="22"/>
          <w:szCs w:val="22"/>
        </w:rPr>
        <w:t>, w Biuletynie Informacji Publicznej Miasta Opola oraz na tablicy ogłoszeń w Centrum Dialogu Obywatelskiego w Opolu przy ul. Damrota 1.</w:t>
      </w:r>
    </w:p>
    <w:p w:rsidR="007F043B" w:rsidRPr="00355B69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ofertę.</w:t>
      </w:r>
    </w:p>
    <w:p w:rsidR="005779B7" w:rsidRPr="001E3005" w:rsidRDefault="00D360C9" w:rsidP="00890C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VII.</w:t>
      </w:r>
      <w:r w:rsidR="005779B7" w:rsidRPr="00D360C9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Zadania publiczne tego samego rodzaju zrealizowane w latach poprzednich </w:t>
      </w:r>
      <w:r w:rsidR="001C6979" w:rsidRPr="001E3005">
        <w:rPr>
          <w:rFonts w:ascii="Times New Roman" w:hAnsi="Times New Roman"/>
          <w:b/>
          <w:sz w:val="22"/>
          <w:szCs w:val="22"/>
        </w:rPr>
        <w:br/>
        <w:t>przez organ administracji publicznej oraz związane z nimi koszty.</w:t>
      </w:r>
    </w:p>
    <w:p w:rsidR="00012051" w:rsidRDefault="00012051" w:rsidP="00890C6D">
      <w:pPr>
        <w:pStyle w:val="Standard"/>
        <w:overflowPunct w:val="0"/>
        <w:ind w:firstLine="567"/>
        <w:rPr>
          <w:rFonts w:ascii="Times New Roman" w:eastAsia="Calibri" w:hAnsi="Times New Roman"/>
          <w:szCs w:val="24"/>
        </w:rPr>
      </w:pPr>
    </w:p>
    <w:p w:rsidR="001C6979" w:rsidRDefault="001C6979" w:rsidP="004D339A">
      <w:pPr>
        <w:pStyle w:val="Standard"/>
        <w:overflowPunct w:val="0"/>
        <w:spacing w:line="276" w:lineRule="auto"/>
        <w:ind w:firstLine="708"/>
        <w:rPr>
          <w:rFonts w:ascii="Times New Roman" w:eastAsia="Calibri" w:hAnsi="Times New Roman"/>
          <w:sz w:val="22"/>
          <w:szCs w:val="22"/>
        </w:rPr>
      </w:pPr>
      <w:r w:rsidRPr="001E3005">
        <w:rPr>
          <w:rFonts w:ascii="Times New Roman" w:eastAsia="Calibri" w:hAnsi="Times New Roman"/>
          <w:sz w:val="22"/>
          <w:szCs w:val="22"/>
        </w:rPr>
        <w:t>W poprzednich latach nie były prowadzone konkursy z niniejszego zakresu.</w:t>
      </w:r>
    </w:p>
    <w:p w:rsidR="005171D3" w:rsidRPr="001E3005" w:rsidRDefault="005171D3" w:rsidP="004D339A">
      <w:pPr>
        <w:pStyle w:val="Standard"/>
        <w:overflowPunct w:val="0"/>
        <w:spacing w:line="276" w:lineRule="auto"/>
        <w:ind w:firstLine="708"/>
        <w:rPr>
          <w:rFonts w:ascii="Times New Roman" w:eastAsia="Calibri" w:hAnsi="Times New Roman"/>
          <w:sz w:val="22"/>
          <w:szCs w:val="22"/>
        </w:rPr>
      </w:pPr>
    </w:p>
    <w:p w:rsidR="001C6979" w:rsidRPr="001E3005" w:rsidRDefault="001C6979" w:rsidP="00D96F44">
      <w:pPr>
        <w:pStyle w:val="Standard"/>
        <w:overflowPunct w:val="0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z </w:t>
      </w:r>
      <w:r w:rsidR="00D96F44">
        <w:rPr>
          <w:rFonts w:ascii="Times New Roman" w:eastAsia="Calibri" w:hAnsi="Times New Roman"/>
          <w:sz w:val="22"/>
          <w:szCs w:val="22"/>
        </w:rPr>
        <w:t xml:space="preserve">pracownikami Centrum Dialogu Obywatelskiego, </w:t>
      </w:r>
      <w:r w:rsidRPr="001E3005">
        <w:rPr>
          <w:rFonts w:ascii="Times New Roman" w:eastAsia="Calibri" w:hAnsi="Times New Roman"/>
          <w:sz w:val="22"/>
          <w:szCs w:val="22"/>
        </w:rPr>
        <w:t xml:space="preserve">codziennie </w:t>
      </w:r>
      <w:r w:rsidR="00557EAB" w:rsidRPr="001E3005">
        <w:rPr>
          <w:rFonts w:ascii="Times New Roman" w:eastAsia="Calibri" w:hAnsi="Times New Roman"/>
          <w:sz w:val="22"/>
          <w:szCs w:val="22"/>
        </w:rPr>
        <w:t>w godzinach pracy urzędu oraz</w:t>
      </w:r>
      <w:r w:rsidRPr="001E3005">
        <w:rPr>
          <w:rFonts w:ascii="Times New Roman" w:eastAsia="Calibri" w:hAnsi="Times New Roman"/>
          <w:sz w:val="22"/>
          <w:szCs w:val="22"/>
        </w:rPr>
        <w:t xml:space="preserve"> pod nr </w:t>
      </w:r>
      <w:proofErr w:type="spellStart"/>
      <w:r w:rsidRPr="001E3005">
        <w:rPr>
          <w:rFonts w:ascii="Times New Roman" w:eastAsia="Calibri" w:hAnsi="Times New Roman"/>
          <w:sz w:val="22"/>
          <w:szCs w:val="22"/>
        </w:rPr>
        <w:t>tel</w:t>
      </w:r>
      <w:proofErr w:type="spellEnd"/>
      <w:r w:rsidRPr="001E3005">
        <w:rPr>
          <w:rFonts w:ascii="Times New Roman" w:eastAsia="Calibri" w:hAnsi="Times New Roman"/>
          <w:sz w:val="22"/>
          <w:szCs w:val="22"/>
        </w:rPr>
        <w:t xml:space="preserve"> 77 44 61 567.</w:t>
      </w:r>
    </w:p>
    <w:p w:rsidR="007F043B" w:rsidRPr="001E3005" w:rsidRDefault="007F043B" w:rsidP="001C6979">
      <w:pPr>
        <w:pStyle w:val="Standard"/>
        <w:overflowPunct w:val="0"/>
        <w:ind w:firstLine="567"/>
        <w:rPr>
          <w:rFonts w:ascii="Times New Roman" w:hAnsi="Times New Roman"/>
          <w:sz w:val="22"/>
          <w:szCs w:val="22"/>
        </w:rPr>
      </w:pPr>
    </w:p>
    <w:sectPr w:rsidR="007F043B" w:rsidRPr="001E30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EE" w:rsidRDefault="004F3CEE" w:rsidP="007F043B">
      <w:r>
        <w:separator/>
      </w:r>
    </w:p>
  </w:endnote>
  <w:endnote w:type="continuationSeparator" w:id="0">
    <w:p w:rsidR="004F3CEE" w:rsidRDefault="004F3CEE" w:rsidP="007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Załącznik do Zarządzenia Nr OR.I-0050.</w:t>
    </w:r>
    <w:r w:rsidR="00067396">
      <w:rPr>
        <w:rFonts w:ascii="Times New Roman" w:hAnsi="Times New Roman"/>
        <w:sz w:val="18"/>
        <w:szCs w:val="18"/>
      </w:rPr>
      <w:t>103</w:t>
    </w:r>
    <w:r w:rsidRPr="007F043B">
      <w:rPr>
        <w:rFonts w:ascii="Times New Roman" w:hAnsi="Times New Roman"/>
        <w:sz w:val="18"/>
        <w:szCs w:val="18"/>
      </w:rPr>
      <w:t xml:space="preserve">.2020 </w:t>
    </w:r>
  </w:p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Pr</w:t>
    </w:r>
    <w:r w:rsidR="00067396">
      <w:rPr>
        <w:rFonts w:ascii="Times New Roman" w:hAnsi="Times New Roman"/>
        <w:sz w:val="18"/>
        <w:szCs w:val="18"/>
      </w:rPr>
      <w:t xml:space="preserve">ezydenta Miasta Opola z dnia 20 lutego 2020  </w:t>
    </w:r>
    <w:r w:rsidRPr="007F043B">
      <w:rPr>
        <w:rFonts w:ascii="Times New Roman" w:hAnsi="Times New Roman"/>
        <w:sz w:val="18"/>
        <w:szCs w:val="18"/>
      </w:rPr>
      <w:t>r.</w:t>
    </w:r>
  </w:p>
  <w:p w:rsidR="007F043B" w:rsidRDefault="007F043B" w:rsidP="007F043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EE" w:rsidRDefault="004F3CEE" w:rsidP="007F043B">
      <w:r>
        <w:separator/>
      </w:r>
    </w:p>
  </w:footnote>
  <w:footnote w:type="continuationSeparator" w:id="0">
    <w:p w:rsidR="004F3CEE" w:rsidRDefault="004F3CEE" w:rsidP="007F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E6E98"/>
    <w:multiLevelType w:val="hybridMultilevel"/>
    <w:tmpl w:val="91AAB83E"/>
    <w:lvl w:ilvl="0" w:tplc="AB80D6C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427"/>
    <w:multiLevelType w:val="hybridMultilevel"/>
    <w:tmpl w:val="0D8028E6"/>
    <w:lvl w:ilvl="0" w:tplc="76B8F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1D401A"/>
    <w:multiLevelType w:val="hybridMultilevel"/>
    <w:tmpl w:val="CA8A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>
      <w:start w:val="1"/>
      <w:numFmt w:val="lowerRoman"/>
      <w:lvlText w:val="%3."/>
      <w:lvlJc w:val="right"/>
      <w:pPr>
        <w:ind w:left="2856" w:hanging="180"/>
      </w:pPr>
    </w:lvl>
    <w:lvl w:ilvl="3" w:tplc="0415000F">
      <w:start w:val="1"/>
      <w:numFmt w:val="decimal"/>
      <w:lvlText w:val="%4."/>
      <w:lvlJc w:val="left"/>
      <w:pPr>
        <w:ind w:left="3576" w:hanging="360"/>
      </w:pPr>
    </w:lvl>
    <w:lvl w:ilvl="4" w:tplc="04150019">
      <w:start w:val="1"/>
      <w:numFmt w:val="lowerLetter"/>
      <w:lvlText w:val="%5."/>
      <w:lvlJc w:val="left"/>
      <w:pPr>
        <w:ind w:left="4296" w:hanging="360"/>
      </w:pPr>
    </w:lvl>
    <w:lvl w:ilvl="5" w:tplc="0415001B">
      <w:start w:val="1"/>
      <w:numFmt w:val="lowerRoman"/>
      <w:lvlText w:val="%6."/>
      <w:lvlJc w:val="right"/>
      <w:pPr>
        <w:ind w:left="5016" w:hanging="180"/>
      </w:pPr>
    </w:lvl>
    <w:lvl w:ilvl="6" w:tplc="0415000F">
      <w:start w:val="1"/>
      <w:numFmt w:val="decimal"/>
      <w:lvlText w:val="%7."/>
      <w:lvlJc w:val="left"/>
      <w:pPr>
        <w:ind w:left="5736" w:hanging="360"/>
      </w:pPr>
    </w:lvl>
    <w:lvl w:ilvl="7" w:tplc="04150019">
      <w:start w:val="1"/>
      <w:numFmt w:val="lowerLetter"/>
      <w:lvlText w:val="%8."/>
      <w:lvlJc w:val="left"/>
      <w:pPr>
        <w:ind w:left="6456" w:hanging="360"/>
      </w:pPr>
    </w:lvl>
    <w:lvl w:ilvl="8" w:tplc="0415001B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5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1"/>
    <w:rsid w:val="00012051"/>
    <w:rsid w:val="00030981"/>
    <w:rsid w:val="00035B3C"/>
    <w:rsid w:val="000610D5"/>
    <w:rsid w:val="00065BBE"/>
    <w:rsid w:val="00067396"/>
    <w:rsid w:val="00071A1F"/>
    <w:rsid w:val="00096FEA"/>
    <w:rsid w:val="00097FB8"/>
    <w:rsid w:val="000A5A75"/>
    <w:rsid w:val="000D21FB"/>
    <w:rsid w:val="00105331"/>
    <w:rsid w:val="00116201"/>
    <w:rsid w:val="00153999"/>
    <w:rsid w:val="00181BBA"/>
    <w:rsid w:val="001B0169"/>
    <w:rsid w:val="001B4FF6"/>
    <w:rsid w:val="001C6979"/>
    <w:rsid w:val="001E3005"/>
    <w:rsid w:val="00206096"/>
    <w:rsid w:val="00214D34"/>
    <w:rsid w:val="00234292"/>
    <w:rsid w:val="00256014"/>
    <w:rsid w:val="00265EBA"/>
    <w:rsid w:val="00292880"/>
    <w:rsid w:val="002A2875"/>
    <w:rsid w:val="002A2882"/>
    <w:rsid w:val="002A2ED6"/>
    <w:rsid w:val="002D6415"/>
    <w:rsid w:val="002F5EE4"/>
    <w:rsid w:val="00342969"/>
    <w:rsid w:val="00355B69"/>
    <w:rsid w:val="00364494"/>
    <w:rsid w:val="003B111A"/>
    <w:rsid w:val="003C14B1"/>
    <w:rsid w:val="003D5A3D"/>
    <w:rsid w:val="003E1942"/>
    <w:rsid w:val="00465046"/>
    <w:rsid w:val="00474F8E"/>
    <w:rsid w:val="00475987"/>
    <w:rsid w:val="00482774"/>
    <w:rsid w:val="004B7101"/>
    <w:rsid w:val="004C0922"/>
    <w:rsid w:val="004D339A"/>
    <w:rsid w:val="004F3CEE"/>
    <w:rsid w:val="00505CA5"/>
    <w:rsid w:val="00514526"/>
    <w:rsid w:val="005171D3"/>
    <w:rsid w:val="005470A1"/>
    <w:rsid w:val="005562AB"/>
    <w:rsid w:val="00557EAB"/>
    <w:rsid w:val="005733FB"/>
    <w:rsid w:val="005779B7"/>
    <w:rsid w:val="00581854"/>
    <w:rsid w:val="005E475F"/>
    <w:rsid w:val="00617393"/>
    <w:rsid w:val="0062542B"/>
    <w:rsid w:val="00630D23"/>
    <w:rsid w:val="00630DFC"/>
    <w:rsid w:val="006639E3"/>
    <w:rsid w:val="0067700E"/>
    <w:rsid w:val="00710203"/>
    <w:rsid w:val="007201D3"/>
    <w:rsid w:val="00741170"/>
    <w:rsid w:val="00743C71"/>
    <w:rsid w:val="007633F4"/>
    <w:rsid w:val="00784839"/>
    <w:rsid w:val="007A00F1"/>
    <w:rsid w:val="007B546E"/>
    <w:rsid w:val="007E7172"/>
    <w:rsid w:val="007F043B"/>
    <w:rsid w:val="00803CC6"/>
    <w:rsid w:val="00823212"/>
    <w:rsid w:val="00836BFD"/>
    <w:rsid w:val="00872558"/>
    <w:rsid w:val="00890C6D"/>
    <w:rsid w:val="00892F3A"/>
    <w:rsid w:val="008A53C0"/>
    <w:rsid w:val="008A5E91"/>
    <w:rsid w:val="008C6BA2"/>
    <w:rsid w:val="008D309A"/>
    <w:rsid w:val="008E3B14"/>
    <w:rsid w:val="008F2C6F"/>
    <w:rsid w:val="008F7AC4"/>
    <w:rsid w:val="00901F65"/>
    <w:rsid w:val="0096245C"/>
    <w:rsid w:val="009D56BA"/>
    <w:rsid w:val="009F0911"/>
    <w:rsid w:val="00A104B2"/>
    <w:rsid w:val="00A23390"/>
    <w:rsid w:val="00A35282"/>
    <w:rsid w:val="00A36B5C"/>
    <w:rsid w:val="00A55F63"/>
    <w:rsid w:val="00A640AF"/>
    <w:rsid w:val="00AA389B"/>
    <w:rsid w:val="00AB2588"/>
    <w:rsid w:val="00AE14AF"/>
    <w:rsid w:val="00AE7AD2"/>
    <w:rsid w:val="00AF1112"/>
    <w:rsid w:val="00AF373A"/>
    <w:rsid w:val="00B06285"/>
    <w:rsid w:val="00B14645"/>
    <w:rsid w:val="00B22205"/>
    <w:rsid w:val="00B33BB6"/>
    <w:rsid w:val="00B40F3F"/>
    <w:rsid w:val="00B57AF5"/>
    <w:rsid w:val="00BD3692"/>
    <w:rsid w:val="00BE33DF"/>
    <w:rsid w:val="00BE7515"/>
    <w:rsid w:val="00BF31C6"/>
    <w:rsid w:val="00C12AEF"/>
    <w:rsid w:val="00C139D6"/>
    <w:rsid w:val="00C60B95"/>
    <w:rsid w:val="00C70138"/>
    <w:rsid w:val="00C96B21"/>
    <w:rsid w:val="00CD6B51"/>
    <w:rsid w:val="00D155B7"/>
    <w:rsid w:val="00D360C9"/>
    <w:rsid w:val="00D46A34"/>
    <w:rsid w:val="00D82D94"/>
    <w:rsid w:val="00D853EA"/>
    <w:rsid w:val="00D96F44"/>
    <w:rsid w:val="00DC58AC"/>
    <w:rsid w:val="00DF2C81"/>
    <w:rsid w:val="00DF3F23"/>
    <w:rsid w:val="00E13AA2"/>
    <w:rsid w:val="00E552BD"/>
    <w:rsid w:val="00E8273F"/>
    <w:rsid w:val="00EC1259"/>
    <w:rsid w:val="00ED4FF9"/>
    <w:rsid w:val="00EE0E05"/>
    <w:rsid w:val="00F0738B"/>
    <w:rsid w:val="00F35684"/>
    <w:rsid w:val="00F72096"/>
    <w:rsid w:val="00F9716D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B2C8"/>
  <w15:chartTrackingRefBased/>
  <w15:docId w15:val="{32F6F228-F0DE-4296-8C59-F2C84889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uiPriority w:val="99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FA98-32C3-4D18-B0EC-98BA400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Posch</dc:creator>
  <cp:keywords/>
  <dc:description/>
  <cp:lastModifiedBy>Kinga Posch</cp:lastModifiedBy>
  <cp:revision>111</cp:revision>
  <cp:lastPrinted>2020-02-11T12:19:00Z</cp:lastPrinted>
  <dcterms:created xsi:type="dcterms:W3CDTF">2020-01-31T09:33:00Z</dcterms:created>
  <dcterms:modified xsi:type="dcterms:W3CDTF">2020-02-20T13:05:00Z</dcterms:modified>
</cp:coreProperties>
</file>