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23" w:rsidRPr="00995423" w:rsidRDefault="00995423" w:rsidP="00995423">
      <w:pPr>
        <w:pStyle w:val="Bezodstpw"/>
        <w:spacing w:line="276" w:lineRule="auto"/>
        <w:ind w:left="142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szCs w:val="24"/>
        </w:rPr>
        <w:t>1.</w:t>
      </w:r>
      <w:r w:rsidRPr="00995423">
        <w:rPr>
          <w:rFonts w:ascii="Times New Roman" w:hAnsi="Times New Roman"/>
          <w:b/>
          <w:szCs w:val="24"/>
        </w:rPr>
        <w:t>Kultura, sztuka, ochrona dóbr kultury i dziedzictwa narodowego.</w:t>
      </w:r>
    </w:p>
    <w:p w:rsidR="00995423" w:rsidRPr="00995423" w:rsidRDefault="00995423" w:rsidP="00995423">
      <w:pPr>
        <w:pStyle w:val="Bezodstpw"/>
        <w:spacing w:line="276" w:lineRule="auto"/>
        <w:ind w:left="142"/>
        <w:rPr>
          <w:rFonts w:ascii="Times New Roman" w:hAnsi="Times New Roman"/>
          <w:b/>
          <w:szCs w:val="24"/>
        </w:rPr>
      </w:pPr>
      <w:r w:rsidRPr="00995423">
        <w:rPr>
          <w:rFonts w:ascii="Times New Roman" w:hAnsi="Times New Roman"/>
          <w:b/>
          <w:szCs w:val="24"/>
        </w:rPr>
        <w:t xml:space="preserve">Cel: Upowszechnienie i rozwój kultury – PIASTONALIA </w:t>
      </w:r>
    </w:p>
    <w:p w:rsidR="00995423" w:rsidRDefault="00995423" w:rsidP="00995423">
      <w:pPr>
        <w:spacing w:after="60" w:line="276" w:lineRule="auto"/>
        <w:contextualSpacing/>
      </w:pPr>
      <w:r>
        <w:rPr>
          <w:rFonts w:eastAsia="Calibri"/>
          <w:color w:val="000000"/>
          <w:lang w:eastAsia="en-US"/>
        </w:rPr>
        <w:t xml:space="preserve">  </w:t>
      </w:r>
      <w:r w:rsidRPr="00F2365D">
        <w:rPr>
          <w:rFonts w:eastAsia="Calibri"/>
          <w:color w:val="000000"/>
          <w:lang w:eastAsia="en-US"/>
        </w:rPr>
        <w:t xml:space="preserve">Wysokość środków publicznych przeznaczonych na powierzenie  realizacji zadania: </w:t>
      </w:r>
      <w:r w:rsidRPr="00F2365D">
        <w:t xml:space="preserve"> 130.000 zł ( słownie: sto trzydzieści tysięcy złotych).</w:t>
      </w:r>
    </w:p>
    <w:p w:rsidR="00995423" w:rsidRPr="00995423" w:rsidRDefault="00995423" w:rsidP="00995423">
      <w:pPr>
        <w:spacing w:after="60" w:line="276" w:lineRule="auto"/>
        <w:contextualSpacing/>
      </w:pPr>
    </w:p>
    <w:p w:rsidR="00995423" w:rsidRPr="00995423" w:rsidRDefault="00995423" w:rsidP="00995423">
      <w:pPr>
        <w:spacing w:after="200" w:line="276" w:lineRule="auto"/>
        <w:rPr>
          <w:b/>
        </w:rPr>
      </w:pPr>
      <w:r>
        <w:t xml:space="preserve">   </w:t>
      </w:r>
      <w:r w:rsidRPr="00F2365D">
        <w:t xml:space="preserve">2. </w:t>
      </w:r>
      <w:r w:rsidRPr="00995423">
        <w:rPr>
          <w:b/>
        </w:rPr>
        <w:t>Budżet Obywatelski 2019 – Muzykowanie pokoleń w dzielnicach miasta Opola.</w:t>
      </w:r>
    </w:p>
    <w:p w:rsidR="00995423" w:rsidRPr="00F2365D" w:rsidRDefault="00995423" w:rsidP="00995423">
      <w:pPr>
        <w:pStyle w:val="Bezodstpw"/>
        <w:ind w:left="142"/>
        <w:rPr>
          <w:rFonts w:ascii="Times New Roman" w:hAnsi="Times New Roman"/>
          <w:b/>
          <w:szCs w:val="24"/>
          <w:u w:val="single"/>
        </w:rPr>
      </w:pPr>
      <w:r w:rsidRPr="00F2365D">
        <w:rPr>
          <w:rFonts w:ascii="Times New Roman" w:hAnsi="Times New Roman"/>
          <w:szCs w:val="24"/>
        </w:rPr>
        <w:t>Cel:</w:t>
      </w:r>
      <w:r w:rsidRPr="00F2365D">
        <w:rPr>
          <w:rFonts w:ascii="Times New Roman" w:hAnsi="Times New Roman"/>
          <w:b/>
          <w:szCs w:val="24"/>
        </w:rPr>
        <w:t xml:space="preserve"> </w:t>
      </w:r>
      <w:r w:rsidRPr="00F2365D">
        <w:rPr>
          <w:rFonts w:ascii="Times New Roman" w:hAnsi="Times New Roman"/>
          <w:szCs w:val="24"/>
        </w:rPr>
        <w:t xml:space="preserve">Upowszechnianie i rozwój kultury, wzbogacenie oferty kulturalnej oraz promocja wydarzeń kulturalnych Opola. </w:t>
      </w:r>
    </w:p>
    <w:p w:rsidR="00995423" w:rsidRPr="00F2365D" w:rsidRDefault="00995423" w:rsidP="00995423">
      <w:pPr>
        <w:spacing w:after="60" w:line="276" w:lineRule="auto"/>
        <w:contextualSpacing/>
      </w:pPr>
      <w:r>
        <w:rPr>
          <w:b/>
        </w:rPr>
        <w:t xml:space="preserve">  </w:t>
      </w:r>
      <w:r w:rsidRPr="00F2365D">
        <w:rPr>
          <w:rFonts w:eastAsia="Calibri"/>
          <w:color w:val="000000"/>
          <w:lang w:eastAsia="en-US"/>
        </w:rPr>
        <w:t xml:space="preserve">Wysokość środków publicznych przeznaczonych na powierzenie  realizacji zadania: </w:t>
      </w:r>
      <w:r w:rsidRPr="00F2365D">
        <w:t xml:space="preserve"> 200.000 zł ( słownie: dwieście tysięcy złotych).</w:t>
      </w:r>
    </w:p>
    <w:p w:rsidR="00995423" w:rsidRDefault="00995423" w:rsidP="00995423">
      <w:pPr>
        <w:pStyle w:val="Default"/>
        <w:spacing w:after="21"/>
      </w:pPr>
    </w:p>
    <w:p w:rsidR="00995423" w:rsidRPr="007718E2" w:rsidRDefault="00995423" w:rsidP="00995423">
      <w:pPr>
        <w:pStyle w:val="Default"/>
        <w:spacing w:after="21"/>
        <w:rPr>
          <w:b/>
        </w:rPr>
      </w:pPr>
      <w:r w:rsidRPr="00A948EB">
        <w:t>Komisja konkursowa  w oparciu o kryteria oceny ustalone w ww. ogłoszeniu konkursu, proponuje następujące rozstrzygnięcie konkursu</w:t>
      </w:r>
      <w:r>
        <w:t>:</w:t>
      </w:r>
    </w:p>
    <w:p w:rsidR="00995423" w:rsidRPr="004A58A3" w:rsidRDefault="00995423" w:rsidP="00995423">
      <w:pPr>
        <w:outlineLvl w:val="0"/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536"/>
        <w:gridCol w:w="4110"/>
        <w:gridCol w:w="1843"/>
        <w:gridCol w:w="1276"/>
        <w:gridCol w:w="1843"/>
      </w:tblGrid>
      <w:tr w:rsidR="00995423" w:rsidRPr="00817B14" w:rsidTr="008F068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F24FC2" w:rsidRDefault="00995423" w:rsidP="008F068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F24FC2" w:rsidRDefault="00995423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F24FC2" w:rsidRDefault="00995423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F24FC2" w:rsidRDefault="00995423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995423" w:rsidRPr="00F24FC2" w:rsidRDefault="00995423" w:rsidP="008F0687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23" w:rsidRPr="00F24FC2" w:rsidRDefault="00995423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995423" w:rsidRPr="00F24FC2" w:rsidRDefault="00995423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86EC8">
              <w:rPr>
                <w:rFonts w:ascii="Times New Roman" w:hAnsi="Times New Roman"/>
                <w:b/>
                <w:sz w:val="24"/>
                <w:szCs w:val="24"/>
              </w:rPr>
              <w:t>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23" w:rsidRPr="00F24FC2" w:rsidRDefault="00995423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995423" w:rsidRPr="00817B14" w:rsidTr="008F068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A2643E" w:rsidRDefault="00995423" w:rsidP="008F068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995423" w:rsidRDefault="00995423" w:rsidP="008F0687">
            <w:pPr>
              <w:rPr>
                <w:sz w:val="23"/>
                <w:szCs w:val="23"/>
              </w:rPr>
            </w:pPr>
            <w:hyperlink r:id="rId5" w:history="1">
              <w:r w:rsidRPr="00995423">
                <w:rPr>
                  <w:rStyle w:val="Hipercze"/>
                  <w:color w:val="auto"/>
                  <w:u w:val="none"/>
                </w:rPr>
                <w:t xml:space="preserve">Stowarzyszenie Studentów Uniwersytetu Opolskiego </w:t>
              </w:r>
              <w:proofErr w:type="spellStart"/>
              <w:r w:rsidRPr="00995423">
                <w:rPr>
                  <w:rStyle w:val="Hipercze"/>
                  <w:color w:val="auto"/>
                  <w:u w:val="none"/>
                </w:rPr>
                <w:t>Juvenes</w:t>
              </w:r>
              <w:proofErr w:type="spellEnd"/>
              <w:r w:rsidRPr="00995423">
                <w:rPr>
                  <w:rStyle w:val="Hipercze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A16135" w:rsidRDefault="00995423" w:rsidP="008F0687">
            <w:proofErr w:type="spellStart"/>
            <w:r>
              <w:t>Piastonalia</w:t>
            </w:r>
            <w:proofErr w:type="spellEnd"/>
            <w:r>
              <w:t xml:space="preserve">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37208E" w:rsidRDefault="00995423" w:rsidP="008F0687">
            <w:pPr>
              <w:jc w:val="center"/>
            </w:pPr>
            <w:r>
              <w:t>130.000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23" w:rsidRPr="00075C6B" w:rsidRDefault="00995423" w:rsidP="008F0687">
            <w:pPr>
              <w:jc w:val="center"/>
            </w:pPr>
            <w:r>
              <w:t>32,25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23" w:rsidRPr="00725ACC" w:rsidRDefault="00995423" w:rsidP="008F0687">
            <w:pPr>
              <w:jc w:val="center"/>
            </w:pPr>
            <w:r>
              <w:t>130.000</w:t>
            </w:r>
          </w:p>
        </w:tc>
      </w:tr>
      <w:tr w:rsidR="00995423" w:rsidRPr="00817B14" w:rsidTr="008F068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A2643E" w:rsidRDefault="00995423" w:rsidP="008F068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995423" w:rsidRDefault="00995423" w:rsidP="008F0687">
            <w:pPr>
              <w:rPr>
                <w:sz w:val="23"/>
                <w:szCs w:val="23"/>
              </w:rPr>
            </w:pPr>
            <w:hyperlink r:id="rId6" w:history="1">
              <w:r w:rsidRPr="00995423">
                <w:rPr>
                  <w:rStyle w:val="Hipercze"/>
                  <w:color w:val="auto"/>
                  <w:u w:val="none"/>
                </w:rPr>
                <w:t xml:space="preserve">Fundacja "ORKIESTRA DĘTA OPOLE-SZCZEPANOWICE" 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A16135" w:rsidRDefault="00995423" w:rsidP="008F0687">
            <w:r>
              <w:t>Muzykowanie pokoleń w dzielnicach miasta Opola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37208E" w:rsidRDefault="00995423" w:rsidP="008F0687">
            <w:pPr>
              <w:jc w:val="center"/>
            </w:pPr>
            <w:r>
              <w:t>200.00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23" w:rsidRPr="00075C6B" w:rsidRDefault="00995423" w:rsidP="008F0687">
            <w:pPr>
              <w:jc w:val="center"/>
            </w:pPr>
            <w:r>
              <w:t>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23" w:rsidRPr="00725ACC" w:rsidRDefault="00995423" w:rsidP="008F0687">
            <w:pPr>
              <w:jc w:val="center"/>
            </w:pPr>
            <w:r>
              <w:t>200.000</w:t>
            </w:r>
          </w:p>
        </w:tc>
      </w:tr>
    </w:tbl>
    <w:p w:rsidR="00995423" w:rsidRDefault="00995423" w:rsidP="00995423">
      <w:pPr>
        <w:jc w:val="right"/>
        <w:outlineLvl w:val="0"/>
      </w:pPr>
      <w:r w:rsidRPr="004A58A3">
        <w:t xml:space="preserve">                    </w:t>
      </w:r>
      <w:r>
        <w:t xml:space="preserve">                                </w:t>
      </w:r>
      <w:r w:rsidRPr="00143F9E">
        <w:t>Łączna kwota: 330.000</w:t>
      </w:r>
      <w:r w:rsidRPr="00CD232E">
        <w:t>,00</w:t>
      </w:r>
      <w:r>
        <w:t xml:space="preserve"> zł</w:t>
      </w:r>
    </w:p>
    <w:p w:rsidR="00995423" w:rsidRDefault="00995423" w:rsidP="00995423">
      <w:pPr>
        <w:spacing w:line="360" w:lineRule="auto"/>
        <w:jc w:val="both"/>
        <w:rPr>
          <w:rFonts w:eastAsia="Calibri"/>
          <w:color w:val="000000"/>
          <w:lang w:eastAsia="en-US"/>
        </w:rPr>
      </w:pPr>
    </w:p>
    <w:p w:rsidR="00995423" w:rsidRPr="00995423" w:rsidRDefault="00995423" w:rsidP="00995423">
      <w:pPr>
        <w:spacing w:line="360" w:lineRule="auto"/>
        <w:jc w:val="both"/>
        <w:rPr>
          <w:rFonts w:eastAsia="Times New Roman"/>
          <w:bCs/>
        </w:rPr>
      </w:pPr>
      <w:r w:rsidRPr="004449B7">
        <w:rPr>
          <w:rFonts w:eastAsia="Times New Roman"/>
          <w:bCs/>
        </w:rPr>
        <w:t>Oferty które uzyskały mniej niż 50% możliwych punktów ( czyli do 21 z 42 możliwych</w:t>
      </w:r>
      <w:r>
        <w:rPr>
          <w:rFonts w:eastAsia="Times New Roman"/>
          <w:bCs/>
        </w:rPr>
        <w:t xml:space="preserve"> )</w:t>
      </w:r>
      <w:r w:rsidRPr="001270E3">
        <w:rPr>
          <w:rFonts w:eastAsia="Times New Roman"/>
          <w:bCs/>
        </w:rPr>
        <w:t xml:space="preserve"> </w:t>
      </w:r>
      <w:r w:rsidRPr="00353E9F">
        <w:rPr>
          <w:rFonts w:eastAsia="Times New Roman"/>
          <w:bCs/>
          <w:u w:val="single"/>
        </w:rPr>
        <w:t>nie kwalifikują</w:t>
      </w:r>
      <w:r>
        <w:rPr>
          <w:rFonts w:eastAsia="Times New Roman"/>
          <w:bCs/>
          <w:u w:val="single"/>
        </w:rPr>
        <w:t xml:space="preserve"> się</w:t>
      </w:r>
      <w:r w:rsidRPr="00353E9F">
        <w:rPr>
          <w:rFonts w:eastAsia="Times New Roman"/>
          <w:bCs/>
          <w:u w:val="single"/>
        </w:rPr>
        <w:t xml:space="preserve"> do realizacji</w:t>
      </w:r>
      <w:r w:rsidRPr="001270E3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Poniżej lista ofert, które nie otrzymały dotacji. </w:t>
      </w: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677"/>
        <w:gridCol w:w="4962"/>
        <w:gridCol w:w="1984"/>
        <w:gridCol w:w="1985"/>
      </w:tblGrid>
      <w:tr w:rsidR="00995423" w:rsidRPr="00817B14" w:rsidTr="008F068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F24FC2" w:rsidRDefault="00995423" w:rsidP="008F068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F24FC2" w:rsidRDefault="00995423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F24FC2" w:rsidRDefault="00995423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F24FC2" w:rsidRDefault="00995423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995423" w:rsidRPr="00F24FC2" w:rsidRDefault="00995423" w:rsidP="008F0687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23" w:rsidRPr="00F24FC2" w:rsidRDefault="00995423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995423" w:rsidRPr="00F24FC2" w:rsidRDefault="00995423" w:rsidP="008F068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86EC8">
              <w:rPr>
                <w:rFonts w:ascii="Times New Roman" w:hAnsi="Times New Roman"/>
                <w:b/>
                <w:sz w:val="24"/>
                <w:szCs w:val="24"/>
              </w:rPr>
              <w:t>/ 42</w:t>
            </w:r>
          </w:p>
        </w:tc>
      </w:tr>
      <w:tr w:rsidR="00995423" w:rsidRPr="00817B14" w:rsidTr="00995423">
        <w:trPr>
          <w:trHeight w:val="7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A2643E" w:rsidRDefault="00995423" w:rsidP="008F068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995423" w:rsidRDefault="00995423" w:rsidP="008F0687">
            <w:pPr>
              <w:rPr>
                <w:sz w:val="23"/>
                <w:szCs w:val="23"/>
              </w:rPr>
            </w:pPr>
            <w:hyperlink r:id="rId7" w:history="1">
              <w:r w:rsidRPr="00995423">
                <w:rPr>
                  <w:rStyle w:val="Hipercze"/>
                  <w:color w:val="auto"/>
                  <w:u w:val="none"/>
                </w:rPr>
                <w:t>Stowarzyszenie na rzecz Rozwoju Chórów Szkolnych Opolszczyzny "Opolszczyzna Śpiewa"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A16135" w:rsidRDefault="00995423" w:rsidP="008F0687">
            <w:r>
              <w:t>Winów, Wójtowa Wieś i Szczepanowice - śpiewają!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23" w:rsidRPr="0037208E" w:rsidRDefault="00995423" w:rsidP="008F0687">
            <w:pPr>
              <w:jc w:val="center"/>
            </w:pPr>
            <w:r>
              <w:t>5.000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23" w:rsidRPr="009C0ADE" w:rsidRDefault="00995423" w:rsidP="008F0687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20,50</w:t>
            </w:r>
          </w:p>
        </w:tc>
      </w:tr>
    </w:tbl>
    <w:p w:rsidR="00995423" w:rsidRDefault="00995423" w:rsidP="00995423">
      <w:pPr>
        <w:jc w:val="both"/>
      </w:pPr>
    </w:p>
    <w:p w:rsidR="005B7EBB" w:rsidRDefault="005B7EBB">
      <w:bookmarkStart w:id="0" w:name="_GoBack"/>
      <w:bookmarkEnd w:id="0"/>
    </w:p>
    <w:sectPr w:rsidR="005B7EBB" w:rsidSect="009954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AB"/>
    <w:rsid w:val="005B7EBB"/>
    <w:rsid w:val="00886FAB"/>
    <w:rsid w:val="00995423"/>
    <w:rsid w:val="00E7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4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423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95423"/>
    <w:rPr>
      <w:color w:val="0000FF"/>
      <w:u w:val="single"/>
    </w:rPr>
  </w:style>
  <w:style w:type="paragraph" w:customStyle="1" w:styleId="Default">
    <w:name w:val="Default"/>
    <w:rsid w:val="00995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9542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4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423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95423"/>
    <w:rPr>
      <w:color w:val="0000FF"/>
      <w:u w:val="single"/>
    </w:rPr>
  </w:style>
  <w:style w:type="paragraph" w:customStyle="1" w:styleId="Default">
    <w:name w:val="Default"/>
    <w:rsid w:val="00995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9542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ole.engo.org.pl/admin/oferty/1994/ocena-merytorycz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ole.engo.org.pl/admin/oferenci/202" TargetMode="External"/><Relationship Id="rId5" Type="http://schemas.openxmlformats.org/officeDocument/2006/relationships/hyperlink" Target="https://opole.engo.org.pl/admin/oferenci/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3</cp:revision>
  <dcterms:created xsi:type="dcterms:W3CDTF">2019-04-09T08:05:00Z</dcterms:created>
  <dcterms:modified xsi:type="dcterms:W3CDTF">2019-04-09T08:07:00Z</dcterms:modified>
</cp:coreProperties>
</file>