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648" w:rsidRPr="00544648" w:rsidRDefault="00544648" w:rsidP="00544648">
      <w:pPr>
        <w:pStyle w:val="Tekstpodstawowy"/>
        <w:ind w:right="72"/>
        <w:jc w:val="center"/>
        <w:rPr>
          <w:rFonts w:cs="Arial"/>
          <w:b/>
          <w:sz w:val="20"/>
        </w:rPr>
      </w:pPr>
      <w:r w:rsidRPr="00544648">
        <w:rPr>
          <w:rFonts w:cs="Arial"/>
          <w:b/>
          <w:sz w:val="20"/>
        </w:rPr>
        <w:t>INFORMACJA</w:t>
      </w:r>
    </w:p>
    <w:p w:rsidR="00544648" w:rsidRPr="00544648" w:rsidRDefault="00544648" w:rsidP="00544648">
      <w:pPr>
        <w:pStyle w:val="Tekstpodstawowy"/>
        <w:ind w:right="72"/>
        <w:jc w:val="center"/>
        <w:rPr>
          <w:rFonts w:cs="Arial"/>
          <w:b/>
          <w:szCs w:val="22"/>
        </w:rPr>
      </w:pPr>
    </w:p>
    <w:p w:rsidR="00544648" w:rsidRPr="00544648" w:rsidRDefault="00544648" w:rsidP="00544648">
      <w:pPr>
        <w:pStyle w:val="Tekstpodstawowy"/>
        <w:ind w:right="72" w:firstLine="708"/>
        <w:rPr>
          <w:rFonts w:cs="Arial"/>
          <w:spacing w:val="6"/>
          <w:sz w:val="20"/>
        </w:rPr>
      </w:pPr>
      <w:r w:rsidRPr="00544648">
        <w:rPr>
          <w:rFonts w:cs="Arial"/>
          <w:spacing w:val="6"/>
          <w:sz w:val="20"/>
        </w:rPr>
        <w:t xml:space="preserve">W dniach od 26.07.2016 r. do 31.08.2016 r. w </w:t>
      </w:r>
      <w:r w:rsidRPr="00544648">
        <w:rPr>
          <w:rFonts w:cs="Arial"/>
          <w:b/>
          <w:spacing w:val="6"/>
          <w:sz w:val="20"/>
        </w:rPr>
        <w:t xml:space="preserve">Wydziale Podatków i Opłat Lokalnych Urzędu Miasta Opola </w:t>
      </w:r>
      <w:r w:rsidRPr="00544648">
        <w:rPr>
          <w:rFonts w:cs="Arial"/>
          <w:spacing w:val="6"/>
          <w:sz w:val="20"/>
        </w:rPr>
        <w:t>zostało przeprowadzone przez Wydział Kontroli Wewnętrznej postępowanie kontrolne nr 24/16.</w:t>
      </w:r>
    </w:p>
    <w:p w:rsidR="00544648" w:rsidRPr="00544648" w:rsidRDefault="00544648" w:rsidP="00544648">
      <w:pPr>
        <w:ind w:right="72" w:firstLine="708"/>
        <w:jc w:val="both"/>
        <w:rPr>
          <w:rFonts w:ascii="Verdana" w:hAnsi="Verdana" w:cs="Arial"/>
          <w:i/>
          <w:spacing w:val="6"/>
          <w:sz w:val="20"/>
          <w:szCs w:val="20"/>
        </w:rPr>
      </w:pPr>
      <w:r w:rsidRPr="00544648">
        <w:rPr>
          <w:rFonts w:ascii="Verdana" w:hAnsi="Verdana"/>
          <w:spacing w:val="6"/>
          <w:sz w:val="20"/>
          <w:szCs w:val="20"/>
        </w:rPr>
        <w:t xml:space="preserve">Celem kontroli było sprawdzenie </w:t>
      </w:r>
      <w:r w:rsidRPr="00544648">
        <w:rPr>
          <w:rFonts w:ascii="Verdana" w:hAnsi="Verdana"/>
          <w:i/>
          <w:spacing w:val="6"/>
          <w:sz w:val="20"/>
          <w:szCs w:val="20"/>
        </w:rPr>
        <w:t>prawidłowości</w:t>
      </w:r>
      <w:r w:rsidRPr="00544648">
        <w:rPr>
          <w:rStyle w:val="TekstpodstawowyZnak"/>
          <w:i/>
          <w:spacing w:val="6"/>
          <w:sz w:val="20"/>
        </w:rPr>
        <w:t xml:space="preserve"> naliczania i pobierania podatku od środków transportowych.</w:t>
      </w:r>
      <w:r w:rsidRPr="00544648">
        <w:rPr>
          <w:rFonts w:ascii="Verdana" w:hAnsi="Verdana" w:cs="Arial"/>
          <w:i/>
          <w:spacing w:val="6"/>
          <w:sz w:val="20"/>
          <w:szCs w:val="20"/>
        </w:rPr>
        <w:t xml:space="preserve"> </w:t>
      </w:r>
    </w:p>
    <w:p w:rsidR="00544648" w:rsidRPr="00544648" w:rsidRDefault="00544648" w:rsidP="00544648">
      <w:pPr>
        <w:ind w:right="72" w:firstLine="708"/>
        <w:jc w:val="both"/>
        <w:rPr>
          <w:rFonts w:ascii="Verdana" w:hAnsi="Verdana" w:cs="Arial"/>
          <w:spacing w:val="6"/>
          <w:sz w:val="20"/>
          <w:szCs w:val="20"/>
        </w:rPr>
      </w:pPr>
      <w:r w:rsidRPr="00544648">
        <w:rPr>
          <w:rFonts w:ascii="Verdana" w:hAnsi="Verdana"/>
          <w:spacing w:val="6"/>
          <w:sz w:val="20"/>
          <w:szCs w:val="20"/>
        </w:rPr>
        <w:t xml:space="preserve">Ustalenia kontroli zostały zawarte w protokole kontroli, który został doręczony </w:t>
      </w:r>
      <w:r w:rsidRPr="00544648">
        <w:rPr>
          <w:rFonts w:ascii="Verdana" w:hAnsi="Verdana"/>
          <w:spacing w:val="6"/>
          <w:sz w:val="20"/>
          <w:szCs w:val="20"/>
        </w:rPr>
        <w:t xml:space="preserve">Naczelnikowi </w:t>
      </w:r>
      <w:r w:rsidRPr="00544648">
        <w:rPr>
          <w:rFonts w:ascii="Verdana" w:hAnsi="Verdana"/>
          <w:spacing w:val="6"/>
          <w:sz w:val="20"/>
          <w:szCs w:val="20"/>
        </w:rPr>
        <w:t xml:space="preserve">w dniu 22.11.2016 r. </w:t>
      </w:r>
      <w:r w:rsidRPr="00544648">
        <w:rPr>
          <w:rFonts w:ascii="Verdana" w:hAnsi="Verdana" w:cs="Arial"/>
          <w:spacing w:val="6"/>
          <w:sz w:val="20"/>
          <w:szCs w:val="20"/>
        </w:rPr>
        <w:t xml:space="preserve">Do ustaleń kontroli zastrzeżeń nie wniesiono. </w:t>
      </w:r>
      <w:r w:rsidRPr="00544648">
        <w:rPr>
          <w:rFonts w:ascii="Verdana" w:hAnsi="Verdana"/>
          <w:spacing w:val="6"/>
          <w:sz w:val="20"/>
          <w:szCs w:val="20"/>
        </w:rPr>
        <w:t>W związku</w:t>
      </w:r>
      <w:r w:rsidRPr="00544648">
        <w:rPr>
          <w:rFonts w:ascii="Verdana" w:hAnsi="Verdana"/>
          <w:spacing w:val="6"/>
          <w:sz w:val="20"/>
          <w:szCs w:val="20"/>
        </w:rPr>
        <w:t xml:space="preserve"> z ustaleniami kontroli wydano 1 zalecenie.</w:t>
      </w:r>
    </w:p>
    <w:p w:rsidR="009C4EFE" w:rsidRPr="00544648" w:rsidRDefault="009C4EFE" w:rsidP="00544648">
      <w:pPr>
        <w:ind w:right="72"/>
        <w:jc w:val="both"/>
        <w:rPr>
          <w:sz w:val="20"/>
          <w:szCs w:val="20"/>
        </w:rPr>
      </w:pPr>
      <w:bookmarkStart w:id="0" w:name="_GoBack"/>
      <w:bookmarkEnd w:id="0"/>
    </w:p>
    <w:sectPr w:rsidR="009C4EFE" w:rsidRPr="0054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5D84"/>
    <w:multiLevelType w:val="hybridMultilevel"/>
    <w:tmpl w:val="A10CF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82"/>
    <w:rsid w:val="00544648"/>
    <w:rsid w:val="009C4EFE"/>
    <w:rsid w:val="00E8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9F34E-4526-49E9-9D2B-46AB19B1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44648"/>
    <w:pPr>
      <w:jc w:val="both"/>
    </w:pPr>
    <w:rPr>
      <w:rFonts w:ascii="Verdana" w:hAnsi="Verdana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4648"/>
    <w:rPr>
      <w:rFonts w:ascii="Verdana" w:eastAsia="Times New Roman" w:hAnsi="Verdana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5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450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2</cp:revision>
  <dcterms:created xsi:type="dcterms:W3CDTF">2019-01-30T11:45:00Z</dcterms:created>
  <dcterms:modified xsi:type="dcterms:W3CDTF">2019-01-30T11:50:00Z</dcterms:modified>
</cp:coreProperties>
</file>