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13" w:rsidRDefault="001338C8" w:rsidP="00866013">
      <w:pPr>
        <w:rPr>
          <w:rFonts w:ascii="Verdana" w:hAnsi="Verdana"/>
          <w:sz w:val="16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-248285</wp:posOffset>
                </wp:positionV>
                <wp:extent cx="2581275" cy="39878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013" w:rsidRPr="00866013" w:rsidRDefault="00866013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2</w:t>
                            </w:r>
                          </w:p>
                          <w:p w:rsidR="00866013" w:rsidRPr="00866013" w:rsidRDefault="00866013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Zarządzenia  Nr OR-I.120.1.2.2019</w:t>
                            </w:r>
                          </w:p>
                          <w:p w:rsidR="00866013" w:rsidRPr="00866013" w:rsidRDefault="00866013" w:rsidP="00866013">
                            <w:pPr>
                              <w:pStyle w:val="Bezodstpw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660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PMO z dnia 10 stycznia 2019 r.</w:t>
                            </w:r>
                          </w:p>
                          <w:p w:rsidR="00866013" w:rsidRDefault="00866013" w:rsidP="0086601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85pt;margin-top:-19.55pt;width:203.2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" stroked="f" strokeweight="0">
                <v:textbox inset="0,0,0,0">
                  <w:txbxContent>
                    <w:p w:rsidR="00866013" w:rsidRPr="00866013" w:rsidRDefault="00866013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Załącznik Nr 2</w:t>
                      </w:r>
                    </w:p>
                    <w:p w:rsidR="00866013" w:rsidRPr="00866013" w:rsidRDefault="00866013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do Zarządzenia  Nr OR-I.120.1.2.2019</w:t>
                      </w:r>
                    </w:p>
                    <w:p w:rsidR="00866013" w:rsidRPr="00866013" w:rsidRDefault="00866013" w:rsidP="00866013">
                      <w:pPr>
                        <w:pStyle w:val="Bezodstpw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66013">
                        <w:rPr>
                          <w:rFonts w:ascii="Verdana" w:hAnsi="Verdana"/>
                          <w:sz w:val="16"/>
                          <w:szCs w:val="16"/>
                        </w:rPr>
                        <w:t>PMO z dnia 10 stycznia 2019 r.</w:t>
                      </w:r>
                    </w:p>
                    <w:p w:rsidR="00866013" w:rsidRDefault="00866013" w:rsidP="00866013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  <w:r w:rsidR="00866013">
        <w:rPr>
          <w:rFonts w:ascii="Verdana" w:hAnsi="Verdana"/>
          <w:sz w:val="16"/>
        </w:rPr>
        <w:tab/>
      </w:r>
    </w:p>
    <w:p w:rsidR="00866013" w:rsidRPr="00866013" w:rsidRDefault="00866013" w:rsidP="0086601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Załącznik Nr 2a                     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Regulaminu naboru na wolne stanowiska urzędnicze,    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w tym na stanowiska kierownicze w Urzędzie Miasta            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Opola i na wolne stanowiska kierowników miejskich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jednostek organizacyjnych</w:t>
      </w:r>
    </w:p>
    <w:p w:rsidR="00866013" w:rsidRDefault="00866013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PREZYDENT MIASTA OPOLA</w:t>
      </w:r>
    </w:p>
    <w:p w:rsidR="001250C8" w:rsidRDefault="001250C8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OGŁASZA NABÓR NA WOLNE STANOWISKO URZĘDNICZE</w:t>
      </w:r>
    </w:p>
    <w:p w:rsidR="0085290B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 URZĘDZIE MIASTA OPOLA</w:t>
      </w:r>
    </w:p>
    <w:p w:rsidR="0085290B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5290B" w:rsidRPr="0094104C" w:rsidRDefault="0085290B" w:rsidP="001250C8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4104C">
        <w:rPr>
          <w:rFonts w:ascii="Verdana" w:eastAsia="Times New Roman" w:hAnsi="Verdana" w:cs="Times New Roman"/>
          <w:sz w:val="20"/>
          <w:szCs w:val="20"/>
          <w:lang w:eastAsia="pl-PL"/>
        </w:rPr>
        <w:t>Rynek-Ratusz, 45-015 Opole</w:t>
      </w:r>
    </w:p>
    <w:p w:rsidR="001250C8" w:rsidRPr="001250C8" w:rsidRDefault="001250C8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s</w:t>
      </w:r>
      <w:r w:rsidR="00897E53">
        <w:rPr>
          <w:rFonts w:ascii="Verdana" w:eastAsia="Times New Roman" w:hAnsi="Verdana" w:cs="Times New Roman"/>
          <w:b/>
          <w:sz w:val="20"/>
          <w:szCs w:val="20"/>
          <w:lang w:eastAsia="pl-PL"/>
        </w:rPr>
        <w:t>tanowisko ds. obsługi Miejskiego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Centrum Zarządzania Kryzysowego</w:t>
      </w:r>
      <w:r w:rsidR="000B123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 Wydziale Zarządzania Kryzysowego Urzędu Miasta Opola</w:t>
      </w:r>
      <w:r w:rsidR="00897E5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1F0074">
        <w:rPr>
          <w:rFonts w:ascii="Verdana" w:eastAsia="Times New Roman" w:hAnsi="Verdana" w:cs="Times New Roman"/>
          <w:b/>
          <w:sz w:val="20"/>
          <w:szCs w:val="20"/>
          <w:lang w:eastAsia="pl-PL"/>
        </w:rPr>
        <w:t>(5 eta</w:t>
      </w:r>
      <w:r w:rsidR="000B123C">
        <w:rPr>
          <w:rFonts w:ascii="Verdana" w:eastAsia="Times New Roman" w:hAnsi="Verdana" w:cs="Times New Roman"/>
          <w:b/>
          <w:sz w:val="20"/>
          <w:szCs w:val="20"/>
          <w:lang w:eastAsia="pl-PL"/>
        </w:rPr>
        <w:t>tów</w:t>
      </w:r>
      <w:r w:rsidR="009D1CBE">
        <w:rPr>
          <w:rFonts w:ascii="Verdana" w:eastAsia="Times New Roman" w:hAnsi="Verdana" w:cs="Times New Roman"/>
          <w:b/>
          <w:sz w:val="20"/>
          <w:szCs w:val="20"/>
          <w:lang w:eastAsia="pl-PL"/>
        </w:rPr>
        <w:t>)</w:t>
      </w:r>
    </w:p>
    <w:p w:rsidR="001250C8" w:rsidRPr="001250C8" w:rsidRDefault="001250C8" w:rsidP="001250C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Wymagania niezbędne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9A5FE8" w:rsidP="00125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Dokumenty i oświadczenia potwierdzające spełnienie wymagań</w:t>
            </w:r>
          </w:p>
          <w:p w:rsidR="001250C8" w:rsidRPr="001250C8" w:rsidRDefault="001250C8" w:rsidP="001250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a) obywatelstwo polskie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b) pełna zdolność do czynności prawnych, korzystanie z pełni praw publicznych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d) nieposzlakowana opinia</w:t>
            </w:r>
          </w:p>
        </w:tc>
        <w:tc>
          <w:tcPr>
            <w:tcW w:w="4606" w:type="dxa"/>
            <w:shd w:val="clear" w:color="auto" w:fill="auto"/>
          </w:tcPr>
          <w:p w:rsidR="001250C8" w:rsidRP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</w:tc>
      </w:tr>
      <w:tr w:rsidR="002B5C93" w:rsidRPr="002B5C93" w:rsidTr="00704360">
        <w:tc>
          <w:tcPr>
            <w:tcW w:w="4605" w:type="dxa"/>
            <w:shd w:val="clear" w:color="auto" w:fill="auto"/>
          </w:tcPr>
          <w:p w:rsidR="001250C8" w:rsidRPr="002B5C93" w:rsidRDefault="001250C8" w:rsidP="00E278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e) wykształcenie </w:t>
            </w:r>
            <w:r w:rsidR="007E547D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średnie lub </w:t>
            </w: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wyższe</w:t>
            </w:r>
          </w:p>
        </w:tc>
        <w:tc>
          <w:tcPr>
            <w:tcW w:w="4606" w:type="dxa"/>
            <w:shd w:val="clear" w:color="auto" w:fill="auto"/>
          </w:tcPr>
          <w:p w:rsidR="001250C8" w:rsidRPr="002B5C93" w:rsidRDefault="001250C8" w:rsidP="005E26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Kserokopia </w:t>
            </w:r>
            <w:r w:rsidR="005E266F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świadectwa dojrzałości</w:t>
            </w:r>
            <w:r w:rsidR="009D3330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7E547D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lub </w:t>
            </w: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dyplomu </w:t>
            </w:r>
            <w:r w:rsidR="005E266F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ukończenia studiów</w:t>
            </w:r>
            <w:r w:rsidR="009D3330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lub </w:t>
            </w:r>
            <w:r w:rsidR="005E266F" w:rsidRPr="002B5C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oryginalne zaświadczenie o ukończeniu studiów w przypadku obrony pracy dyplomowej do momentu wystawienia dyplomu przez uczelnię (ważność zaświadczenia 1 m-c)</w:t>
            </w:r>
          </w:p>
        </w:tc>
      </w:tr>
      <w:tr w:rsidR="001250C8" w:rsidRPr="001250C8" w:rsidTr="00704360">
        <w:tc>
          <w:tcPr>
            <w:tcW w:w="4605" w:type="dxa"/>
            <w:shd w:val="clear" w:color="auto" w:fill="auto"/>
          </w:tcPr>
          <w:p w:rsidR="001250C8" w:rsidRPr="001250C8" w:rsidRDefault="001250C8" w:rsidP="007E547D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250C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f) staż pracy</w:t>
            </w:r>
            <w:r w:rsidR="007E547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: nie wymagany</w:t>
            </w:r>
          </w:p>
        </w:tc>
        <w:tc>
          <w:tcPr>
            <w:tcW w:w="4606" w:type="dxa"/>
            <w:shd w:val="clear" w:color="auto" w:fill="auto"/>
          </w:tcPr>
          <w:p w:rsidR="001250C8" w:rsidRDefault="001250C8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E266F" w:rsidRDefault="005E266F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5E266F" w:rsidRPr="001250C8" w:rsidRDefault="005E266F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E547D" w:rsidRPr="001F0074" w:rsidTr="00704360">
        <w:tc>
          <w:tcPr>
            <w:tcW w:w="4605" w:type="dxa"/>
            <w:shd w:val="clear" w:color="auto" w:fill="auto"/>
          </w:tcPr>
          <w:p w:rsidR="007E547D" w:rsidRPr="001F0074" w:rsidRDefault="00897E53" w:rsidP="00E278D5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g</w:t>
            </w:r>
            <w:r w:rsidR="007E547D"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) znajomość topografii miasta</w:t>
            </w:r>
            <w:r w:rsidR="00F74AA0"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Opola</w:t>
            </w:r>
          </w:p>
        </w:tc>
        <w:tc>
          <w:tcPr>
            <w:tcW w:w="4606" w:type="dxa"/>
            <w:shd w:val="clear" w:color="auto" w:fill="auto"/>
          </w:tcPr>
          <w:p w:rsidR="007E547D" w:rsidRPr="001F0074" w:rsidRDefault="009D1CBE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  <w:p w:rsidR="009D1CBE" w:rsidRPr="001F0074" w:rsidRDefault="00F74AA0" w:rsidP="002B5C93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F0074">
              <w:rPr>
                <w:rFonts w:ascii="Verdana" w:hAnsi="Verdana"/>
                <w:sz w:val="20"/>
                <w:szCs w:val="20"/>
              </w:rPr>
              <w:t>Przy ustalaniu znajomości topografii miasta Opola zostanie przeprowadzony praktyczny egzamin</w:t>
            </w:r>
            <w:r w:rsidR="006271D1" w:rsidRPr="001F0074">
              <w:rPr>
                <w:rFonts w:ascii="Verdana" w:hAnsi="Verdana"/>
                <w:sz w:val="20"/>
                <w:szCs w:val="20"/>
              </w:rPr>
              <w:t xml:space="preserve"> potwierdzający znajomość topografii Opola</w:t>
            </w:r>
          </w:p>
        </w:tc>
      </w:tr>
      <w:tr w:rsidR="005E266F" w:rsidRPr="001F0074" w:rsidTr="00704360">
        <w:tc>
          <w:tcPr>
            <w:tcW w:w="4605" w:type="dxa"/>
            <w:shd w:val="clear" w:color="auto" w:fill="auto"/>
          </w:tcPr>
          <w:p w:rsidR="005E266F" w:rsidRPr="001F0074" w:rsidRDefault="00897E53" w:rsidP="00E278D5">
            <w:pPr>
              <w:tabs>
                <w:tab w:val="num" w:pos="1134"/>
              </w:tabs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h</w:t>
            </w:r>
            <w:r w:rsidR="005E266F"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) znajomość ustawy o zarządzaniu kryzysowym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i ustawy Prawo o zgromadzeniach</w:t>
            </w:r>
          </w:p>
        </w:tc>
        <w:tc>
          <w:tcPr>
            <w:tcW w:w="4606" w:type="dxa"/>
            <w:shd w:val="clear" w:color="auto" w:fill="auto"/>
          </w:tcPr>
          <w:p w:rsidR="005E266F" w:rsidRPr="001F0074" w:rsidRDefault="005E266F" w:rsidP="005E266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</w:t>
            </w:r>
          </w:p>
          <w:p w:rsidR="005E266F" w:rsidRPr="001F0074" w:rsidRDefault="00507B70" w:rsidP="001250C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Przy ustalaniu znajomości ustaw</w:t>
            </w:r>
            <w:r w:rsidR="005E266F" w:rsidRPr="001F0074">
              <w:rPr>
                <w:rFonts w:ascii="Verdana" w:hAnsi="Verdana"/>
                <w:sz w:val="20"/>
                <w:szCs w:val="20"/>
              </w:rPr>
              <w:t xml:space="preserve"> o zarządzaniu kryzysowym zostanie przeprowadzony test</w:t>
            </w:r>
            <w:r>
              <w:rPr>
                <w:rFonts w:ascii="Verdana" w:hAnsi="Verdana"/>
                <w:sz w:val="20"/>
                <w:szCs w:val="20"/>
              </w:rPr>
              <w:t xml:space="preserve"> potwierdzający </w:t>
            </w:r>
            <w:r w:rsidR="001D40D8">
              <w:rPr>
                <w:rFonts w:ascii="Verdana" w:hAnsi="Verdana"/>
                <w:sz w:val="20"/>
                <w:szCs w:val="20"/>
              </w:rPr>
              <w:t xml:space="preserve">ich znajomość </w:t>
            </w:r>
          </w:p>
        </w:tc>
      </w:tr>
    </w:tbl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175"/>
      </w:tblGrid>
      <w:tr w:rsidR="001250C8" w:rsidRPr="001250C8" w:rsidTr="00704360">
        <w:trPr>
          <w:trHeight w:val="705"/>
        </w:trPr>
        <w:tc>
          <w:tcPr>
            <w:tcW w:w="4886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50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Wymagania dodatkowe</w:t>
            </w:r>
          </w:p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shd w:val="clear" w:color="auto" w:fill="auto"/>
          </w:tcPr>
          <w:p w:rsidR="00A41E55" w:rsidRPr="001250C8" w:rsidRDefault="00507B70" w:rsidP="00A41E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Dokumenty albo</w:t>
            </w:r>
            <w:r w:rsidR="00A41E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oświadczenia potwierdzające spełnienie wymagań</w:t>
            </w:r>
          </w:p>
          <w:p w:rsidR="001250C8" w:rsidRPr="001250C8" w:rsidRDefault="001250C8" w:rsidP="001250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9B0AD3" w:rsidRDefault="009B0AD3" w:rsidP="009B0AD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a) 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znajomość ustawy</w:t>
            </w:r>
            <w:r w:rsidR="001250C8" w:rsidRP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o samorządzie gminnym 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897E5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b) 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znajomość ustawy</w:t>
            </w:r>
            <w:r w:rsidR="001F0074" w:rsidRPr="001250C8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o samorządzie powiatowym </w:t>
            </w:r>
          </w:p>
          <w:p w:rsidR="00E72C5A" w:rsidRDefault="00E72C5A" w:rsidP="00897E5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lastRenderedPageBreak/>
              <w:t>c) z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najomość ogólnego rozporządzenia o ochronie danych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d) z</w:t>
            </w:r>
            <w:r w:rsidR="001F0074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najomość Kodeksu postępowania administracyjnego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e) </w:t>
            </w:r>
            <w:r w:rsidR="001F0074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znajomość Statutu Miasta Opola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Default="009B0AD3" w:rsidP="001F007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f) </w:t>
            </w:r>
            <w:r w:rsidR="001F00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znajomość Regulaminu o</w:t>
            </w:r>
            <w:r w:rsidR="001F0074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rganizacyjnego Urzędu Miasta Opola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0074" w:rsidRPr="001250C8" w:rsidTr="00704360">
        <w:tc>
          <w:tcPr>
            <w:tcW w:w="4886" w:type="dxa"/>
            <w:shd w:val="clear" w:color="auto" w:fill="auto"/>
          </w:tcPr>
          <w:p w:rsidR="001F0074" w:rsidRPr="001250C8" w:rsidRDefault="00897E53" w:rsidP="00897E5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g</w:t>
            </w:r>
            <w:r w:rsidR="009B0AD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znajomość rozporządzenia w sprawie gotowości obronnej państwa</w:t>
            </w: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75" w:type="dxa"/>
            <w:shd w:val="clear" w:color="auto" w:fill="auto"/>
          </w:tcPr>
          <w:p w:rsidR="001F0074" w:rsidRPr="001250C8" w:rsidRDefault="001F0074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B0AD3" w:rsidRPr="001250C8" w:rsidTr="00704360">
        <w:tc>
          <w:tcPr>
            <w:tcW w:w="4886" w:type="dxa"/>
            <w:shd w:val="clear" w:color="auto" w:fill="auto"/>
          </w:tcPr>
          <w:p w:rsidR="009B0AD3" w:rsidRPr="001250C8" w:rsidRDefault="00897E53" w:rsidP="00507B70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h</w:t>
            </w:r>
            <w:r w:rsidR="009B0AD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) </w:t>
            </w:r>
            <w:r w:rsidRPr="001F0074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znajomość języka </w:t>
            </w:r>
            <w:r w:rsidR="00507B70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obcego</w:t>
            </w:r>
          </w:p>
        </w:tc>
        <w:tc>
          <w:tcPr>
            <w:tcW w:w="4175" w:type="dxa"/>
            <w:shd w:val="clear" w:color="auto" w:fill="auto"/>
          </w:tcPr>
          <w:p w:rsidR="009B0AD3" w:rsidRPr="001250C8" w:rsidRDefault="009B0AD3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897E53" w:rsidP="005E26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umiejętność właściwej organizacji czasu pracy i samokontroli </w:t>
            </w:r>
            <w:r w:rsidR="0086601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oraz pracy indywidualnej i pracy w grupie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897E53" w:rsidP="005E266F">
            <w:pPr>
              <w:tabs>
                <w:tab w:val="right" w:pos="4670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umiejętność analitycznego myślenia</w:t>
            </w:r>
            <w:r w:rsidR="005E26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F541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zbierania i analizy informacji</w:t>
            </w:r>
            <w:r w:rsidR="005E26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p</w:t>
            </w:r>
            <w:r w:rsidR="00F5416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odejmowania szybkich decyzji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897E53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bardzo dobra umiejętność obsługi komputera w zakresie pracy w środowisku Windows, z typowymi aplikacjami tj. Word, </w:t>
            </w:r>
            <w:proofErr w:type="spellStart"/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Exel</w:t>
            </w:r>
            <w:proofErr w:type="spellEnd"/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Outlook, Power Point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63B40" w:rsidRPr="001250C8" w:rsidTr="00704360">
        <w:tc>
          <w:tcPr>
            <w:tcW w:w="4886" w:type="dxa"/>
            <w:shd w:val="clear" w:color="auto" w:fill="auto"/>
          </w:tcPr>
          <w:p w:rsidR="00163B40" w:rsidRDefault="00163B40" w:rsidP="00163B4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l) doświadczenie zawodowe na stanowiskach pracy dotyczących obsługi zdarzeń kryzysowych</w:t>
            </w:r>
          </w:p>
        </w:tc>
        <w:tc>
          <w:tcPr>
            <w:tcW w:w="4175" w:type="dxa"/>
            <w:shd w:val="clear" w:color="auto" w:fill="auto"/>
          </w:tcPr>
          <w:p w:rsidR="00163B40" w:rsidRPr="001250C8" w:rsidRDefault="00163B40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250C8" w:rsidRPr="001250C8" w:rsidTr="00704360">
        <w:tc>
          <w:tcPr>
            <w:tcW w:w="4886" w:type="dxa"/>
            <w:shd w:val="clear" w:color="auto" w:fill="auto"/>
          </w:tcPr>
          <w:p w:rsidR="001250C8" w:rsidRPr="001250C8" w:rsidRDefault="00507B70" w:rsidP="005E26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pracowitość, </w:t>
            </w:r>
            <w:r w:rsidR="005E266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empatia, </w:t>
            </w:r>
            <w:r w:rsidR="001250C8" w:rsidRPr="001250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odpowiedzialność, dyspozycyjność, terminowość, dokładność, uprzejmość, asertywność, kreatywność, umiejętność budowania relacji oraz zasad dobrej współpracy, </w:t>
            </w:r>
            <w:r w:rsidR="001250C8" w:rsidRPr="001250C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umiejętność działania w warunkach kryzysowych i pod presją czasu,</w:t>
            </w:r>
            <w:r w:rsidR="00A074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wysoka</w:t>
            </w:r>
            <w:r w:rsidR="001250C8" w:rsidRPr="001250C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odporność na stres</w:t>
            </w:r>
          </w:p>
        </w:tc>
        <w:tc>
          <w:tcPr>
            <w:tcW w:w="4175" w:type="dxa"/>
            <w:shd w:val="clear" w:color="auto" w:fill="auto"/>
          </w:tcPr>
          <w:p w:rsidR="001250C8" w:rsidRPr="001250C8" w:rsidRDefault="001250C8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501F11" w:rsidRPr="001250C8" w:rsidTr="00704360">
        <w:tc>
          <w:tcPr>
            <w:tcW w:w="4886" w:type="dxa"/>
            <w:shd w:val="clear" w:color="auto" w:fill="auto"/>
          </w:tcPr>
          <w:p w:rsidR="007E547D" w:rsidRDefault="00507B70" w:rsidP="00A41E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="00501F1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umiejętność obsługi radiotelefonu</w:t>
            </w:r>
          </w:p>
        </w:tc>
        <w:tc>
          <w:tcPr>
            <w:tcW w:w="4175" w:type="dxa"/>
            <w:shd w:val="clear" w:color="auto" w:fill="auto"/>
          </w:tcPr>
          <w:p w:rsidR="00501F11" w:rsidRPr="001250C8" w:rsidRDefault="00501F11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7E547D" w:rsidRPr="001250C8" w:rsidTr="00704360">
        <w:tc>
          <w:tcPr>
            <w:tcW w:w="4886" w:type="dxa"/>
            <w:shd w:val="clear" w:color="auto" w:fill="auto"/>
          </w:tcPr>
          <w:p w:rsidR="007E547D" w:rsidRDefault="00507B70" w:rsidP="00501F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</w:t>
            </w:r>
            <w:r w:rsidR="007E54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umiejętność prowadzenia rozmów telefonicznych w sposób umożliwiający uzyskanie od zgłaszającego niezbędnych informacji do ustalenia zagrożenia</w:t>
            </w:r>
          </w:p>
        </w:tc>
        <w:tc>
          <w:tcPr>
            <w:tcW w:w="4175" w:type="dxa"/>
            <w:shd w:val="clear" w:color="auto" w:fill="auto"/>
          </w:tcPr>
          <w:p w:rsidR="007E547D" w:rsidRPr="001250C8" w:rsidRDefault="007E547D" w:rsidP="001250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1250C8" w:rsidRPr="001250C8" w:rsidRDefault="001250C8" w:rsidP="001250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3. Zakres </w:t>
      </w:r>
      <w:r w:rsidR="009B0AD3">
        <w:rPr>
          <w:rFonts w:ascii="Verdana" w:eastAsia="Times New Roman" w:hAnsi="Verdana" w:cs="Times New Roman"/>
          <w:b/>
          <w:sz w:val="20"/>
          <w:szCs w:val="20"/>
          <w:lang w:eastAsia="pl-PL"/>
        </w:rPr>
        <w:t>zadań wykonywanych</w:t>
      </w: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na stanowisku</w:t>
      </w:r>
      <w:r w:rsidR="00063A18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1250C8" w:rsidRPr="001250C8" w:rsidRDefault="001250C8" w:rsidP="001250C8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poznawanie i przestrzeganie przepisów prawa związanych z wykonywanymi zadaniami oraz aktualizacja wiedzy w tym zakresie;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przestrzeganie Regulaminu Pracy Urzędu Miasta Opola, Regulaminu Organizacyjnego  Urzędu Miasta Opola, Kodeksu Etyki Pracownika Samorządowego oraz „Dekalogu obowiązków pracownika w zakresie ochrony danych osobowych”;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systematyczne wykonywanie czynności w zakresie elektronicznego obiegu dokumentów (System Obiegu Dokumentów) na stanowisku pracy</w:t>
      </w:r>
      <w:r w:rsidR="00BD0DD3">
        <w:rPr>
          <w:rFonts w:ascii="Verdana" w:hAnsi="Verdana" w:cs="Arial"/>
          <w:sz w:val="18"/>
          <w:szCs w:val="18"/>
        </w:rPr>
        <w:t>, zgodnie z instrukcją kancelaryjną</w:t>
      </w:r>
      <w:r w:rsidRPr="00507B70">
        <w:rPr>
          <w:rFonts w:ascii="Verdana" w:hAnsi="Verdana" w:cs="Arial"/>
          <w:sz w:val="18"/>
          <w:szCs w:val="18"/>
        </w:rPr>
        <w:t>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pełnienie dyżurów w MCZK w ruch ciągłym, zgodnie z harmonogramem pracy, w celu zapewnienia przepływu informacji na potrzeby zarządzania kryzysowego;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przyjmowanie zgłoszeń i meldunków o zagrożeniach bezpieczeństwa i o wystąpieniu zdarzeń nagłych, a także o awariach lub szkodach infrastruktury krytycznej miasta Opola                                              i przekazywanie </w:t>
      </w:r>
      <w:r w:rsidR="00507B70"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ich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do realizacji podmiotom zgodnie z właściwością; 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analizowanie zagrożeń na terenie miasta na podstawie pozyskiwanych informacji od podmiotów odpowiedzialnych za bezpieczeństwo oraz stanowisk dyspozytorskich służb komunalnych, energetycznych, gazowniczych i innych;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pozyskiwanie na bieżąco informacji o zdarzeniach mających wpływ na bezpieczeństwo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br/>
        <w:t>w mieście;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analizowanie i prognozowanie sytuacji związanych z zagrożeniami i przewidywanymi skutkami ich wystąpienia na terenie miasta Opola, celem uruchomienia procedur reagowania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br/>
        <w:t>w zakresie zarządzania kryzysowego, obrony cywilnej i bezpieczeństwa publicznego;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przekazywanie informacji na potrzeby zarządzania kryzysowego celem zapewnienia właściwej współpracy pomiędzy jednostkami systemu zarzadzania kryzysowego;</w:t>
      </w:r>
    </w:p>
    <w:p w:rsidR="002B59F5" w:rsidRPr="00507B70" w:rsidRDefault="002B59F5" w:rsidP="00E72C5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udzielanie osobom kontaktującym się z</w:t>
      </w:r>
      <w:r w:rsidR="002B5C93"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 MCZK podstawowych informacji na temat zachowania się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w sytuacji kryzysowej;</w:t>
      </w:r>
    </w:p>
    <w:p w:rsidR="00897E53" w:rsidRPr="00507B70" w:rsidRDefault="00897E53" w:rsidP="00507B7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hAnsi="Verdana"/>
          <w:sz w:val="18"/>
          <w:szCs w:val="18"/>
          <w:lang w:eastAsia="ar-SA"/>
        </w:rPr>
        <w:lastRenderedPageBreak/>
        <w:t>obsługa zdarzeń wynikających z aplikacji do zbierania informacji o zgłaszanych przez mieszkańców problemach i zdarzeniach;</w:t>
      </w:r>
    </w:p>
    <w:p w:rsidR="002B59F5" w:rsidRPr="00507B70" w:rsidRDefault="002B59F5" w:rsidP="00507B7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hAnsi="Verdana"/>
          <w:sz w:val="18"/>
          <w:szCs w:val="18"/>
          <w:lang w:eastAsia="ar-SA"/>
        </w:rPr>
        <w:t>realizacja zadań wynikających z ustawy z dnia 29 września 2015 r. Prawo o zgromadzeniach w przypadku postępowania uproszczonego w sprawach zgromadzeń, zamieszczanie informacji w BIP;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obsługa monitoringu wizyjnego miasta Opola;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realizacja zadań stałego dyżuru na potrzeby podwyższania gotowości obronnej państwa zgodnie z „Instrukcją Stałego Dyżuru”;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współpraca z organami administracji publicznej w zakresie ograniczania skutków niebezpiecznych zjawisk zachodzących w atmosferze i hydrosferze</w:t>
      </w:r>
      <w:bookmarkStart w:id="0" w:name="a103"/>
      <w:bookmarkEnd w:id="0"/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współpraca z podmiotami realizującymi monitoring środowiska, w tym realizacja zadań MCZK wynikających z „Planu działań krótkoterminowych”;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>współdziałanie z centrami zarządzania kryzysowego organów administracji publicznej – Wojewódzkim Centrum Zarządzania Kryzysowego Wojewody Opolskiego, powiatowymi centrami zarządzania kryzysowego powiatów sąsiednich oraz innymi centrami zarządzania kryzysowego w zależności od sytuacji kryzysowej, a także służbami, strażami i inspekcjami, instytucjami publicznymi i podmiotami prywatnymi;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>współdziałanie z podmiotami prowadzącymi akcje ratownicze, poszukiwawcze i humanitarne w zależności od rozwoju sytuacji;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 xml:space="preserve">współdziałanie ze służbą dyspozytorską zakładów pracy (w szczególności dużego </w:t>
      </w:r>
      <w:r w:rsidRPr="00507B70">
        <w:rPr>
          <w:rFonts w:ascii="Verdana" w:hAnsi="Verdana" w:cs="Arial"/>
          <w:sz w:val="18"/>
          <w:szCs w:val="18"/>
          <w:lang w:eastAsia="ar-SA"/>
        </w:rPr>
        <w:br/>
        <w:t>i zwiększonego ryzyka) oraz operatorami infrastruktury krytycznej;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hAnsi="Verdana" w:cs="Arial"/>
          <w:sz w:val="18"/>
          <w:szCs w:val="18"/>
          <w:lang w:eastAsia="ar-SA"/>
        </w:rPr>
        <w:t>współpraca z podmiotami, z którymi zawarto porozumienia na wypadek konieczności usuwania skutków zdarzeń o charakterze kryzysowym;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powiadamianie i alarmowanie członków Powiatowego Zespołu Zarządzania Kryzysowego miasta Opola, zgodnie z poleceniem Prezydenta;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opracowywanie i przekazywanie mediom, organom administracji publicznej i innym jednostkom organizacyjnym odpowiedzialnym za bezpieczeństwo mieszkańców miasta komunikatów i ostrzeżeń przed niebezpiecznymi zjawiskami zachodzącymi w atmosferze </w:t>
      </w:r>
      <w:r w:rsidRPr="00507B70">
        <w:rPr>
          <w:rFonts w:ascii="Verdana" w:eastAsia="Times New Roman" w:hAnsi="Verdana" w:cs="Arial"/>
          <w:sz w:val="18"/>
          <w:szCs w:val="18"/>
          <w:lang w:eastAsia="ar-SA"/>
        </w:rPr>
        <w:br/>
        <w:t xml:space="preserve">i hydrosferze, redagowanie i zamieszczanie na stronie </w:t>
      </w:r>
      <w:hyperlink r:id="rId6" w:history="1">
        <w:r w:rsidRPr="00507B70">
          <w:rPr>
            <w:rFonts w:ascii="Verdana" w:eastAsia="Times New Roman" w:hAnsi="Verdana" w:cs="Arial"/>
            <w:color w:val="0563C1" w:themeColor="hyperlink"/>
            <w:sz w:val="18"/>
            <w:szCs w:val="18"/>
            <w:u w:val="single"/>
            <w:lang w:eastAsia="ar-SA"/>
          </w:rPr>
          <w:t>www.opole.pl</w:t>
        </w:r>
      </w:hyperlink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 ostrzeżeń meteorologicznych i hydrologicznych - </w:t>
      </w:r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gromadzenie, przetwarzanie i archiwizowanie komunikatów i ostrzeżeń hydrologicznych oraz meteorologicznych;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przyjmowanie oraz przesyłanie wniosków o udzielenie sił i środków w ramach porozumienia „Solidarni w obliczu zagrożeń” Stowarzyszenia Aglomeracja Opolska;</w:t>
      </w:r>
    </w:p>
    <w:p w:rsidR="002B59F5" w:rsidRPr="00507B70" w:rsidRDefault="002B59F5" w:rsidP="002B59F5">
      <w:pPr>
        <w:numPr>
          <w:ilvl w:val="0"/>
          <w:numId w:val="10"/>
        </w:numPr>
        <w:spacing w:line="256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przekazywanie przełożonym oraz Biuru Prasowemu, informacji nt. występujących na terenie miasta zdarzeń związanych z zagrożeniem zdrowia, życia i mienia mieszkańców;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dokumentowanie działań podejmowanych przez MCZK: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prowadzenie w wersji elektronicznej dziennika działań służby dyżurnej MCZK,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 xml:space="preserve">opracowywanie raportu dobowego dla Prezydenta o zdarzeniach na terenie miasta, 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opracowywanie i wysyłanie meldunków dobowych i sytuacyjnych Centralnej Aplikacji Raportującej,</w:t>
      </w:r>
    </w:p>
    <w:p w:rsidR="002B59F5" w:rsidRPr="00507B70" w:rsidRDefault="002B59F5" w:rsidP="002B59F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przygotowanie raportu z przebiegu dyżuru dokumentującego przebieg służby, w celu zapewnienia ciągłości realizacji zadań przez kolejne obsady na stanowiskach dyżurnych MCZK;</w:t>
      </w:r>
    </w:p>
    <w:p w:rsidR="002B59F5" w:rsidRPr="00507B70" w:rsidRDefault="002B59F5" w:rsidP="002B59F5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Verdana" w:hAnsi="Verdana" w:cs="Arial"/>
          <w:sz w:val="18"/>
          <w:szCs w:val="18"/>
          <w:lang w:eastAsia="pl-PL"/>
        </w:rPr>
      </w:pPr>
      <w:r w:rsidRPr="00507B70">
        <w:rPr>
          <w:rFonts w:ascii="Verdana" w:hAnsi="Verdana" w:cs="Arial"/>
          <w:sz w:val="18"/>
          <w:szCs w:val="18"/>
        </w:rPr>
        <w:t xml:space="preserve">pozyskiwanie, weryfikacja, wprowadzanie danych do „Bazy danych Szefa OC” w programach ewidencji elektronicznej </w:t>
      </w:r>
      <w:proofErr w:type="spellStart"/>
      <w:r w:rsidRPr="00507B70">
        <w:rPr>
          <w:rFonts w:ascii="Verdana" w:hAnsi="Verdana" w:cs="Arial"/>
          <w:sz w:val="18"/>
          <w:szCs w:val="18"/>
        </w:rPr>
        <w:t>Arcus</w:t>
      </w:r>
      <w:proofErr w:type="spellEnd"/>
      <w:r w:rsidRPr="00507B70">
        <w:rPr>
          <w:rFonts w:ascii="Verdana" w:hAnsi="Verdana" w:cs="Arial"/>
          <w:sz w:val="18"/>
          <w:szCs w:val="18"/>
        </w:rPr>
        <w:t xml:space="preserve"> 2005 oraz innych bazach danych prowadzonych na stanowisku pracy;</w:t>
      </w:r>
    </w:p>
    <w:p w:rsidR="002B59F5" w:rsidRPr="00507B70" w:rsidRDefault="002B59F5" w:rsidP="002B59F5">
      <w:pPr>
        <w:numPr>
          <w:ilvl w:val="0"/>
          <w:numId w:val="10"/>
        </w:numPr>
        <w:shd w:val="clear" w:color="auto" w:fill="FFFFFF"/>
        <w:suppressAutoHyphens/>
        <w:spacing w:after="0" w:line="142" w:lineRule="atLeast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1" w:name="103au1pkt4"/>
      <w:bookmarkStart w:id="2" w:name="103au1pkt5"/>
      <w:bookmarkEnd w:id="1"/>
      <w:bookmarkEnd w:id="2"/>
      <w:r w:rsidRPr="00507B70">
        <w:rPr>
          <w:rFonts w:ascii="Verdana" w:eastAsia="Times New Roman" w:hAnsi="Verdana" w:cs="Arial"/>
          <w:sz w:val="18"/>
          <w:szCs w:val="18"/>
          <w:lang w:eastAsia="ar-SA"/>
        </w:rPr>
        <w:t>zbieranie i przetwarzanie informacji o zagrożeniach związanych z przechowywaniem                                  w zakładach na terenie miasta Opola TŚP;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507B70">
        <w:rPr>
          <w:rFonts w:ascii="Verdana" w:eastAsia="Times New Roman" w:hAnsi="Verdana" w:cs="Arial"/>
          <w:sz w:val="18"/>
          <w:szCs w:val="18"/>
          <w:lang w:eastAsia="pl-PL"/>
        </w:rPr>
        <w:t>kompletowanie i przekazywanie akt do archiwum zakładowego, zgodnie z rzeczowym wykazem akt i instrukcjami: kancelaryjną i archiwalną;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prowadzenie innych spraw związanych ze stanowiskiem pracy</w:t>
      </w:r>
      <w:r w:rsidR="00507B70">
        <w:rPr>
          <w:rFonts w:ascii="Verdana" w:hAnsi="Verdana" w:cs="Arial"/>
          <w:sz w:val="18"/>
          <w:szCs w:val="18"/>
        </w:rPr>
        <w:t xml:space="preserve">  wynikających z aktów prawnych;</w:t>
      </w:r>
    </w:p>
    <w:p w:rsidR="002B59F5" w:rsidRPr="00507B70" w:rsidRDefault="002B59F5" w:rsidP="002B59F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7B70">
        <w:rPr>
          <w:rFonts w:ascii="Verdana" w:hAnsi="Verdana" w:cs="Arial"/>
          <w:sz w:val="18"/>
          <w:szCs w:val="18"/>
        </w:rPr>
        <w:t>wykonywanie innych zleconych przez przełożonych zadań, związanych z ustalonym zakresem obowiązków, uprawnień i odpowiedzialności.</w:t>
      </w: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4. </w:t>
      </w:r>
      <w:r w:rsidR="009B0AD3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o warunkach</w:t>
      </w: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pracy na </w:t>
      </w:r>
      <w:r w:rsidR="00897E5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danym </w:t>
      </w: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stanowisku:</w:t>
      </w:r>
    </w:p>
    <w:p w:rsidR="001250C8" w:rsidRPr="002B5C93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Praca w budynku </w:t>
      </w:r>
      <w:r w:rsidR="00507B70">
        <w:rPr>
          <w:rFonts w:ascii="Verdana" w:eastAsia="Times New Roman" w:hAnsi="Verdana" w:cs="Times New Roman"/>
          <w:sz w:val="20"/>
          <w:szCs w:val="20"/>
          <w:lang w:eastAsia="pl-PL"/>
        </w:rPr>
        <w:t>przy ul. Reymonta 47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 (budynek Straży Miejskiej) </w:t>
      </w:r>
      <w:r w:rsidR="00E278D5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</w:t>
      </w: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</w:t>
      </w:r>
      <w:r w:rsid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</w:t>
      </w: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S. Sempołowskiej 3, II piętro (dojście tylko schodami). 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Praca w trybie zmianowym </w:t>
      </w:r>
      <w:r w:rsid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systemie dyżurów 12-sto godzinnych (dyżury dzienne, nocne), MCZK funkcjonuje całodobowo przez cały rok. </w:t>
      </w:r>
      <w:r w:rsidRPr="002B5C93">
        <w:rPr>
          <w:rFonts w:ascii="Verdana" w:eastAsia="Times New Roman" w:hAnsi="Verdana" w:cs="Times New Roman"/>
          <w:sz w:val="20"/>
          <w:szCs w:val="20"/>
          <w:lang w:eastAsia="pl-PL"/>
        </w:rPr>
        <w:t>Obsługa monitorów ekranowych powyżej 4 godzin dziennie.</w:t>
      </w:r>
      <w:r w:rsidR="00551F9D" w:rsidRPr="002B5C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stanowisku pracy wykorzystywane są urządzenia techniczne łączności i informatyki. </w:t>
      </w: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sz w:val="20"/>
          <w:szCs w:val="20"/>
          <w:lang w:eastAsia="pl-PL"/>
        </w:rPr>
        <w:t>5.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miesiącu </w:t>
      </w:r>
      <w:r w:rsidR="00E278D5">
        <w:rPr>
          <w:rFonts w:ascii="Verdana" w:eastAsia="Times New Roman" w:hAnsi="Verdana" w:cs="Times New Roman"/>
          <w:sz w:val="20"/>
          <w:szCs w:val="20"/>
          <w:lang w:eastAsia="pl-PL"/>
        </w:rPr>
        <w:t>poprzedzającym datę upublicznienia ogłoszenia</w:t>
      </w:r>
      <w:r w:rsidR="009B0A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wskaźnik zatrudnienia </w:t>
      </w:r>
      <w:r w:rsidR="00E278D5">
        <w:rPr>
          <w:rFonts w:ascii="Verdana" w:eastAsia="Times New Roman" w:hAnsi="Verdana" w:cs="Times New Roman"/>
          <w:sz w:val="20"/>
          <w:szCs w:val="20"/>
          <w:lang w:eastAsia="pl-PL"/>
        </w:rPr>
        <w:t>osób niepełnosprawnych</w:t>
      </w:r>
      <w:r w:rsidR="009B0A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Urzędzie Miasta Opola</w:t>
      </w:r>
      <w:r w:rsidR="00E278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rozumieniu przepisów o rehabilitacji 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zawodowej i społecznej oraz zatrudnianiu</w:t>
      </w:r>
      <w:r w:rsidR="009B0A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osób niepełnosprawnych </w:t>
      </w:r>
      <w:r w:rsidR="00E72C5A" w:rsidRPr="00E72C5A">
        <w:rPr>
          <w:rFonts w:ascii="Verdana" w:eastAsia="Times New Roman" w:hAnsi="Verdana" w:cs="Times New Roman"/>
          <w:strike/>
          <w:sz w:val="20"/>
          <w:szCs w:val="20"/>
          <w:lang w:eastAsia="pl-PL"/>
        </w:rPr>
        <w:t>wynosi</w:t>
      </w:r>
      <w:r w:rsidR="00E72C5A">
        <w:rPr>
          <w:rFonts w:ascii="Verdana" w:eastAsia="Times New Roman" w:hAnsi="Verdana" w:cs="Times New Roman"/>
          <w:sz w:val="20"/>
          <w:szCs w:val="20"/>
          <w:lang w:eastAsia="pl-PL"/>
        </w:rPr>
        <w:t>/nie wynosi* co najmniej 6</w:t>
      </w: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E72C5A" w:rsidRDefault="00E72C5A" w:rsidP="001250C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1250C8" w:rsidRPr="001250C8" w:rsidRDefault="001250C8" w:rsidP="001250C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1250C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 Dokumenty aplikacyjne winny zawierać:</w:t>
      </w:r>
    </w:p>
    <w:p w:rsidR="001250C8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list motywacyjny;</w:t>
      </w:r>
    </w:p>
    <w:p w:rsidR="009B0AD3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dokumenty i oświadczenia wymienione w pkt 1 ogłoszenia;</w:t>
      </w:r>
    </w:p>
    <w:p w:rsidR="009B0AD3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kwestionariusz osobowy dla osoby ubiegającej się o zatrudnienie;</w:t>
      </w:r>
    </w:p>
    <w:p w:rsidR="009B0AD3" w:rsidRPr="0053552F" w:rsidRDefault="009B0AD3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>oświadczenie o wyrażeniu zgody na przetwarzanie danych osobowych zawartych w dokumentach aplikacyjnych (w przypadku podania danych osobowych wykraczających poza zakres wymagań określonych w ogłoszeniu o naborze);</w:t>
      </w:r>
    </w:p>
    <w:p w:rsidR="009B0AD3" w:rsidRPr="0053552F" w:rsidRDefault="0053552F" w:rsidP="009A5FE8">
      <w:pPr>
        <w:pStyle w:val="Bezodstpw"/>
        <w:numPr>
          <w:ilvl w:val="0"/>
          <w:numId w:val="13"/>
        </w:numPr>
        <w:jc w:val="both"/>
        <w:rPr>
          <w:rFonts w:ascii="Verdana" w:hAnsi="Verdana"/>
          <w:sz w:val="20"/>
          <w:szCs w:val="20"/>
          <w:lang w:eastAsia="pl-PL"/>
        </w:rPr>
      </w:pPr>
      <w:r w:rsidRPr="0053552F">
        <w:rPr>
          <w:rFonts w:ascii="Verdana" w:hAnsi="Verdana"/>
          <w:sz w:val="20"/>
          <w:szCs w:val="20"/>
          <w:lang w:eastAsia="pl-PL"/>
        </w:rPr>
        <w:t xml:space="preserve">kopię dokumentu potwierdzającego niepełnosprawność (w przypadku osób niepełnosprawnych, które zamierzają skorzystać z uprawnienia, o którym mowa w art. 13a ust. 2 ustawy o pracownikach samorządowych). </w:t>
      </w: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3552F">
        <w:rPr>
          <w:rFonts w:ascii="Verdana" w:eastAsia="Times New Roman" w:hAnsi="Verdana" w:cs="Times New Roman"/>
          <w:b/>
          <w:sz w:val="20"/>
          <w:szCs w:val="20"/>
          <w:lang w:eastAsia="pl-PL"/>
        </w:rPr>
        <w:t>Kwestionariusz osobowy oraz oświadczenie należy opatrzyć własnoręcznym podpisem.</w:t>
      </w:r>
    </w:p>
    <w:p w:rsid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Wzór kwestionariusza osobowego oraz oświadczenie – dostępne są na stronie internetowej (</w:t>
      </w:r>
      <w:hyperlink r:id="rId7" w:history="1">
        <w:r w:rsidRPr="004929F6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www.bip.um.opole.pl</w:t>
        </w:r>
      </w:hyperlink>
      <w:r>
        <w:rPr>
          <w:rFonts w:ascii="Verdana" w:eastAsia="Times New Roman" w:hAnsi="Verdana" w:cs="Times New Roman"/>
          <w:sz w:val="20"/>
          <w:szCs w:val="20"/>
          <w:lang w:eastAsia="pl-PL"/>
        </w:rPr>
        <w:t>) oraz w Referacie Kadr Wydziału Organizacyjnego Urzędu Miasta Opola.</w:t>
      </w:r>
    </w:p>
    <w:p w:rsid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3552F" w:rsidRPr="0053552F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3552F">
        <w:rPr>
          <w:rFonts w:ascii="Verdana" w:eastAsia="Times New Roman" w:hAnsi="Verdana" w:cs="Times New Roman"/>
          <w:b/>
          <w:sz w:val="20"/>
          <w:szCs w:val="20"/>
          <w:lang w:eastAsia="pl-PL"/>
        </w:rPr>
        <w:t>7. Termin i miejsce składania dokumentów aplikacyjnych:</w:t>
      </w:r>
    </w:p>
    <w:p w:rsidR="0053552F" w:rsidRPr="001250C8" w:rsidRDefault="0053552F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137DB" w:rsidRPr="00897E53" w:rsidRDefault="00B137DB" w:rsidP="00897E53">
      <w:pPr>
        <w:pStyle w:val="Tekstpodstawowy3"/>
        <w:spacing w:line="240" w:lineRule="auto"/>
        <w:ind w:left="300"/>
        <w:rPr>
          <w:rFonts w:cs="Times New Roman"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Dokumenty aplikacyjne </w:t>
      </w:r>
      <w:r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można składać osobiście w Referacie Kadr Wydziału Organizacyjnego Urzędu Miasta Opola, Rynek-Ratusz, 45-015 Opole, pok. 424 lub przesłać pocztą na wskazany  adres, w zamkniętej kopercie z dopiskiem: „</w:t>
      </w:r>
      <w:r>
        <w:rPr>
          <w:rFonts w:cs="Times New Roman"/>
          <w:b/>
          <w:bCs/>
          <w:sz w:val="18"/>
          <w:szCs w:val="18"/>
        </w:rPr>
        <w:t>Dotyczy naboru na stanowisko</w:t>
      </w:r>
      <w:r w:rsidR="00897E53">
        <w:rPr>
          <w:rFonts w:cs="Times New Roman"/>
          <w:bCs/>
          <w:sz w:val="18"/>
          <w:szCs w:val="18"/>
        </w:rPr>
        <w:t xml:space="preserve"> </w:t>
      </w:r>
      <w:r w:rsidR="00897E53">
        <w:rPr>
          <w:rFonts w:cs="Times New Roman"/>
          <w:b/>
        </w:rPr>
        <w:t>ds. obsługi Miejskiego Centrum Zarządzania Kryzysowego</w:t>
      </w:r>
      <w:r>
        <w:rPr>
          <w:rFonts w:cs="Times New Roman"/>
          <w:sz w:val="18"/>
          <w:szCs w:val="18"/>
        </w:rPr>
        <w:t xml:space="preserve">”  w terminie do dnia </w:t>
      </w:r>
      <w:r w:rsidR="003C292A" w:rsidRPr="003C292A">
        <w:rPr>
          <w:rFonts w:cs="Times New Roman"/>
          <w:b/>
          <w:sz w:val="18"/>
          <w:szCs w:val="18"/>
        </w:rPr>
        <w:t>7 lutego 2019 r</w:t>
      </w:r>
      <w:r w:rsidR="003C292A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</w:t>
      </w:r>
      <w:bookmarkStart w:id="3" w:name="_GoBack"/>
      <w:bookmarkEnd w:id="3"/>
    </w:p>
    <w:p w:rsidR="00B137DB" w:rsidRDefault="00B137DB" w:rsidP="00897E53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137DB" w:rsidRDefault="00B137DB" w:rsidP="00897E53">
      <w:pPr>
        <w:pStyle w:val="Tekstpodstawowy3"/>
        <w:spacing w:line="240" w:lineRule="auto"/>
        <w:ind w:left="28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B137DB" w:rsidRDefault="00B137DB" w:rsidP="00897E53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B137DB" w:rsidRDefault="00B137DB" w:rsidP="00897E53">
      <w:pPr>
        <w:pStyle w:val="Tekstpodstawowy3"/>
        <w:spacing w:line="240" w:lineRule="auto"/>
        <w:ind w:left="28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B137DB" w:rsidRDefault="00B137DB" w:rsidP="00897E53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B137DB" w:rsidRDefault="00B137DB" w:rsidP="00507B70">
      <w:pPr>
        <w:pStyle w:val="Tekstpodstawowy3"/>
        <w:spacing w:line="240" w:lineRule="auto"/>
        <w:ind w:left="288"/>
        <w:rPr>
          <w:rFonts w:cs="Times New Roman"/>
          <w:b/>
          <w:bCs/>
          <w:iCs/>
          <w:sz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8" w:history="1">
        <w:r>
          <w:rPr>
            <w:rStyle w:val="Hipercze"/>
            <w:rFonts w:cs="Times New Roman"/>
            <w:sz w:val="18"/>
            <w:szCs w:val="18"/>
          </w:rPr>
          <w:t>www.bip.um.opole.pl</w:t>
        </w:r>
      </w:hyperlink>
      <w:r w:rsidR="0094104C">
        <w:rPr>
          <w:rFonts w:cs="Times New Roman"/>
          <w:sz w:val="18"/>
          <w:szCs w:val="18"/>
        </w:rPr>
        <w:t xml:space="preserve"> ) oraz</w:t>
      </w:r>
      <w:r>
        <w:rPr>
          <w:rFonts w:cs="Times New Roman"/>
          <w:sz w:val="18"/>
          <w:szCs w:val="18"/>
        </w:rPr>
        <w:t xml:space="preserve"> na tablicy informacyjnej Urzędu Miasta Opola</w:t>
      </w:r>
      <w:r w:rsidR="00507B70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</w:t>
      </w:r>
    </w:p>
    <w:p w:rsidR="00B137DB" w:rsidRDefault="00B137D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85290B" w:rsidRDefault="0085290B" w:rsidP="00B137DB">
      <w:pPr>
        <w:pStyle w:val="Tekstpodstawowy3"/>
        <w:spacing w:line="240" w:lineRule="auto"/>
        <w:ind w:left="7080" w:firstLine="708"/>
        <w:rPr>
          <w:rFonts w:cs="Arial"/>
          <w:sz w:val="16"/>
          <w:szCs w:val="16"/>
        </w:rPr>
      </w:pPr>
    </w:p>
    <w:p w:rsidR="00B137DB" w:rsidRDefault="00B137DB" w:rsidP="00B137DB">
      <w:pPr>
        <w:pStyle w:val="Tekstpodstawowy3"/>
        <w:rPr>
          <w:rFonts w:cs="Times New Roman"/>
          <w:b/>
          <w:bCs/>
          <w:iCs/>
          <w:sz w:val="18"/>
        </w:rPr>
      </w:pPr>
    </w:p>
    <w:p w:rsidR="00B137DB" w:rsidRDefault="00B137D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B137DB" w:rsidRDefault="00B137DB">
      <w:pPr>
        <w:rPr>
          <w:rFonts w:ascii="Verdana" w:eastAsia="Times New Roman" w:hAnsi="Verdana" w:cs="Times New Roman"/>
          <w:b/>
          <w:bCs/>
          <w:iCs/>
          <w:sz w:val="18"/>
          <w:szCs w:val="20"/>
          <w:lang w:eastAsia="pl-PL"/>
        </w:rPr>
      </w:pPr>
      <w:r>
        <w:rPr>
          <w:rFonts w:cs="Times New Roman"/>
          <w:b/>
          <w:bCs/>
          <w:iCs/>
          <w:sz w:val="18"/>
        </w:rPr>
        <w:br w:type="page"/>
      </w:r>
    </w:p>
    <w:p w:rsidR="00B137DB" w:rsidRDefault="00B137DB" w:rsidP="00B137DB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lastRenderedPageBreak/>
        <w:t>KLAUZULA INFORMACYJNA</w:t>
      </w:r>
    </w:p>
    <w:p w:rsidR="00B137DB" w:rsidRDefault="00B137DB" w:rsidP="00B137DB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</w:p>
    <w:p w:rsidR="00B137DB" w:rsidRDefault="00B137DB" w:rsidP="00B137DB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p w:rsidR="00B137DB" w:rsidRDefault="00B137DB" w:rsidP="00B137DB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>
        <w:rPr>
          <w:rFonts w:cs="Calibri"/>
          <w:i/>
          <w:sz w:val="18"/>
          <w:szCs w:val="18"/>
        </w:rPr>
        <w:br/>
        <w:t xml:space="preserve">w Urzędzie Miasta Opola za pomocą adresu </w:t>
      </w:r>
      <w:hyperlink r:id="rId9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</w:t>
      </w:r>
      <w:r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B137DB" w:rsidRDefault="00B137D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B137DB" w:rsidRDefault="00B137D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dokumenty aplikacyjne nie więcej niż pięciu najlepszych kandydatów, wymienionych    w protokole z przeprowadzonego naboru, będą przechowywane przez okres 3 miesięcy od dnia nawiązania stosunku pracy z kandydatem, który wygrał nabór.  </w:t>
      </w:r>
      <w:r w:rsidR="001338C8">
        <w:rPr>
          <w:rFonts w:cs="Arial"/>
          <w:i/>
          <w:sz w:val="18"/>
          <w:szCs w:val="18"/>
        </w:rPr>
        <w:t xml:space="preserve">                      </w:t>
      </w:r>
      <w:r>
        <w:rPr>
          <w:rFonts w:cs="Arial"/>
          <w:i/>
          <w:sz w:val="18"/>
          <w:szCs w:val="18"/>
        </w:rPr>
        <w:t>Po tym okresie zostaną komisyjnie zniszczone przez Referat Kadr;</w:t>
      </w:r>
    </w:p>
    <w:p w:rsidR="00B137DB" w:rsidRDefault="00B137DB" w:rsidP="00B137DB">
      <w:pPr>
        <w:pStyle w:val="Tekstpodstawowy3"/>
        <w:numPr>
          <w:ilvl w:val="0"/>
          <w:numId w:val="15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B137DB" w:rsidRDefault="00B137DB" w:rsidP="00B137DB">
      <w:pPr>
        <w:pStyle w:val="Tekstpodstawowy3"/>
        <w:numPr>
          <w:ilvl w:val="0"/>
          <w:numId w:val="14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B137DB" w:rsidRDefault="00B137D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B137DB" w:rsidRDefault="00B137D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Europejskie.</w:t>
      </w:r>
    </w:p>
    <w:p w:rsidR="00B137DB" w:rsidRDefault="00B137DB" w:rsidP="00B137DB">
      <w:pPr>
        <w:pStyle w:val="Tekstpodstawowy3"/>
        <w:numPr>
          <w:ilvl w:val="0"/>
          <w:numId w:val="16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B137DB" w:rsidRDefault="00B137DB" w:rsidP="00B137DB">
      <w:pPr>
        <w:pStyle w:val="divpara"/>
        <w:tabs>
          <w:tab w:val="left" w:pos="9072"/>
        </w:tabs>
        <w:ind w:right="0"/>
        <w:rPr>
          <w:rFonts w:ascii="Verdana" w:hAnsi="Verdana" w:cs="Calibri"/>
          <w:i/>
        </w:rPr>
      </w:pPr>
    </w:p>
    <w:p w:rsidR="00B137DB" w:rsidRDefault="00B137DB" w:rsidP="00B137DB">
      <w:pPr>
        <w:rPr>
          <w:rFonts w:ascii="Verdana" w:hAnsi="Verdana" w:cs="Arial"/>
          <w:sz w:val="18"/>
          <w:szCs w:val="18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0C8" w:rsidRPr="001250C8" w:rsidRDefault="001250C8" w:rsidP="001250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250C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1250C8" w:rsidRPr="001250C8" w:rsidRDefault="001250C8" w:rsidP="001250C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1250C8" w:rsidRPr="001250C8" w:rsidSect="000A3767">
      <w:pgSz w:w="11907" w:h="16840" w:code="9"/>
      <w:pgMar w:top="1418" w:right="1418" w:bottom="53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1D2"/>
    <w:multiLevelType w:val="hybridMultilevel"/>
    <w:tmpl w:val="890E8568"/>
    <w:lvl w:ilvl="0" w:tplc="643833D2">
      <w:start w:val="1"/>
      <w:numFmt w:val="bullet"/>
      <w:lvlText w:val="-"/>
      <w:lvlJc w:val="left"/>
      <w:pPr>
        <w:ind w:left="117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B3D2CD2"/>
    <w:multiLevelType w:val="hybridMultilevel"/>
    <w:tmpl w:val="4080ED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6F69"/>
    <w:multiLevelType w:val="hybridMultilevel"/>
    <w:tmpl w:val="BB6488EE"/>
    <w:lvl w:ilvl="0" w:tplc="90602A8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31780A58"/>
    <w:multiLevelType w:val="hybridMultilevel"/>
    <w:tmpl w:val="0F6AC3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90BB8"/>
    <w:multiLevelType w:val="hybridMultilevel"/>
    <w:tmpl w:val="AEF45924"/>
    <w:lvl w:ilvl="0" w:tplc="1D3A82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924DCC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82D17A6"/>
    <w:multiLevelType w:val="hybridMultilevel"/>
    <w:tmpl w:val="EA30E32A"/>
    <w:lvl w:ilvl="0" w:tplc="64383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1C66"/>
    <w:multiLevelType w:val="hybridMultilevel"/>
    <w:tmpl w:val="315E2B70"/>
    <w:lvl w:ilvl="0" w:tplc="ED8CA27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E14F5"/>
    <w:multiLevelType w:val="hybridMultilevel"/>
    <w:tmpl w:val="6520F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057A4"/>
    <w:multiLevelType w:val="hybridMultilevel"/>
    <w:tmpl w:val="F3324C00"/>
    <w:lvl w:ilvl="0" w:tplc="ED02147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1016"/>
    <w:multiLevelType w:val="hybridMultilevel"/>
    <w:tmpl w:val="27903680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D608B"/>
    <w:multiLevelType w:val="hybridMultilevel"/>
    <w:tmpl w:val="DE8086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037BC"/>
    <w:multiLevelType w:val="hybridMultilevel"/>
    <w:tmpl w:val="BE267224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6D215EBE"/>
    <w:multiLevelType w:val="hybridMultilevel"/>
    <w:tmpl w:val="ED381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C8"/>
    <w:rsid w:val="000217C1"/>
    <w:rsid w:val="00032168"/>
    <w:rsid w:val="00063A18"/>
    <w:rsid w:val="000A3FB1"/>
    <w:rsid w:val="000B123C"/>
    <w:rsid w:val="000C44FA"/>
    <w:rsid w:val="000D4D94"/>
    <w:rsid w:val="001250C8"/>
    <w:rsid w:val="001338C8"/>
    <w:rsid w:val="00163B40"/>
    <w:rsid w:val="0018719E"/>
    <w:rsid w:val="001D40D8"/>
    <w:rsid w:val="001E1D06"/>
    <w:rsid w:val="001F0074"/>
    <w:rsid w:val="002B59F5"/>
    <w:rsid w:val="002B5C93"/>
    <w:rsid w:val="00323E47"/>
    <w:rsid w:val="003C292A"/>
    <w:rsid w:val="004D26C0"/>
    <w:rsid w:val="00501F11"/>
    <w:rsid w:val="00507B70"/>
    <w:rsid w:val="0053552F"/>
    <w:rsid w:val="00551F9D"/>
    <w:rsid w:val="005A30A5"/>
    <w:rsid w:val="005E266F"/>
    <w:rsid w:val="006271D1"/>
    <w:rsid w:val="006C2F83"/>
    <w:rsid w:val="006D5066"/>
    <w:rsid w:val="00701E36"/>
    <w:rsid w:val="00704164"/>
    <w:rsid w:val="007B5A30"/>
    <w:rsid w:val="007E547D"/>
    <w:rsid w:val="007F600A"/>
    <w:rsid w:val="00821525"/>
    <w:rsid w:val="0085290B"/>
    <w:rsid w:val="00866013"/>
    <w:rsid w:val="00876B6E"/>
    <w:rsid w:val="00897E53"/>
    <w:rsid w:val="008C1599"/>
    <w:rsid w:val="0094104C"/>
    <w:rsid w:val="009A5FE8"/>
    <w:rsid w:val="009B0AD3"/>
    <w:rsid w:val="009D1CBE"/>
    <w:rsid w:val="009D3330"/>
    <w:rsid w:val="00A074F7"/>
    <w:rsid w:val="00A41E55"/>
    <w:rsid w:val="00A43306"/>
    <w:rsid w:val="00AB6734"/>
    <w:rsid w:val="00B137DB"/>
    <w:rsid w:val="00B7353C"/>
    <w:rsid w:val="00B830B0"/>
    <w:rsid w:val="00BD0DD3"/>
    <w:rsid w:val="00C92FA2"/>
    <w:rsid w:val="00D50657"/>
    <w:rsid w:val="00DD24CC"/>
    <w:rsid w:val="00E278D5"/>
    <w:rsid w:val="00E64371"/>
    <w:rsid w:val="00E72C5A"/>
    <w:rsid w:val="00F54169"/>
    <w:rsid w:val="00F7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CC762-9614-4C3B-9FF5-A1675F4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3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1D06"/>
    <w:pPr>
      <w:ind w:left="720"/>
      <w:contextualSpacing/>
    </w:pPr>
  </w:style>
  <w:style w:type="paragraph" w:styleId="NormalnyWeb">
    <w:name w:val="Normal (Web)"/>
    <w:basedOn w:val="Normalny"/>
    <w:unhideWhenUsed/>
    <w:rsid w:val="001E1D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1D0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3552F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unhideWhenUsed/>
    <w:rsid w:val="00B137D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37DB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divpara">
    <w:name w:val="div.para"/>
    <w:uiPriority w:val="99"/>
    <w:rsid w:val="00B137D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um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ol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E082-84CA-49CA-9089-239F4ABA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Grudzień</dc:creator>
  <cp:keywords/>
  <dc:description/>
  <cp:lastModifiedBy>Małgorzata Tarkowska</cp:lastModifiedBy>
  <cp:revision>4</cp:revision>
  <cp:lastPrinted>2019-01-21T10:37:00Z</cp:lastPrinted>
  <dcterms:created xsi:type="dcterms:W3CDTF">2019-01-23T10:33:00Z</dcterms:created>
  <dcterms:modified xsi:type="dcterms:W3CDTF">2019-01-23T10:45:00Z</dcterms:modified>
</cp:coreProperties>
</file>