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4445" b="31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 Zarządzenia Nr OR.I-0050</w:t>
                            </w:r>
                            <w:r w:rsidR="00947E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.23.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1E02A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D86216" w:rsidRPr="00BB5F99" w:rsidRDefault="00947E0F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 dnia 14</w:t>
                            </w:r>
                            <w:r w:rsidR="001E02A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.01.</w:t>
                            </w:r>
                            <w:r w:rsidR="00D86216"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1E02A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="00D8621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47001"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 Zarządzenia Nr OR.I-0050</w:t>
                      </w:r>
                      <w:r w:rsidR="00947E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.23.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1E02A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9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D86216" w:rsidRPr="00BB5F99" w:rsidRDefault="00947E0F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z dnia 14</w:t>
                      </w:r>
                      <w:r w:rsidR="001E02A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.01.</w:t>
                      </w:r>
                      <w:r w:rsidR="00D86216"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1E02A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9</w:t>
                      </w:r>
                      <w:r w:rsidR="00D8621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9874A5" w:rsidRDefault="00D86216" w:rsidP="00D86216">
      <w:pPr>
        <w:pStyle w:val="Nagwek4"/>
      </w:pPr>
      <w:r w:rsidRPr="009874A5">
        <w:t xml:space="preserve">PREZYDENT MIASTA OPOLA </w:t>
      </w:r>
    </w:p>
    <w:p w:rsidR="00D86216" w:rsidRPr="008F621B" w:rsidRDefault="00D86216" w:rsidP="00D86216">
      <w:pPr>
        <w:pStyle w:val="Nagwek4"/>
        <w:rPr>
          <w:i/>
        </w:rPr>
      </w:pPr>
      <w:r w:rsidRPr="008F621B">
        <w:rPr>
          <w:i/>
        </w:rPr>
        <w:t xml:space="preserve">ogłasza otwarty konkurs ofert </w:t>
      </w:r>
    </w:p>
    <w:p w:rsidR="00D86216" w:rsidRPr="008F621B" w:rsidRDefault="00D86216" w:rsidP="00D86216"/>
    <w:p w:rsidR="00D86216" w:rsidRDefault="00D86216" w:rsidP="00D86216">
      <w:pPr>
        <w:pStyle w:val="Nagwek4"/>
        <w:rPr>
          <w:vertAlign w:val="superscript"/>
        </w:rPr>
      </w:pPr>
      <w:r w:rsidRPr="006F5D8D">
        <w:t>na powierzenie</w:t>
      </w:r>
      <w:r w:rsidRPr="009874A5">
        <w:t xml:space="preserve"> </w:t>
      </w:r>
      <w:r>
        <w:rPr>
          <w:vertAlign w:val="superscript"/>
        </w:rPr>
        <w:t xml:space="preserve"> </w:t>
      </w:r>
    </w:p>
    <w:p w:rsidR="00D86216" w:rsidRDefault="00D86216" w:rsidP="008C1612">
      <w:pPr>
        <w:pStyle w:val="Nagwek4"/>
      </w:pPr>
      <w:r>
        <w:t xml:space="preserve"> </w:t>
      </w:r>
      <w:r w:rsidRPr="0067605A">
        <w:t>w 201</w:t>
      </w:r>
      <w:r w:rsidR="008C1612" w:rsidRPr="0067605A">
        <w:t>9</w:t>
      </w:r>
      <w:r w:rsidRPr="0067605A">
        <w:t xml:space="preserve"> roku realizacji zadań publicznych z zakresu</w:t>
      </w:r>
      <w:r w:rsidR="008C1612" w:rsidRPr="0067605A">
        <w:t xml:space="preserve"> przeciwdziałania uzależnieniom</w:t>
      </w:r>
      <w:r w:rsidR="008C1612" w:rsidRPr="0067605A">
        <w:br/>
        <w:t xml:space="preserve"> i patologiom społecznym </w:t>
      </w:r>
      <w:r w:rsidR="008C1612" w:rsidRPr="0067605A">
        <w:rPr>
          <w:i/>
        </w:rPr>
        <w:t>(przeciwdziałanie przemocy w rodzinie)</w:t>
      </w:r>
    </w:p>
    <w:p w:rsidR="00D86216" w:rsidRDefault="00D86216" w:rsidP="00D86216">
      <w:pPr>
        <w:pStyle w:val="Nagwek4"/>
      </w:pPr>
      <w:r w:rsidRPr="00713FAF">
        <w:t>skierowany</w:t>
      </w:r>
      <w:r>
        <w:t xml:space="preserve"> do</w:t>
      </w:r>
    </w:p>
    <w:p w:rsidR="00D86216" w:rsidRPr="008F621B" w:rsidRDefault="00D86216" w:rsidP="00D86216"/>
    <w:p w:rsidR="00D86216" w:rsidRPr="003F3946" w:rsidRDefault="00D86216" w:rsidP="009D4974">
      <w:pPr>
        <w:pStyle w:val="Nagwek4"/>
        <w:jc w:val="both"/>
        <w:rPr>
          <w:b w:val="0"/>
        </w:rPr>
      </w:pPr>
      <w:r w:rsidRPr="00C07FB2">
        <w:rPr>
          <w:b w:val="0"/>
          <w:szCs w:val="22"/>
        </w:rPr>
        <w:t xml:space="preserve">organizacji pozarządowych </w:t>
      </w:r>
      <w:r>
        <w:rPr>
          <w:b w:val="0"/>
          <w:szCs w:val="22"/>
        </w:rPr>
        <w:t>lub</w:t>
      </w:r>
      <w:r w:rsidRPr="00C07FB2">
        <w:rPr>
          <w:b w:val="0"/>
          <w:szCs w:val="22"/>
        </w:rPr>
        <w:t xml:space="preserve"> innych uprawnionych podmiotów wskazanych w art. 3 ust. 3 ustawy </w:t>
      </w:r>
      <w:r w:rsidR="008C1612">
        <w:rPr>
          <w:b w:val="0"/>
          <w:szCs w:val="22"/>
        </w:rPr>
        <w:br/>
      </w:r>
      <w:r w:rsidRPr="00C07FB2">
        <w:rPr>
          <w:b w:val="0"/>
          <w:szCs w:val="22"/>
        </w:rPr>
        <w:t xml:space="preserve">z dnia 24 kwietnia 2003 r. </w:t>
      </w:r>
      <w:r w:rsidRPr="003568D3">
        <w:rPr>
          <w:b w:val="0"/>
          <w:i/>
          <w:szCs w:val="22"/>
        </w:rPr>
        <w:t>o działalności pożytku publicznego i o wolontariacie</w:t>
      </w:r>
      <w:r w:rsidR="0038660B">
        <w:rPr>
          <w:b w:val="0"/>
          <w:szCs w:val="22"/>
        </w:rPr>
        <w:t xml:space="preserve"> </w:t>
      </w:r>
      <w:r w:rsidR="0038660B" w:rsidRPr="003F3946">
        <w:rPr>
          <w:b w:val="0"/>
          <w:szCs w:val="22"/>
        </w:rPr>
        <w:t>(Dz. U. z 2018 r. poz.450</w:t>
      </w:r>
      <w:r w:rsidR="00C166F8" w:rsidRPr="003F3946">
        <w:rPr>
          <w:szCs w:val="22"/>
        </w:rPr>
        <w:t xml:space="preserve"> </w:t>
      </w:r>
      <w:r w:rsidR="00C166F8" w:rsidRPr="003F3946">
        <w:rPr>
          <w:b w:val="0"/>
          <w:szCs w:val="22"/>
        </w:rPr>
        <w:t>z późn. zm.</w:t>
      </w:r>
      <w:r w:rsidRPr="003F3946">
        <w:rPr>
          <w:b w:val="0"/>
          <w:szCs w:val="22"/>
        </w:rPr>
        <w:t>)</w:t>
      </w:r>
      <w:r w:rsidR="00FA41B6" w:rsidRPr="003F3946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532CE7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9D4974" w:rsidRDefault="009D4974" w:rsidP="009D4974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</w:t>
      </w:r>
      <w:r w:rsidR="00703680" w:rsidRPr="009D4974">
        <w:rPr>
          <w:rFonts w:ascii="Times New Roman" w:hAnsi="Times New Roman"/>
          <w:szCs w:val="22"/>
        </w:rPr>
        <w:t xml:space="preserve">stawa z dnia 24 kwietnia 2003 r. </w:t>
      </w:r>
      <w:r w:rsidR="00703680" w:rsidRPr="009D4974">
        <w:rPr>
          <w:rFonts w:ascii="Times New Roman" w:hAnsi="Times New Roman"/>
          <w:i/>
          <w:szCs w:val="22"/>
        </w:rPr>
        <w:t>o działalności pożytku publicznego i o wolontariacie</w:t>
      </w:r>
      <w:r w:rsidR="00703680" w:rsidRPr="009D4974">
        <w:rPr>
          <w:rFonts w:ascii="Times New Roman" w:hAnsi="Times New Roman"/>
          <w:szCs w:val="22"/>
        </w:rPr>
        <w:t xml:space="preserve"> (Dz. U. </w:t>
      </w:r>
      <w:r>
        <w:rPr>
          <w:rFonts w:ascii="Times New Roman" w:hAnsi="Times New Roman"/>
          <w:szCs w:val="22"/>
        </w:rPr>
        <w:br/>
      </w:r>
      <w:r w:rsidR="00703680" w:rsidRPr="009D4974">
        <w:rPr>
          <w:rFonts w:ascii="Times New Roman" w:hAnsi="Times New Roman"/>
          <w:szCs w:val="22"/>
        </w:rPr>
        <w:t>z 2018 r. poz. 450</w:t>
      </w:r>
      <w:r w:rsidR="00AD2B1A">
        <w:rPr>
          <w:rFonts w:ascii="Times New Roman" w:hAnsi="Times New Roman"/>
          <w:szCs w:val="22"/>
        </w:rPr>
        <w:t xml:space="preserve"> z późn. zm.</w:t>
      </w:r>
      <w:r w:rsidR="00703680" w:rsidRPr="009D4974">
        <w:rPr>
          <w:rFonts w:ascii="Times New Roman" w:hAnsi="Times New Roman"/>
          <w:szCs w:val="22"/>
        </w:rPr>
        <w:t>);</w:t>
      </w:r>
      <w:r w:rsidR="00400A53" w:rsidRPr="009D4974">
        <w:rPr>
          <w:rFonts w:ascii="Times New Roman" w:hAnsi="Times New Roman"/>
          <w:szCs w:val="22"/>
        </w:rPr>
        <w:t xml:space="preserve"> zwana dalej: „</w:t>
      </w:r>
      <w:r w:rsidR="00400A53" w:rsidRPr="009D4974">
        <w:rPr>
          <w:rFonts w:ascii="Times New Roman" w:hAnsi="Times New Roman"/>
          <w:b/>
          <w:szCs w:val="22"/>
        </w:rPr>
        <w:t>Ustawą</w:t>
      </w:r>
      <w:r w:rsidR="00400A53" w:rsidRPr="009D4974">
        <w:rPr>
          <w:rFonts w:ascii="Times New Roman" w:hAnsi="Times New Roman"/>
          <w:szCs w:val="22"/>
        </w:rPr>
        <w:t>”,</w:t>
      </w:r>
    </w:p>
    <w:p w:rsidR="00703680" w:rsidRPr="009D4974" w:rsidRDefault="009D4974" w:rsidP="009D4974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</w:t>
      </w:r>
      <w:r w:rsidR="00703680" w:rsidRPr="009D4974">
        <w:rPr>
          <w:rFonts w:ascii="Times New Roman" w:hAnsi="Times New Roman"/>
          <w:szCs w:val="22"/>
        </w:rPr>
        <w:t xml:space="preserve">ozporządzenie Ministra Rodziny, Pracy i Polityki Społecznej z dnia 17 sierpnia 2016 r. </w:t>
      </w:r>
      <w:r w:rsidR="00703680" w:rsidRPr="009D4974">
        <w:rPr>
          <w:rFonts w:ascii="Times New Roman" w:hAnsi="Times New Roman"/>
          <w:i/>
          <w:szCs w:val="22"/>
        </w:rPr>
        <w:t xml:space="preserve">w sprawie wzorów ofert i ramowych wzorów umów dotyczących realizacji zadań publicznych oraz wzorów </w:t>
      </w:r>
      <w:r w:rsidRPr="009D4974">
        <w:rPr>
          <w:rFonts w:ascii="Times New Roman" w:hAnsi="Times New Roman"/>
          <w:i/>
          <w:szCs w:val="22"/>
        </w:rPr>
        <w:t>sprawozdań z</w:t>
      </w:r>
      <w:r w:rsidR="00703680" w:rsidRPr="009D4974">
        <w:rPr>
          <w:rFonts w:ascii="Times New Roman" w:hAnsi="Times New Roman"/>
          <w:i/>
          <w:szCs w:val="22"/>
        </w:rPr>
        <w:t xml:space="preserve"> wykonania tych zadań</w:t>
      </w:r>
      <w:r w:rsidR="00703680" w:rsidRPr="009D4974">
        <w:rPr>
          <w:rFonts w:ascii="Times New Roman" w:hAnsi="Times New Roman"/>
          <w:szCs w:val="22"/>
        </w:rPr>
        <w:t xml:space="preserve"> (Dz. U. z 2016 r. poz. 1300), zwane dalej</w:t>
      </w:r>
      <w:r>
        <w:rPr>
          <w:rFonts w:ascii="Times New Roman" w:hAnsi="Times New Roman"/>
          <w:szCs w:val="22"/>
        </w:rPr>
        <w:t xml:space="preserve"> </w:t>
      </w:r>
      <w:r w:rsidR="00703680" w:rsidRPr="009D4974">
        <w:rPr>
          <w:rFonts w:ascii="Times New Roman" w:hAnsi="Times New Roman"/>
          <w:b/>
          <w:szCs w:val="22"/>
        </w:rPr>
        <w:t>„Rozporządzeniem w sprawie wzorów”</w:t>
      </w:r>
      <w:r w:rsidR="00703680" w:rsidRPr="009D4974">
        <w:rPr>
          <w:rFonts w:ascii="Times New Roman" w:hAnsi="Times New Roman"/>
          <w:szCs w:val="22"/>
        </w:rPr>
        <w:t>;</w:t>
      </w:r>
    </w:p>
    <w:p w:rsidR="00D86216" w:rsidRPr="009D4974" w:rsidRDefault="00703680" w:rsidP="009D4974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color w:val="2F5496"/>
          <w:sz w:val="22"/>
          <w:szCs w:val="22"/>
        </w:rPr>
      </w:pPr>
      <w:r w:rsidRPr="009D4974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z późn. zm. w sprawie przyjęcia Regulaminu otwartych konkursów ofert, zwanym dalej </w:t>
      </w:r>
      <w:r w:rsidRPr="009D4974">
        <w:rPr>
          <w:rFonts w:ascii="Times New Roman" w:hAnsi="Times New Roman"/>
          <w:b/>
          <w:sz w:val="22"/>
          <w:szCs w:val="22"/>
        </w:rPr>
        <w:t>„Regulaminem</w:t>
      </w:r>
      <w:r w:rsidR="008C1612" w:rsidRPr="009D4974">
        <w:rPr>
          <w:rFonts w:ascii="Times New Roman" w:hAnsi="Times New Roman"/>
          <w:b/>
          <w:sz w:val="22"/>
          <w:szCs w:val="22"/>
        </w:rPr>
        <w:t xml:space="preserve"> </w:t>
      </w:r>
      <w:r w:rsidRPr="009D4974">
        <w:rPr>
          <w:rFonts w:ascii="Times New Roman" w:hAnsi="Times New Roman"/>
          <w:b/>
          <w:sz w:val="22"/>
          <w:szCs w:val="22"/>
        </w:rPr>
        <w:t>Konkursowym”.</w:t>
      </w:r>
      <w:r w:rsidRPr="009D4974">
        <w:rPr>
          <w:rFonts w:ascii="Times New Roman" w:hAnsi="Times New Roman"/>
          <w:color w:val="2F5496"/>
          <w:sz w:val="22"/>
          <w:szCs w:val="22"/>
        </w:rPr>
        <w:t xml:space="preserve"> </w:t>
      </w:r>
    </w:p>
    <w:p w:rsidR="008C1612" w:rsidRPr="008E451C" w:rsidRDefault="008C1612" w:rsidP="008C1612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Rodzaje </w:t>
      </w:r>
      <w:r w:rsidR="009D4974">
        <w:rPr>
          <w:rFonts w:ascii="Times New Roman" w:hAnsi="Times New Roman"/>
          <w:b/>
        </w:rPr>
        <w:t>zadań</w:t>
      </w:r>
      <w:r w:rsidR="009D4974" w:rsidRPr="009874A5">
        <w:rPr>
          <w:rFonts w:ascii="Times New Roman" w:hAnsi="Times New Roman"/>
          <w:b/>
        </w:rPr>
        <w:t xml:space="preserve"> </w:t>
      </w:r>
      <w:r w:rsidR="009D4974">
        <w:rPr>
          <w:rFonts w:ascii="Times New Roman" w:hAnsi="Times New Roman"/>
          <w:b/>
        </w:rPr>
        <w:t>publicznych</w:t>
      </w:r>
      <w:r>
        <w:rPr>
          <w:rFonts w:ascii="Times New Roman" w:hAnsi="Times New Roman"/>
          <w:b/>
        </w:rPr>
        <w:t xml:space="preserve">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8C1612" w:rsidRDefault="008C1612" w:rsidP="008C1612">
      <w:pPr>
        <w:rPr>
          <w:rFonts w:ascii="Times New Roman" w:hAnsi="Times New Roman"/>
          <w:b/>
          <w:sz w:val="22"/>
          <w:szCs w:val="22"/>
        </w:rPr>
      </w:pPr>
    </w:p>
    <w:p w:rsidR="00D86216" w:rsidRPr="008C1612" w:rsidRDefault="008C1612" w:rsidP="009D4974">
      <w:pPr>
        <w:pStyle w:val="Akapitzlist"/>
        <w:numPr>
          <w:ilvl w:val="0"/>
          <w:numId w:val="11"/>
        </w:numPr>
        <w:ind w:left="340" w:hanging="34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Nazwa zadania publicznego:</w:t>
      </w:r>
      <w:r w:rsidR="00D86216" w:rsidRPr="008C1612">
        <w:rPr>
          <w:rFonts w:ascii="Times New Roman" w:hAnsi="Times New Roman"/>
          <w:sz w:val="22"/>
          <w:szCs w:val="22"/>
        </w:rPr>
        <w:t xml:space="preserve"> </w:t>
      </w:r>
      <w:r w:rsidRPr="008C1612">
        <w:rPr>
          <w:rFonts w:ascii="Times New Roman" w:hAnsi="Times New Roman"/>
          <w:sz w:val="22"/>
          <w:szCs w:val="22"/>
        </w:rPr>
        <w:t>Przeciwdziałanie uzależnieniom</w:t>
      </w:r>
      <w:r w:rsidR="00FD7E4B" w:rsidRPr="008C1612">
        <w:rPr>
          <w:rFonts w:ascii="Times New Roman" w:hAnsi="Times New Roman"/>
          <w:sz w:val="22"/>
          <w:szCs w:val="22"/>
        </w:rPr>
        <w:t xml:space="preserve"> i patologiom społecznym.</w:t>
      </w:r>
    </w:p>
    <w:p w:rsidR="00D86216" w:rsidRDefault="00D86216" w:rsidP="009D4974">
      <w:pPr>
        <w:pStyle w:val="Akapitzlist"/>
        <w:numPr>
          <w:ilvl w:val="0"/>
          <w:numId w:val="11"/>
        </w:numPr>
        <w:ind w:left="340" w:hanging="340"/>
        <w:rPr>
          <w:rFonts w:ascii="Times New Roman" w:hAnsi="Times New Roman"/>
          <w:b/>
          <w:sz w:val="22"/>
          <w:szCs w:val="22"/>
        </w:rPr>
      </w:pPr>
      <w:r w:rsidRPr="008C1612">
        <w:rPr>
          <w:rFonts w:ascii="Times New Roman" w:hAnsi="Times New Roman"/>
          <w:b/>
          <w:bCs/>
          <w:iCs/>
          <w:sz w:val="22"/>
          <w:szCs w:val="22"/>
        </w:rPr>
        <w:t>Cel</w:t>
      </w:r>
      <w:r w:rsidR="00FD7E4B" w:rsidRPr="008C1612">
        <w:rPr>
          <w:rFonts w:ascii="Times New Roman" w:hAnsi="Times New Roman"/>
          <w:b/>
          <w:bCs/>
          <w:iCs/>
          <w:sz w:val="22"/>
          <w:szCs w:val="22"/>
        </w:rPr>
        <w:t xml:space="preserve"> 3</w:t>
      </w:r>
      <w:r w:rsidR="00FD7E4B" w:rsidRPr="008C1612">
        <w:rPr>
          <w:rFonts w:ascii="Times New Roman" w:hAnsi="Times New Roman"/>
          <w:bCs/>
          <w:iCs/>
          <w:sz w:val="22"/>
          <w:szCs w:val="22"/>
        </w:rPr>
        <w:t>: Przeciwdziałanie przemocy w rodzinie</w:t>
      </w:r>
      <w:r w:rsidR="008C1612" w:rsidRPr="008C1612">
        <w:rPr>
          <w:rFonts w:ascii="Times New Roman" w:hAnsi="Times New Roman"/>
          <w:bCs/>
          <w:iCs/>
          <w:sz w:val="22"/>
          <w:szCs w:val="22"/>
        </w:rPr>
        <w:t>.</w:t>
      </w:r>
    </w:p>
    <w:p w:rsidR="002838C7" w:rsidRPr="00A843EC" w:rsidRDefault="008C1612" w:rsidP="009D4974">
      <w:pPr>
        <w:pStyle w:val="Akapitzlist"/>
        <w:numPr>
          <w:ilvl w:val="0"/>
          <w:numId w:val="11"/>
        </w:numPr>
        <w:ind w:left="340" w:hanging="340"/>
        <w:rPr>
          <w:rFonts w:ascii="Times New Roman" w:hAnsi="Times New Roman"/>
          <w:sz w:val="22"/>
          <w:szCs w:val="22"/>
        </w:rPr>
      </w:pPr>
      <w:r w:rsidRPr="00A843EC">
        <w:rPr>
          <w:rFonts w:ascii="Times New Roman" w:hAnsi="Times New Roman"/>
          <w:b/>
          <w:bCs/>
          <w:iCs/>
          <w:sz w:val="22"/>
          <w:szCs w:val="22"/>
        </w:rPr>
        <w:t xml:space="preserve">Działania: </w:t>
      </w:r>
      <w:r w:rsidR="0065561D" w:rsidRPr="00A843EC">
        <w:rPr>
          <w:rFonts w:ascii="Times New Roman" w:hAnsi="Times New Roman"/>
          <w:sz w:val="22"/>
          <w:szCs w:val="22"/>
        </w:rPr>
        <w:t>Reali</w:t>
      </w:r>
      <w:r w:rsidRPr="00A843EC">
        <w:rPr>
          <w:rFonts w:ascii="Times New Roman" w:hAnsi="Times New Roman"/>
          <w:sz w:val="22"/>
          <w:szCs w:val="22"/>
        </w:rPr>
        <w:t>zacja zadań ujętych w Miejskim Programie P</w:t>
      </w:r>
      <w:r w:rsidR="0065561D" w:rsidRPr="00A843EC">
        <w:rPr>
          <w:rFonts w:ascii="Times New Roman" w:hAnsi="Times New Roman"/>
          <w:sz w:val="22"/>
          <w:szCs w:val="22"/>
        </w:rPr>
        <w:t xml:space="preserve">rzeciwdziałania </w:t>
      </w:r>
      <w:r w:rsidRPr="00A843EC">
        <w:rPr>
          <w:rFonts w:ascii="Times New Roman" w:hAnsi="Times New Roman"/>
          <w:sz w:val="22"/>
          <w:szCs w:val="22"/>
        </w:rPr>
        <w:t xml:space="preserve">Przemocy </w:t>
      </w:r>
      <w:r w:rsidR="0067605A">
        <w:rPr>
          <w:rFonts w:ascii="Times New Roman" w:hAnsi="Times New Roman"/>
          <w:sz w:val="22"/>
          <w:szCs w:val="22"/>
        </w:rPr>
        <w:br/>
      </w:r>
      <w:r w:rsidRPr="00A843EC">
        <w:rPr>
          <w:rFonts w:ascii="Times New Roman" w:hAnsi="Times New Roman"/>
          <w:sz w:val="22"/>
          <w:szCs w:val="22"/>
        </w:rPr>
        <w:t>w R</w:t>
      </w:r>
      <w:r w:rsidR="0065561D" w:rsidRPr="00A843EC">
        <w:rPr>
          <w:rFonts w:ascii="Times New Roman" w:hAnsi="Times New Roman"/>
          <w:sz w:val="22"/>
          <w:szCs w:val="22"/>
        </w:rPr>
        <w:t xml:space="preserve">odzinie </w:t>
      </w:r>
      <w:r w:rsidRPr="00A843EC">
        <w:rPr>
          <w:rFonts w:ascii="Times New Roman" w:hAnsi="Times New Roman"/>
          <w:sz w:val="22"/>
          <w:szCs w:val="22"/>
        </w:rPr>
        <w:t>oraz Ochrony Ofiar Przemocy w Rodzinie na lata 2018-2020</w:t>
      </w:r>
    </w:p>
    <w:p w:rsidR="00A843EC" w:rsidRPr="00A843EC" w:rsidRDefault="00A843EC" w:rsidP="009D4974">
      <w:pPr>
        <w:pStyle w:val="Akapitzlist"/>
        <w:ind w:left="644"/>
        <w:rPr>
          <w:rFonts w:ascii="Times New Roman" w:hAnsi="Times New Roman"/>
          <w:sz w:val="10"/>
          <w:szCs w:val="10"/>
        </w:rPr>
      </w:pPr>
    </w:p>
    <w:p w:rsidR="00D72D9A" w:rsidRPr="00D72D9A" w:rsidRDefault="00D72D9A" w:rsidP="003F3946">
      <w:pPr>
        <w:pStyle w:val="Akapitzlist"/>
        <w:numPr>
          <w:ilvl w:val="0"/>
          <w:numId w:val="18"/>
        </w:numPr>
        <w:ind w:left="567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p</w:t>
      </w:r>
      <w:r w:rsidRPr="00D72D9A">
        <w:rPr>
          <w:rFonts w:ascii="Times New Roman" w:eastAsia="Calibri" w:hAnsi="Times New Roman"/>
          <w:sz w:val="22"/>
          <w:szCs w:val="22"/>
          <w:lang w:eastAsia="en-US"/>
        </w:rPr>
        <w:t>rofilaktyka i edukacja społeczna w zakresie przeciwdziałania przemocy w rodzinie</w:t>
      </w:r>
      <w:r>
        <w:rPr>
          <w:rFonts w:ascii="Times New Roman" w:eastAsia="Calibri" w:hAnsi="Times New Roman"/>
          <w:sz w:val="22"/>
          <w:szCs w:val="22"/>
          <w:lang w:eastAsia="en-US"/>
        </w:rPr>
        <w:t>:</w:t>
      </w:r>
    </w:p>
    <w:p w:rsidR="00D86216" w:rsidRDefault="008C1612" w:rsidP="00D72D9A">
      <w:pPr>
        <w:pStyle w:val="Akapitzlist"/>
        <w:numPr>
          <w:ilvl w:val="0"/>
          <w:numId w:val="24"/>
        </w:numPr>
        <w:ind w:left="851" w:hanging="284"/>
        <w:rPr>
          <w:rFonts w:ascii="Times New Roman" w:hAnsi="Times New Roman"/>
          <w:bCs/>
          <w:iCs/>
          <w:sz w:val="22"/>
          <w:szCs w:val="22"/>
        </w:rPr>
      </w:pPr>
      <w:r w:rsidRPr="00D72D9A">
        <w:rPr>
          <w:rFonts w:ascii="Times New Roman" w:hAnsi="Times New Roman"/>
          <w:bCs/>
          <w:iCs/>
          <w:sz w:val="22"/>
          <w:szCs w:val="22"/>
        </w:rPr>
        <w:t>r</w:t>
      </w:r>
      <w:r w:rsidR="002838C7" w:rsidRPr="00D72D9A">
        <w:rPr>
          <w:rFonts w:ascii="Times New Roman" w:hAnsi="Times New Roman"/>
          <w:bCs/>
          <w:iCs/>
          <w:sz w:val="22"/>
          <w:szCs w:val="22"/>
        </w:rPr>
        <w:t>ealizacja działań profilaktycznych i edukacyjnych na różnych poziomach edukacji dzieci</w:t>
      </w:r>
      <w:r w:rsidR="007C0835" w:rsidRPr="00D72D9A">
        <w:rPr>
          <w:rFonts w:ascii="Times New Roman" w:hAnsi="Times New Roman"/>
          <w:bCs/>
          <w:iCs/>
          <w:sz w:val="22"/>
          <w:szCs w:val="22"/>
        </w:rPr>
        <w:t>, młodzieży i dorosłych w zakresie przeciwdziałania przemocy w rodzinie,</w:t>
      </w:r>
    </w:p>
    <w:p w:rsidR="007C0835" w:rsidRDefault="008C1612" w:rsidP="00D72D9A">
      <w:pPr>
        <w:pStyle w:val="Akapitzlist"/>
        <w:numPr>
          <w:ilvl w:val="0"/>
          <w:numId w:val="24"/>
        </w:numPr>
        <w:ind w:left="851" w:hanging="284"/>
        <w:rPr>
          <w:rFonts w:ascii="Times New Roman" w:hAnsi="Times New Roman"/>
          <w:bCs/>
          <w:iCs/>
          <w:sz w:val="22"/>
          <w:szCs w:val="22"/>
        </w:rPr>
      </w:pPr>
      <w:r w:rsidRPr="00D72D9A">
        <w:rPr>
          <w:rFonts w:ascii="Times New Roman" w:hAnsi="Times New Roman"/>
          <w:bCs/>
          <w:iCs/>
          <w:sz w:val="22"/>
          <w:szCs w:val="22"/>
        </w:rPr>
        <w:t>p</w:t>
      </w:r>
      <w:r w:rsidR="007C0835" w:rsidRPr="00D72D9A">
        <w:rPr>
          <w:rFonts w:ascii="Times New Roman" w:hAnsi="Times New Roman"/>
          <w:bCs/>
          <w:iCs/>
          <w:sz w:val="22"/>
          <w:szCs w:val="22"/>
        </w:rPr>
        <w:t>romowanie i nauka konstruktywnych metod rozwiązywania konfliktów w rodzinie, w tym mediacji,</w:t>
      </w:r>
    </w:p>
    <w:p w:rsidR="007C0835" w:rsidRDefault="008C1612" w:rsidP="00D72D9A">
      <w:pPr>
        <w:pStyle w:val="Akapitzlist"/>
        <w:numPr>
          <w:ilvl w:val="0"/>
          <w:numId w:val="24"/>
        </w:numPr>
        <w:ind w:left="851" w:hanging="284"/>
        <w:rPr>
          <w:rFonts w:ascii="Times New Roman" w:hAnsi="Times New Roman"/>
          <w:bCs/>
          <w:iCs/>
          <w:sz w:val="22"/>
          <w:szCs w:val="22"/>
        </w:rPr>
      </w:pPr>
      <w:r w:rsidRPr="00D72D9A">
        <w:rPr>
          <w:rFonts w:ascii="Times New Roman" w:hAnsi="Times New Roman"/>
          <w:bCs/>
          <w:iCs/>
          <w:sz w:val="22"/>
          <w:szCs w:val="22"/>
        </w:rPr>
        <w:t>o</w:t>
      </w:r>
      <w:r w:rsidR="007C0835" w:rsidRPr="00D72D9A">
        <w:rPr>
          <w:rFonts w:ascii="Times New Roman" w:hAnsi="Times New Roman"/>
          <w:bCs/>
          <w:iCs/>
          <w:sz w:val="22"/>
          <w:szCs w:val="22"/>
        </w:rPr>
        <w:t>rganizowanie i prowadzenie warsztatów umiejętności radzenia sobie z agresją,</w:t>
      </w:r>
    </w:p>
    <w:p w:rsidR="007C0835" w:rsidRPr="00D72D9A" w:rsidRDefault="008C1612" w:rsidP="00D72D9A">
      <w:pPr>
        <w:pStyle w:val="Akapitzlist"/>
        <w:numPr>
          <w:ilvl w:val="0"/>
          <w:numId w:val="24"/>
        </w:numPr>
        <w:ind w:left="851" w:hanging="284"/>
        <w:rPr>
          <w:rFonts w:ascii="Times New Roman" w:hAnsi="Times New Roman"/>
          <w:bCs/>
          <w:iCs/>
          <w:sz w:val="22"/>
          <w:szCs w:val="22"/>
        </w:rPr>
      </w:pPr>
      <w:r w:rsidRPr="00D72D9A">
        <w:rPr>
          <w:rFonts w:ascii="Times New Roman" w:hAnsi="Times New Roman"/>
          <w:bCs/>
          <w:iCs/>
          <w:sz w:val="22"/>
          <w:szCs w:val="22"/>
        </w:rPr>
        <w:t>o</w:t>
      </w:r>
      <w:r w:rsidR="007C0835" w:rsidRPr="00D72D9A">
        <w:rPr>
          <w:rFonts w:ascii="Times New Roman" w:hAnsi="Times New Roman"/>
          <w:bCs/>
          <w:iCs/>
          <w:sz w:val="22"/>
          <w:szCs w:val="22"/>
        </w:rPr>
        <w:t>rganizacja konferencji w zakresie przeciwdziałania przemocy w rodzinie.</w:t>
      </w:r>
    </w:p>
    <w:p w:rsidR="007C0835" w:rsidRPr="001B3F49" w:rsidRDefault="007C0835" w:rsidP="00D72D9A">
      <w:pPr>
        <w:ind w:left="851" w:hanging="284"/>
        <w:rPr>
          <w:rFonts w:ascii="Times New Roman" w:hAnsi="Times New Roman"/>
          <w:bCs/>
          <w:iCs/>
          <w:sz w:val="22"/>
          <w:szCs w:val="22"/>
        </w:rPr>
      </w:pPr>
    </w:p>
    <w:p w:rsidR="00753219" w:rsidRPr="009C51C1" w:rsidRDefault="00D86216" w:rsidP="00753219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7C0835">
        <w:rPr>
          <w:rFonts w:ascii="Times New Roman" w:hAnsi="Times New Roman"/>
          <w:b/>
          <w:iCs/>
          <w:sz w:val="22"/>
          <w:szCs w:val="22"/>
        </w:rPr>
        <w:t>Beneficjenci:</w:t>
      </w:r>
      <w:r w:rsidRPr="001B3F49">
        <w:rPr>
          <w:rFonts w:ascii="Times New Roman" w:hAnsi="Times New Roman"/>
          <w:iCs/>
          <w:sz w:val="22"/>
          <w:szCs w:val="22"/>
        </w:rPr>
        <w:t xml:space="preserve"> </w:t>
      </w:r>
      <w:r w:rsidRPr="001B3F49">
        <w:rPr>
          <w:rFonts w:ascii="Times New Roman" w:hAnsi="Times New Roman"/>
          <w:sz w:val="22"/>
          <w:szCs w:val="22"/>
        </w:rPr>
        <w:t>mieszkańcy miasta Opola</w:t>
      </w:r>
    </w:p>
    <w:p w:rsidR="009C51C1" w:rsidRDefault="009C51C1" w:rsidP="009C51C1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F30427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a)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amortyzacja; 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b)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leasing; </w:t>
      </w:r>
      <w:bookmarkStart w:id="0" w:name="_GoBack"/>
      <w:bookmarkEnd w:id="0"/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c)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ubezpieczenia wykraczające poza zakres realizowanego zadania;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d)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rezerwy na pokrycie strat lub zobowiązań; 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e)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odsetki z tytułu niezapłaconych w terminie zobowiązań; 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f)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koszty wszelkich kar i grzywien; 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g)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nagrody, premie i inne formy bonifikaty rzeczowej lub finansowej dla osób zajmujących się realizacją zadania; 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h)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działalność gospodarcza podmiotu;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i)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działalność polityczna i religijna; </w:t>
      </w:r>
    </w:p>
    <w:p w:rsidR="00A843EC" w:rsidRPr="00A843EC" w:rsidRDefault="00A843EC" w:rsidP="00A843EC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lastRenderedPageBreak/>
        <w:t>j)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zakup środków trwałych;</w:t>
      </w:r>
    </w:p>
    <w:p w:rsidR="00A843EC" w:rsidRPr="00A843EC" w:rsidRDefault="00A843EC" w:rsidP="00A843EC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k)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remonty i inwestycje;</w:t>
      </w:r>
    </w:p>
    <w:p w:rsidR="00A843EC" w:rsidRPr="00A843EC" w:rsidRDefault="00A843EC" w:rsidP="00A843EC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l)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koszty administracyjne zadania powyżej 10% wysokości otrzymanej przez organizację pozarządową dotacji.</w:t>
      </w:r>
    </w:p>
    <w:p w:rsidR="00A843EC" w:rsidRPr="00A843EC" w:rsidRDefault="00A843EC" w:rsidP="00A843EC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m)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zakup nieruchomości gruntowej, lokalowej, budowlanej </w:t>
      </w:r>
    </w:p>
    <w:p w:rsidR="009C51C1" w:rsidRPr="001B3F49" w:rsidRDefault="009C51C1" w:rsidP="00A843EC">
      <w:pPr>
        <w:pStyle w:val="Tekstpodstawowywcity"/>
        <w:spacing w:after="0"/>
        <w:ind w:left="0"/>
        <w:rPr>
          <w:rFonts w:ascii="Times New Roman" w:hAnsi="Times New Roman"/>
          <w:iCs/>
          <w:sz w:val="22"/>
          <w:szCs w:val="22"/>
        </w:rPr>
      </w:pPr>
    </w:p>
    <w:p w:rsidR="009C51C1" w:rsidRDefault="00D86216" w:rsidP="00B00090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1B3F49">
        <w:rPr>
          <w:rFonts w:ascii="Times New Roman" w:hAnsi="Times New Roman"/>
          <w:sz w:val="22"/>
          <w:szCs w:val="22"/>
        </w:rPr>
        <w:t xml:space="preserve">Na realizację zadań publicznych w ramach niniejszego konkursu </w:t>
      </w:r>
      <w:r w:rsidRPr="001B3F49">
        <w:rPr>
          <w:rFonts w:ascii="Times New Roman" w:hAnsi="Times New Roman"/>
          <w:bCs/>
          <w:sz w:val="22"/>
          <w:szCs w:val="22"/>
        </w:rPr>
        <w:t>przeznacza się środki publiczne                           w łącznej wysokości:</w:t>
      </w:r>
      <w:r w:rsidR="00B00090">
        <w:rPr>
          <w:rFonts w:ascii="Times New Roman" w:hAnsi="Times New Roman"/>
          <w:bCs/>
          <w:sz w:val="22"/>
          <w:szCs w:val="22"/>
        </w:rPr>
        <w:t xml:space="preserve"> </w:t>
      </w:r>
      <w:r w:rsidR="00575748" w:rsidRPr="007C0835">
        <w:rPr>
          <w:rFonts w:ascii="Times New Roman" w:hAnsi="Times New Roman"/>
          <w:b/>
          <w:bCs/>
          <w:sz w:val="22"/>
          <w:szCs w:val="22"/>
        </w:rPr>
        <w:t>20.000</w:t>
      </w:r>
      <w:r w:rsidR="00575748" w:rsidRPr="00B00090">
        <w:rPr>
          <w:rFonts w:ascii="Times New Roman" w:hAnsi="Times New Roman"/>
          <w:bCs/>
          <w:sz w:val="22"/>
          <w:szCs w:val="22"/>
        </w:rPr>
        <w:t xml:space="preserve"> zł </w:t>
      </w:r>
      <w:r w:rsidR="00575748" w:rsidRPr="007C0835">
        <w:rPr>
          <w:rFonts w:ascii="Times New Roman" w:hAnsi="Times New Roman"/>
          <w:b/>
          <w:bCs/>
          <w:sz w:val="22"/>
          <w:szCs w:val="22"/>
        </w:rPr>
        <w:t>(słownie: dwadzieścia</w:t>
      </w:r>
      <w:r w:rsidRPr="007C0835">
        <w:rPr>
          <w:rFonts w:ascii="Times New Roman" w:hAnsi="Times New Roman"/>
          <w:b/>
          <w:bCs/>
          <w:sz w:val="22"/>
          <w:szCs w:val="22"/>
        </w:rPr>
        <w:t xml:space="preserve"> tysięcy złotych</w:t>
      </w:r>
      <w:r w:rsidR="00400A53" w:rsidRPr="007C0835">
        <w:rPr>
          <w:rFonts w:ascii="Times New Roman" w:hAnsi="Times New Roman"/>
          <w:b/>
          <w:bCs/>
          <w:sz w:val="22"/>
          <w:szCs w:val="22"/>
        </w:rPr>
        <w:t xml:space="preserve"> 00/100</w:t>
      </w:r>
      <w:r w:rsidRPr="007C0835">
        <w:rPr>
          <w:rFonts w:ascii="Times New Roman" w:hAnsi="Times New Roman"/>
          <w:b/>
          <w:bCs/>
          <w:sz w:val="22"/>
          <w:szCs w:val="22"/>
        </w:rPr>
        <w:t>)</w:t>
      </w:r>
    </w:p>
    <w:p w:rsidR="006A657F" w:rsidRPr="006A657F" w:rsidRDefault="006A657F" w:rsidP="009D4974">
      <w:pPr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6A657F" w:rsidRPr="006A657F" w:rsidRDefault="006A657F" w:rsidP="006A657F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6A657F" w:rsidRPr="006A657F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6A657F"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6A657F" w:rsidRPr="006A657F" w:rsidRDefault="006A657F" w:rsidP="006A657F">
      <w:pPr>
        <w:ind w:left="426"/>
        <w:rPr>
          <w:rFonts w:ascii="Times New Roman" w:hAnsi="Times New Roman"/>
          <w:b/>
          <w:sz w:val="22"/>
          <w:szCs w:val="22"/>
        </w:rPr>
      </w:pPr>
    </w:p>
    <w:p w:rsidR="006A657F" w:rsidRPr="006A657F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Zasady przyznawania dotacji, tryb i kryteria stosowane przy wyborze ofert określa Rozdział 5 Regulaminu konkursowego.</w:t>
      </w:r>
    </w:p>
    <w:p w:rsidR="006A657F" w:rsidRPr="006A657F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Oferent jest zobowiązany do podania dodatkowych informacji dotyczących rezultatów realizacji zadania publicznego (Część IV Tabeli, punkt 5 wzoru oferty).</w:t>
      </w:r>
    </w:p>
    <w:p w:rsidR="006A657F" w:rsidRPr="006A657F" w:rsidRDefault="006A657F" w:rsidP="006A657F">
      <w:pPr>
        <w:ind w:left="284" w:hanging="284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6A657F">
      <w:pPr>
        <w:rPr>
          <w:rFonts w:ascii="Times New Roman" w:hAnsi="Times New Roman"/>
          <w:b/>
          <w:sz w:val="22"/>
          <w:szCs w:val="22"/>
        </w:rPr>
      </w:pPr>
    </w:p>
    <w:p w:rsidR="006A657F" w:rsidRPr="006A657F" w:rsidRDefault="006A657F" w:rsidP="00532CE7">
      <w:pPr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6A657F">
        <w:rPr>
          <w:rFonts w:ascii="Times New Roman" w:hAnsi="Times New Roman"/>
          <w:b/>
          <w:sz w:val="22"/>
          <w:szCs w:val="22"/>
        </w:rPr>
        <w:t>Termin i warunki realizacji zadania publicznego</w:t>
      </w:r>
    </w:p>
    <w:p w:rsidR="006A657F" w:rsidRPr="006A657F" w:rsidRDefault="006A657F" w:rsidP="006A657F">
      <w:pPr>
        <w:ind w:left="709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9D4974">
      <w:pPr>
        <w:numPr>
          <w:ilvl w:val="0"/>
          <w:numId w:val="5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Termin realizacji zadania publicznego określa umowa na powierzenie realizacji zadania publicznego, od dnia podpisania umowy do </w:t>
      </w:r>
      <w:r w:rsidRPr="006A657F">
        <w:rPr>
          <w:rFonts w:ascii="Times New Roman" w:hAnsi="Times New Roman"/>
          <w:b/>
          <w:sz w:val="22"/>
          <w:szCs w:val="22"/>
        </w:rPr>
        <w:t>31.12.2019 r.</w:t>
      </w:r>
      <w:r w:rsidRPr="006A657F">
        <w:rPr>
          <w:rFonts w:ascii="Times New Roman" w:hAnsi="Times New Roman"/>
          <w:sz w:val="22"/>
          <w:szCs w:val="22"/>
        </w:rPr>
        <w:t xml:space="preserve">   </w:t>
      </w:r>
    </w:p>
    <w:p w:rsidR="006A657F" w:rsidRPr="006A657F" w:rsidRDefault="006A657F" w:rsidP="009D4974">
      <w:pPr>
        <w:numPr>
          <w:ilvl w:val="0"/>
          <w:numId w:val="5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6A657F" w:rsidRPr="006A657F" w:rsidRDefault="006A657F" w:rsidP="00BE5310">
      <w:pPr>
        <w:tabs>
          <w:tab w:val="num" w:pos="0"/>
        </w:tabs>
        <w:ind w:left="709" w:hanging="283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6A657F"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6A657F" w:rsidRPr="006A657F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6A657F">
        <w:rPr>
          <w:rFonts w:ascii="Times New Roman" w:hAnsi="Times New Roman"/>
          <w:sz w:val="22"/>
          <w:szCs w:val="22"/>
        </w:rPr>
        <w:br/>
        <w:t xml:space="preserve">21 dni od daty ukazania się niniejszego ogłoszenia w Biuletynie Informacji Publicznej. </w:t>
      </w:r>
    </w:p>
    <w:p w:rsidR="006A657F" w:rsidRPr="006A657F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6A657F" w:rsidRPr="006A657F" w:rsidRDefault="006A657F" w:rsidP="009D4974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8" w:history="1">
        <w:r w:rsidRPr="006A657F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6A657F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6A657F">
        <w:rPr>
          <w:rFonts w:ascii="Times New Roman" w:hAnsi="Times New Roman"/>
          <w:b/>
          <w:sz w:val="22"/>
          <w:szCs w:val="22"/>
        </w:rPr>
        <w:t xml:space="preserve"> </w:t>
      </w:r>
    </w:p>
    <w:p w:rsidR="006A657F" w:rsidRPr="006A657F" w:rsidRDefault="006A657F" w:rsidP="009D4974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DD451D">
        <w:rPr>
          <w:rFonts w:ascii="Times New Roman" w:hAnsi="Times New Roman"/>
          <w:sz w:val="22"/>
          <w:szCs w:val="22"/>
        </w:rPr>
        <w:t>Krupniczej) parter - pokój nr  2</w:t>
      </w:r>
      <w:r w:rsidRPr="006A657F">
        <w:rPr>
          <w:rFonts w:ascii="Times New Roman" w:hAnsi="Times New Roman"/>
          <w:sz w:val="22"/>
          <w:szCs w:val="22"/>
        </w:rPr>
        <w:t>, w poniedziałek – środa w  godzinach od 7</w:t>
      </w:r>
      <w:r w:rsidRPr="006A657F">
        <w:rPr>
          <w:rFonts w:ascii="Times New Roman" w:hAnsi="Times New Roman"/>
          <w:sz w:val="22"/>
          <w:szCs w:val="22"/>
          <w:vertAlign w:val="superscript"/>
        </w:rPr>
        <w:t>30</w:t>
      </w:r>
      <w:r w:rsidRPr="006A657F">
        <w:rPr>
          <w:rFonts w:ascii="Times New Roman" w:hAnsi="Times New Roman"/>
          <w:sz w:val="22"/>
          <w:szCs w:val="22"/>
        </w:rPr>
        <w:t xml:space="preserve"> do 15</w:t>
      </w:r>
      <w:r w:rsidRPr="006A657F">
        <w:rPr>
          <w:rFonts w:ascii="Times New Roman" w:hAnsi="Times New Roman"/>
          <w:sz w:val="22"/>
          <w:szCs w:val="22"/>
          <w:vertAlign w:val="superscript"/>
        </w:rPr>
        <w:t>30</w:t>
      </w:r>
      <w:r w:rsidRPr="006A657F">
        <w:rPr>
          <w:rFonts w:ascii="Times New Roman" w:hAnsi="Times New Roman"/>
          <w:sz w:val="22"/>
          <w:szCs w:val="22"/>
        </w:rPr>
        <w:t>, w czwartek w godz. od 7</w:t>
      </w:r>
      <w:r w:rsidRPr="006A657F">
        <w:rPr>
          <w:rFonts w:ascii="Times New Roman" w:hAnsi="Times New Roman"/>
          <w:sz w:val="22"/>
          <w:szCs w:val="22"/>
          <w:vertAlign w:val="superscript"/>
        </w:rPr>
        <w:t>30</w:t>
      </w:r>
      <w:r w:rsidRPr="006A657F">
        <w:rPr>
          <w:rFonts w:ascii="Times New Roman" w:hAnsi="Times New Roman"/>
          <w:sz w:val="22"/>
          <w:szCs w:val="22"/>
        </w:rPr>
        <w:t xml:space="preserve"> do 17</w:t>
      </w:r>
      <w:r w:rsidRPr="006A657F">
        <w:rPr>
          <w:rFonts w:ascii="Times New Roman" w:hAnsi="Times New Roman"/>
          <w:sz w:val="22"/>
          <w:szCs w:val="22"/>
          <w:vertAlign w:val="superscript"/>
        </w:rPr>
        <w:t>00</w:t>
      </w:r>
      <w:r w:rsidRPr="006A657F">
        <w:rPr>
          <w:rFonts w:ascii="Times New Roman" w:hAnsi="Times New Roman"/>
          <w:sz w:val="22"/>
          <w:szCs w:val="22"/>
        </w:rPr>
        <w:t>,</w:t>
      </w:r>
      <w:r w:rsidRPr="006A657F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6A657F">
        <w:rPr>
          <w:rFonts w:ascii="Times New Roman" w:hAnsi="Times New Roman"/>
          <w:sz w:val="22"/>
          <w:szCs w:val="22"/>
        </w:rPr>
        <w:t>w piątek w godz. od 7</w:t>
      </w:r>
      <w:r w:rsidRPr="006A657F">
        <w:rPr>
          <w:rFonts w:ascii="Times New Roman" w:hAnsi="Times New Roman"/>
          <w:sz w:val="22"/>
          <w:szCs w:val="22"/>
          <w:vertAlign w:val="superscript"/>
        </w:rPr>
        <w:t>30</w:t>
      </w:r>
      <w:r w:rsidRPr="006A657F">
        <w:rPr>
          <w:rFonts w:ascii="Times New Roman" w:hAnsi="Times New Roman"/>
          <w:sz w:val="22"/>
          <w:szCs w:val="22"/>
        </w:rPr>
        <w:t xml:space="preserve"> do 14</w:t>
      </w:r>
      <w:r w:rsidRPr="006A657F">
        <w:rPr>
          <w:rFonts w:ascii="Times New Roman" w:hAnsi="Times New Roman"/>
          <w:sz w:val="22"/>
          <w:szCs w:val="22"/>
          <w:vertAlign w:val="superscript"/>
        </w:rPr>
        <w:t>00</w:t>
      </w:r>
      <w:r w:rsidRPr="006A657F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6A657F" w:rsidRPr="006A657F" w:rsidRDefault="006A657F" w:rsidP="009D4974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Ogłoszenie o konkursie podaje się do publicznej wiadomości na str</w:t>
      </w:r>
      <w:r w:rsidR="00D26FF3">
        <w:rPr>
          <w:rFonts w:ascii="Times New Roman" w:hAnsi="Times New Roman"/>
          <w:sz w:val="22"/>
          <w:szCs w:val="22"/>
        </w:rPr>
        <w:t xml:space="preserve">onie internetowej www.opole.pl </w:t>
      </w:r>
      <w:r w:rsidRPr="006A657F">
        <w:rPr>
          <w:rFonts w:ascii="Times New Roman" w:hAnsi="Times New Roman"/>
          <w:sz w:val="22"/>
          <w:szCs w:val="22"/>
        </w:rPr>
        <w:t>i w Biuletynie Informacji Publicznej Urzędu Miasta Opola oraz na tablicy ogłoszeń w Centrum Dialogu Obywatelskiego przy ul. Koraszewskiego 7-9, Opole.</w:t>
      </w:r>
    </w:p>
    <w:p w:rsidR="006A657F" w:rsidRPr="006A657F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Wymagane załączniki do oferty:</w:t>
      </w:r>
    </w:p>
    <w:p w:rsidR="006A657F" w:rsidRPr="006A657F" w:rsidRDefault="006A657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aktualny wypis </w:t>
      </w:r>
      <w:r w:rsidRPr="006A657F">
        <w:rPr>
          <w:rFonts w:ascii="Times New Roman" w:hAnsi="Times New Roman"/>
          <w:i/>
          <w:sz w:val="22"/>
          <w:szCs w:val="22"/>
        </w:rPr>
        <w:t>(w formie PDF)</w:t>
      </w:r>
      <w:r w:rsidRPr="006A657F">
        <w:rPr>
          <w:rFonts w:ascii="Times New Roman" w:hAnsi="Times New Roman"/>
          <w:sz w:val="22"/>
          <w:szCs w:val="22"/>
        </w:rPr>
        <w:t xml:space="preserve"> z Krajowego Rejestru Sądowego lub innego rejestru, jeśli organizacja nie podlega wpisowi do KRS,</w:t>
      </w:r>
    </w:p>
    <w:p w:rsidR="006A657F" w:rsidRPr="006A657F" w:rsidRDefault="006A657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6A657F">
        <w:rPr>
          <w:rFonts w:ascii="Times New Roman" w:hAnsi="Times New Roman"/>
          <w:i/>
          <w:sz w:val="22"/>
          <w:szCs w:val="22"/>
        </w:rPr>
        <w:t>(</w:t>
      </w:r>
      <w:r w:rsidR="008B1979">
        <w:rPr>
          <w:rFonts w:ascii="Times New Roman" w:hAnsi="Times New Roman"/>
          <w:i/>
          <w:sz w:val="22"/>
          <w:szCs w:val="22"/>
        </w:rPr>
        <w:t xml:space="preserve">skan </w:t>
      </w:r>
      <w:r w:rsidRPr="006A657F">
        <w:rPr>
          <w:rFonts w:ascii="Times New Roman" w:hAnsi="Times New Roman"/>
          <w:i/>
          <w:sz w:val="22"/>
          <w:szCs w:val="22"/>
        </w:rPr>
        <w:t>dokumentu)</w:t>
      </w:r>
      <w:r w:rsidRPr="006A657F">
        <w:rPr>
          <w:rFonts w:ascii="Times New Roman" w:hAnsi="Times New Roman"/>
          <w:sz w:val="22"/>
          <w:szCs w:val="22"/>
        </w:rPr>
        <w:t>, w sytuacji, gdy organizacja pozarządowa uchwaliła zmiany w statucie lub zmieniła władze, a zmiany te nie zostały przed złożeniem oferty ujawnione w Krajowym Rejestrze Sądowym,</w:t>
      </w:r>
    </w:p>
    <w:p w:rsidR="00280095" w:rsidRPr="00BE5310" w:rsidRDefault="006A657F" w:rsidP="00280095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statut organizacji (</w:t>
      </w:r>
      <w:r w:rsidR="008B1979">
        <w:rPr>
          <w:rFonts w:ascii="Times New Roman" w:hAnsi="Times New Roman"/>
          <w:i/>
          <w:sz w:val="22"/>
          <w:szCs w:val="22"/>
        </w:rPr>
        <w:t>skan</w:t>
      </w:r>
      <w:r w:rsidRPr="006A657F">
        <w:rPr>
          <w:rFonts w:ascii="Times New Roman" w:hAnsi="Times New Roman"/>
          <w:sz w:val="22"/>
          <w:szCs w:val="22"/>
        </w:rPr>
        <w:t xml:space="preserve"> </w:t>
      </w:r>
      <w:r w:rsidRPr="006A657F">
        <w:rPr>
          <w:rFonts w:ascii="Times New Roman" w:hAnsi="Times New Roman"/>
          <w:i/>
          <w:sz w:val="22"/>
          <w:szCs w:val="22"/>
        </w:rPr>
        <w:t>dokumentu</w:t>
      </w:r>
      <w:r w:rsidRPr="006A657F">
        <w:rPr>
          <w:rFonts w:ascii="Times New Roman" w:hAnsi="Times New Roman"/>
          <w:sz w:val="22"/>
          <w:szCs w:val="22"/>
        </w:rPr>
        <w:t>)</w:t>
      </w:r>
    </w:p>
    <w:p w:rsidR="006A657F" w:rsidRPr="006A657F" w:rsidRDefault="006A657F" w:rsidP="006A657F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6A657F" w:rsidRPr="006A657F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6A657F">
        <w:rPr>
          <w:rFonts w:ascii="Times New Roman" w:hAnsi="Times New Roman"/>
          <w:b/>
          <w:sz w:val="22"/>
          <w:szCs w:val="22"/>
        </w:rPr>
        <w:t>Tryb, termin i kryteria wyboru ofert</w:t>
      </w:r>
    </w:p>
    <w:p w:rsidR="006A657F" w:rsidRPr="006A657F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lastRenderedPageBreak/>
        <w:t>Rozstrzygnięcie niniejszego konkursu nastąpi w ciągu 30 dni po upływie terminu składania ofert.</w:t>
      </w: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9" w:history="1">
        <w:r w:rsidRPr="006A657F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6A657F">
        <w:rPr>
          <w:rFonts w:ascii="Times New Roman" w:hAnsi="Times New Roman"/>
          <w:sz w:val="22"/>
          <w:szCs w:val="22"/>
        </w:rPr>
        <w:t>, w Biuletynie Informacji Publicznej oraz na tablicy ogłoszeń w Centrum Dialogu Obywatelskiego w Opolu przy ul. Koraszewskiego 7-9.</w:t>
      </w:r>
    </w:p>
    <w:p w:rsidR="009F53E0" w:rsidRPr="009F53E0" w:rsidRDefault="006A657F" w:rsidP="009F53E0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W przypadku ubiegania się o dotację na powierzenie realizacji kilku zadań publicznych konkursowych należy złożyć na każde zadanie odrębną ofertę wraz z wymaganymi załącznikami.</w:t>
      </w:r>
    </w:p>
    <w:p w:rsidR="009F53E0" w:rsidRPr="009F53E0" w:rsidRDefault="009F53E0" w:rsidP="009F53E0">
      <w:pPr>
        <w:rPr>
          <w:rFonts w:ascii="Times New Roman" w:hAnsi="Times New Roman"/>
          <w:b/>
          <w:sz w:val="22"/>
          <w:szCs w:val="22"/>
        </w:rPr>
      </w:pPr>
    </w:p>
    <w:p w:rsidR="009F53E0" w:rsidRPr="009F53E0" w:rsidRDefault="009F53E0" w:rsidP="00532CE7">
      <w:pPr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9F53E0">
        <w:rPr>
          <w:rFonts w:ascii="Times New Roman" w:hAnsi="Times New Roman"/>
          <w:b/>
          <w:sz w:val="22"/>
          <w:szCs w:val="22"/>
        </w:rPr>
        <w:t xml:space="preserve">  Zadania publiczne tego samego rodzaju zrealizowane w </w:t>
      </w:r>
      <w:r w:rsidR="00366D85">
        <w:rPr>
          <w:rFonts w:ascii="Times New Roman" w:hAnsi="Times New Roman"/>
          <w:b/>
          <w:sz w:val="22"/>
          <w:szCs w:val="22"/>
        </w:rPr>
        <w:t>roku 2018 r.</w:t>
      </w:r>
      <w:r w:rsidRPr="009F53E0">
        <w:rPr>
          <w:rFonts w:ascii="Times New Roman" w:hAnsi="Times New Roman"/>
          <w:b/>
          <w:sz w:val="22"/>
          <w:szCs w:val="22"/>
        </w:rPr>
        <w:t xml:space="preserve"> przez </w:t>
      </w:r>
      <w:r w:rsidR="00532CE7" w:rsidRPr="009F53E0">
        <w:rPr>
          <w:rFonts w:ascii="Times New Roman" w:hAnsi="Times New Roman"/>
          <w:b/>
          <w:sz w:val="22"/>
          <w:szCs w:val="22"/>
        </w:rPr>
        <w:t>organ</w:t>
      </w:r>
      <w:r w:rsidR="00532CE7">
        <w:rPr>
          <w:rFonts w:ascii="Times New Roman" w:hAnsi="Times New Roman"/>
          <w:b/>
          <w:sz w:val="22"/>
          <w:szCs w:val="22"/>
        </w:rPr>
        <w:t>·</w:t>
      </w:r>
      <w:r w:rsidR="00532CE7">
        <w:rPr>
          <w:rFonts w:ascii="Times New Roman" w:hAnsi="Times New Roman"/>
          <w:b/>
          <w:sz w:val="22"/>
          <w:szCs w:val="22"/>
        </w:rPr>
        <w:br/>
        <w:t xml:space="preserve">  administracji</w:t>
      </w:r>
      <w:r w:rsidRPr="009F53E0">
        <w:rPr>
          <w:rFonts w:ascii="Times New Roman" w:hAnsi="Times New Roman"/>
          <w:b/>
          <w:sz w:val="22"/>
          <w:szCs w:val="22"/>
        </w:rPr>
        <w:t xml:space="preserve"> publicznej oraz związane z nimi koszty.</w:t>
      </w:r>
    </w:p>
    <w:p w:rsidR="009F53E0" w:rsidRPr="009F53E0" w:rsidRDefault="009F53E0" w:rsidP="009F53E0">
      <w:pPr>
        <w:textAlignment w:val="auto"/>
        <w:rPr>
          <w:rFonts w:ascii="Times New Roman" w:hAnsi="Times New Roman"/>
          <w:sz w:val="22"/>
          <w:szCs w:val="22"/>
        </w:rPr>
      </w:pPr>
    </w:p>
    <w:p w:rsidR="009F53E0" w:rsidRPr="009F53E0" w:rsidRDefault="009F53E0" w:rsidP="009F53E0">
      <w:pPr>
        <w:textAlignment w:val="auto"/>
        <w:rPr>
          <w:rFonts w:ascii="Times New Roman" w:hAnsi="Times New Roman"/>
          <w:sz w:val="10"/>
          <w:szCs w:val="1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3543"/>
        <w:gridCol w:w="2410"/>
      </w:tblGrid>
      <w:tr w:rsidR="009F53E0" w:rsidRPr="009F53E0" w:rsidTr="001465A0">
        <w:trPr>
          <w:trHeight w:val="3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3E0" w:rsidRPr="009F53E0" w:rsidRDefault="009F53E0" w:rsidP="009F53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F53E0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3E0" w:rsidRPr="009F53E0" w:rsidRDefault="009F53E0" w:rsidP="009F53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F53E0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53E0" w:rsidRPr="009F53E0" w:rsidRDefault="001465A0" w:rsidP="009F53E0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="009F53E0" w:rsidRPr="009F53E0">
              <w:rPr>
                <w:rFonts w:ascii="Times New Roman" w:hAnsi="Times New Roman"/>
                <w:b/>
                <w:sz w:val="22"/>
                <w:szCs w:val="22"/>
              </w:rPr>
              <w:t xml:space="preserve"> ś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9F53E0" w:rsidRPr="009F53E0" w:rsidRDefault="009F53E0" w:rsidP="009F53E0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F53E0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1465A0" w:rsidRPr="009F53E0" w:rsidTr="001465A0">
        <w:trPr>
          <w:trHeight w:val="4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5A0" w:rsidRDefault="001465A0" w:rsidP="001465A0">
            <w:pPr>
              <w:widowControl w:val="0"/>
              <w:suppressAutoHyphens/>
              <w:rPr>
                <w:rFonts w:ascii="Times New Roman" w:eastAsia="Lucida Sans Unicode" w:hAnsi="Times New Roman"/>
                <w:sz w:val="20"/>
              </w:rPr>
            </w:pPr>
            <w:r w:rsidRPr="00E42482">
              <w:rPr>
                <w:rFonts w:ascii="Times New Roman" w:eastAsia="Lucida Sans Unicode" w:hAnsi="Times New Roman"/>
                <w:sz w:val="20"/>
              </w:rPr>
              <w:t>Stowarzyszenie DROGA DO CELU</w:t>
            </w:r>
          </w:p>
          <w:p w:rsidR="001465A0" w:rsidRDefault="001465A0" w:rsidP="001465A0">
            <w:pPr>
              <w:widowControl w:val="0"/>
              <w:suppressAutoHyphens/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ul. Chabrów 115/</w:t>
            </w:r>
            <w:r w:rsidRPr="001A0637">
              <w:rPr>
                <w:rFonts w:ascii="Times New Roman" w:eastAsia="Lucida Sans Unicode" w:hAnsi="Times New Roman"/>
                <w:sz w:val="20"/>
              </w:rPr>
              <w:t>2,</w:t>
            </w:r>
          </w:p>
          <w:p w:rsidR="001465A0" w:rsidRPr="00E42482" w:rsidRDefault="001465A0" w:rsidP="001465A0">
            <w:pPr>
              <w:widowControl w:val="0"/>
              <w:suppressAutoHyphens/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45-221 Opole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5A0" w:rsidRPr="00E42482" w:rsidRDefault="001465A0" w:rsidP="001465A0">
            <w:pPr>
              <w:widowControl w:val="0"/>
              <w:suppressAutoHyphens/>
              <w:rPr>
                <w:rFonts w:ascii="Times New Roman" w:eastAsia="Lucida Sans Unicode" w:hAnsi="Times New Roman"/>
                <w:color w:val="000000"/>
                <w:sz w:val="20"/>
              </w:rPr>
            </w:pPr>
            <w:r w:rsidRPr="00E42482">
              <w:rPr>
                <w:rFonts w:ascii="Times New Roman" w:eastAsia="Lucida Sans Unicode" w:hAnsi="Times New Roman"/>
                <w:sz w:val="20"/>
              </w:rPr>
              <w:t>Przemoc w rodzinie a zachowania agresywne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5A0" w:rsidRPr="00E42482" w:rsidRDefault="001465A0" w:rsidP="001465A0">
            <w:pPr>
              <w:widowControl w:val="0"/>
              <w:suppressAutoHyphens/>
              <w:ind w:right="110"/>
              <w:jc w:val="center"/>
              <w:rPr>
                <w:rFonts w:ascii="Times New Roman" w:eastAsia="Lucida Sans Unicode" w:hAnsi="Times New Roman"/>
                <w:sz w:val="20"/>
              </w:rPr>
            </w:pPr>
            <w:r w:rsidRPr="00E42482">
              <w:rPr>
                <w:rFonts w:ascii="Times New Roman" w:eastAsia="Lucida Sans Unicode" w:hAnsi="Times New Roman"/>
                <w:sz w:val="20"/>
              </w:rPr>
              <w:t>7 000</w:t>
            </w:r>
          </w:p>
        </w:tc>
      </w:tr>
      <w:tr w:rsidR="001465A0" w:rsidRPr="009F53E0" w:rsidTr="001465A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5A0" w:rsidRDefault="001465A0" w:rsidP="001465A0">
            <w:pPr>
              <w:widowControl w:val="0"/>
              <w:suppressAutoHyphens/>
              <w:rPr>
                <w:rFonts w:ascii="Times New Roman" w:eastAsia="Lucida Sans Unicode" w:hAnsi="Times New Roman"/>
                <w:sz w:val="20"/>
              </w:rPr>
            </w:pPr>
            <w:r w:rsidRPr="00E42482">
              <w:rPr>
                <w:rFonts w:ascii="Times New Roman" w:eastAsia="Lucida Sans Unicode" w:hAnsi="Times New Roman"/>
                <w:sz w:val="20"/>
              </w:rPr>
              <w:t xml:space="preserve">Stowarzyszenie na Rzecz Ludzi Uzależnionych </w:t>
            </w:r>
            <w:r w:rsidRPr="00A17D70">
              <w:rPr>
                <w:rFonts w:ascii="Times New Roman" w:eastAsia="Lucida Sans Unicode" w:hAnsi="Times New Roman"/>
                <w:sz w:val="20"/>
              </w:rPr>
              <w:t xml:space="preserve">„To Człowiek” </w:t>
            </w:r>
          </w:p>
          <w:p w:rsidR="001465A0" w:rsidRDefault="001465A0" w:rsidP="001465A0">
            <w:pPr>
              <w:widowControl w:val="0"/>
              <w:suppressAutoHyphens/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 xml:space="preserve">ul. Ozimska </w:t>
            </w:r>
            <w:r w:rsidRPr="001A0637">
              <w:rPr>
                <w:rFonts w:ascii="Times New Roman" w:eastAsia="Lucida Sans Unicode" w:hAnsi="Times New Roman"/>
                <w:sz w:val="20"/>
              </w:rPr>
              <w:t>71 D</w:t>
            </w:r>
          </w:p>
          <w:p w:rsidR="001465A0" w:rsidRPr="00E42482" w:rsidRDefault="001465A0" w:rsidP="001465A0">
            <w:pPr>
              <w:widowControl w:val="0"/>
              <w:suppressAutoHyphens/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45-368 Opole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5A0" w:rsidRPr="00E42482" w:rsidRDefault="001465A0" w:rsidP="001465A0">
            <w:pPr>
              <w:widowControl w:val="0"/>
              <w:suppressAutoHyphens/>
              <w:rPr>
                <w:rFonts w:ascii="Times New Roman" w:eastAsia="Lucida Sans Unicode" w:hAnsi="Times New Roman"/>
                <w:color w:val="000000"/>
                <w:sz w:val="20"/>
              </w:rPr>
            </w:pPr>
            <w:r w:rsidRPr="00E42482">
              <w:rPr>
                <w:rFonts w:ascii="Times New Roman" w:eastAsia="Lucida Sans Unicode" w:hAnsi="Times New Roman"/>
                <w:color w:val="000000"/>
                <w:sz w:val="20"/>
              </w:rPr>
              <w:t>Trening Zastępowania Agresji ART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5A0" w:rsidRPr="00E42482" w:rsidRDefault="001465A0" w:rsidP="001465A0">
            <w:pPr>
              <w:widowControl w:val="0"/>
              <w:suppressAutoHyphens/>
              <w:ind w:right="110"/>
              <w:jc w:val="center"/>
              <w:rPr>
                <w:rFonts w:ascii="Times New Roman" w:eastAsia="Lucida Sans Unicode" w:hAnsi="Times New Roman"/>
                <w:sz w:val="20"/>
              </w:rPr>
            </w:pPr>
            <w:r w:rsidRPr="00E42482">
              <w:rPr>
                <w:rFonts w:ascii="Times New Roman" w:eastAsia="Lucida Sans Unicode" w:hAnsi="Times New Roman"/>
                <w:sz w:val="20"/>
              </w:rPr>
              <w:t>5 000</w:t>
            </w:r>
          </w:p>
        </w:tc>
      </w:tr>
      <w:tr w:rsidR="001465A0" w:rsidRPr="009F53E0" w:rsidTr="001465A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5A0" w:rsidRDefault="001465A0" w:rsidP="001465A0">
            <w:pPr>
              <w:widowControl w:val="0"/>
              <w:suppressAutoHyphens/>
              <w:rPr>
                <w:rFonts w:ascii="Times New Roman" w:eastAsia="Lucida Sans Unicode" w:hAnsi="Times New Roman"/>
                <w:sz w:val="20"/>
              </w:rPr>
            </w:pPr>
            <w:r w:rsidRPr="00E42482">
              <w:rPr>
                <w:rFonts w:ascii="Times New Roman" w:eastAsia="Lucida Sans Unicode" w:hAnsi="Times New Roman"/>
                <w:sz w:val="20"/>
              </w:rPr>
              <w:t>Fundacja Pomocy Dzieciom "Bądź Dobroczyńcą"</w:t>
            </w:r>
          </w:p>
          <w:p w:rsidR="001465A0" w:rsidRPr="00E42482" w:rsidRDefault="001465A0" w:rsidP="001465A0">
            <w:pPr>
              <w:widowControl w:val="0"/>
              <w:suppressAutoHyphens/>
              <w:rPr>
                <w:rFonts w:ascii="Times New Roman" w:eastAsia="Lucida Sans Unicode" w:hAnsi="Times New Roman"/>
                <w:sz w:val="20"/>
              </w:rPr>
            </w:pPr>
            <w:r w:rsidRPr="0024655E">
              <w:rPr>
                <w:rFonts w:ascii="Times New Roman" w:eastAsia="Lucida Sans Unicode" w:hAnsi="Times New Roman"/>
                <w:sz w:val="20"/>
              </w:rPr>
              <w:t xml:space="preserve">ul. </w:t>
            </w:r>
            <w:r>
              <w:rPr>
                <w:rFonts w:ascii="Times New Roman" w:eastAsia="Lucida Sans Unicode" w:hAnsi="Times New Roman"/>
                <w:sz w:val="20"/>
              </w:rPr>
              <w:t>Księdza Konstantego Damrota 2 A/</w:t>
            </w:r>
            <w:r w:rsidRPr="0024655E">
              <w:rPr>
                <w:rFonts w:ascii="Times New Roman" w:eastAsia="Lucida Sans Unicode" w:hAnsi="Times New Roman"/>
                <w:sz w:val="20"/>
              </w:rPr>
              <w:t>6 –7</w:t>
            </w:r>
            <w:r>
              <w:rPr>
                <w:rFonts w:ascii="Times New Roman" w:eastAsia="Lucida Sans Unicode" w:hAnsi="Times New Roman"/>
                <w:sz w:val="20"/>
              </w:rPr>
              <w:t>, 45-064 Opole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5A0" w:rsidRPr="00E42482" w:rsidRDefault="001465A0" w:rsidP="001465A0">
            <w:pPr>
              <w:widowControl w:val="0"/>
              <w:suppressAutoHyphens/>
              <w:rPr>
                <w:rFonts w:ascii="Times New Roman" w:eastAsia="Lucida Sans Unicode" w:hAnsi="Times New Roman"/>
                <w:color w:val="000000"/>
                <w:sz w:val="20"/>
              </w:rPr>
            </w:pPr>
            <w:r w:rsidRPr="00E42482">
              <w:rPr>
                <w:rFonts w:ascii="Times New Roman" w:eastAsia="Lucida Sans Unicode" w:hAnsi="Times New Roman"/>
                <w:sz w:val="20"/>
              </w:rPr>
              <w:t>W bezpiecznym Wróblinie aktywność płynie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5A0" w:rsidRPr="00E42482" w:rsidRDefault="001465A0" w:rsidP="001465A0">
            <w:pPr>
              <w:widowControl w:val="0"/>
              <w:suppressAutoHyphens/>
              <w:ind w:right="110"/>
              <w:jc w:val="center"/>
              <w:rPr>
                <w:rFonts w:ascii="Times New Roman" w:eastAsia="Lucida Sans Unicode" w:hAnsi="Times New Roman"/>
                <w:sz w:val="20"/>
              </w:rPr>
            </w:pPr>
            <w:r w:rsidRPr="00E42482">
              <w:rPr>
                <w:rFonts w:ascii="Times New Roman" w:eastAsia="Lucida Sans Unicode" w:hAnsi="Times New Roman"/>
                <w:sz w:val="20"/>
              </w:rPr>
              <w:t>8 000</w:t>
            </w:r>
          </w:p>
        </w:tc>
      </w:tr>
      <w:tr w:rsidR="001465A0" w:rsidRPr="009F53E0" w:rsidTr="00261A58"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5A0" w:rsidRPr="009F53E0" w:rsidRDefault="001465A0" w:rsidP="001465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1465A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5A0" w:rsidRPr="00E42482" w:rsidRDefault="001465A0" w:rsidP="001465A0">
            <w:pPr>
              <w:widowControl w:val="0"/>
              <w:suppressAutoHyphens/>
              <w:ind w:right="110"/>
              <w:jc w:val="center"/>
              <w:rPr>
                <w:rFonts w:ascii="Times New Roman" w:eastAsia="Lucida Sans Unicode" w:hAnsi="Times New Roman"/>
                <w:b/>
              </w:rPr>
            </w:pPr>
            <w:r w:rsidRPr="00E42482">
              <w:rPr>
                <w:rFonts w:ascii="Times New Roman" w:eastAsia="Lucida Sans Unicode" w:hAnsi="Times New Roman"/>
                <w:b/>
              </w:rPr>
              <w:t>20 000</w:t>
            </w:r>
          </w:p>
        </w:tc>
      </w:tr>
    </w:tbl>
    <w:p w:rsidR="009F53E0" w:rsidRPr="009F53E0" w:rsidRDefault="009F53E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9F53E0" w:rsidRDefault="009F53E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9F53E0">
        <w:rPr>
          <w:rFonts w:ascii="Times New Roman" w:eastAsia="Calibri" w:hAnsi="Times New Roman"/>
          <w:sz w:val="20"/>
          <w:highlight w:val="yellow"/>
        </w:rPr>
        <w:t xml:space="preserve">        </w:t>
      </w:r>
    </w:p>
    <w:p w:rsidR="008B1979" w:rsidRPr="008B1979" w:rsidRDefault="008B1979" w:rsidP="008B1979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8B1979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proszę o kontakt </w:t>
      </w:r>
      <w:r w:rsidRPr="008B1979">
        <w:rPr>
          <w:rFonts w:ascii="Times New Roman" w:eastAsia="Calibri" w:hAnsi="Times New Roman"/>
          <w:sz w:val="22"/>
          <w:szCs w:val="22"/>
        </w:rPr>
        <w:br/>
        <w:t xml:space="preserve">z pracownikami Centrum Dialogu Obywatelskiego codziennie w godzinach pracy urzędu. </w:t>
      </w:r>
    </w:p>
    <w:p w:rsidR="008B1979" w:rsidRPr="008B1979" w:rsidRDefault="008B1979" w:rsidP="008B1979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8B1979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8B1979" w:rsidRPr="008B1979" w:rsidRDefault="008B1979" w:rsidP="008B1979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  <w:r w:rsidRPr="008B1979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0" w:history="1">
        <w:r w:rsidRPr="008B1979">
          <w:rPr>
            <w:rFonts w:ascii="Times New Roman" w:eastAsia="Calibri" w:hAnsi="Times New Roman"/>
            <w:color w:val="0000FF"/>
            <w:sz w:val="22"/>
            <w:szCs w:val="22"/>
            <w:u w:val="single"/>
          </w:rPr>
          <w:t>www.opole.pl</w:t>
        </w:r>
      </w:hyperlink>
      <w:r w:rsidRPr="008B1979">
        <w:rPr>
          <w:rFonts w:ascii="Times New Roman" w:eastAsia="Calibri" w:hAnsi="Times New Roman"/>
          <w:sz w:val="22"/>
          <w:szCs w:val="22"/>
        </w:rPr>
        <w:t xml:space="preserve"> w dniu ukazania się niniejszego ogłoszenia w Biuletynie Informacji Publicznej.</w:t>
      </w:r>
    </w:p>
    <w:p w:rsidR="001465A0" w:rsidRPr="009F53E0" w:rsidRDefault="001465A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sectPr w:rsidR="001465A0" w:rsidRPr="009F53E0" w:rsidSect="00753219">
      <w:footerReference w:type="default" r:id="rId11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40D" w:rsidRDefault="0065640D" w:rsidP="00753219">
      <w:r>
        <w:separator/>
      </w:r>
    </w:p>
  </w:endnote>
  <w:endnote w:type="continuationSeparator" w:id="0">
    <w:p w:rsidR="0065640D" w:rsidRDefault="0065640D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947E0F">
              <w:rPr>
                <w:rFonts w:ascii="Times New Roman" w:hAnsi="Times New Roman"/>
                <w:sz w:val="18"/>
                <w:szCs w:val="18"/>
              </w:rPr>
              <w:t>.23</w:t>
            </w:r>
            <w:r w:rsidR="00ED58A1"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D07A8F">
              <w:rPr>
                <w:rFonts w:ascii="Times New Roman" w:hAnsi="Times New Roman"/>
                <w:sz w:val="18"/>
                <w:szCs w:val="18"/>
              </w:rPr>
              <w:t>9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7E0F">
              <w:rPr>
                <w:rFonts w:ascii="Times New Roman" w:hAnsi="Times New Roman"/>
                <w:sz w:val="18"/>
                <w:szCs w:val="18"/>
              </w:rPr>
              <w:t>z dnia 14</w:t>
            </w:r>
            <w:r w:rsidR="00B105C7">
              <w:rPr>
                <w:rFonts w:ascii="Times New Roman" w:hAnsi="Times New Roman"/>
                <w:sz w:val="18"/>
                <w:szCs w:val="18"/>
              </w:rPr>
              <w:t>.0</w:t>
            </w:r>
            <w:r w:rsidR="00D07A8F">
              <w:rPr>
                <w:rFonts w:ascii="Times New Roman" w:hAnsi="Times New Roman"/>
                <w:sz w:val="18"/>
                <w:szCs w:val="18"/>
              </w:rPr>
              <w:t>1</w:t>
            </w:r>
            <w:r w:rsidR="00ED58A1"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D07A8F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r.</w:t>
            </w:r>
          </w:p>
          <w:p w:rsidR="00753219" w:rsidRDefault="00753219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947E0F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947E0F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753219" w:rsidRDefault="00753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40D" w:rsidRDefault="0065640D" w:rsidP="00753219">
      <w:r>
        <w:separator/>
      </w:r>
    </w:p>
  </w:footnote>
  <w:footnote w:type="continuationSeparator" w:id="0">
    <w:p w:rsidR="0065640D" w:rsidRDefault="0065640D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B60836"/>
    <w:multiLevelType w:val="hybridMultilevel"/>
    <w:tmpl w:val="40FA0D5E"/>
    <w:lvl w:ilvl="0" w:tplc="04150017">
      <w:start w:val="1"/>
      <w:numFmt w:val="lowerLetter"/>
      <w:lvlText w:val="%1)"/>
      <w:lvlJc w:val="left"/>
      <w:pPr>
        <w:ind w:left="7589" w:hanging="360"/>
      </w:pPr>
    </w:lvl>
    <w:lvl w:ilvl="1" w:tplc="04150019" w:tentative="1">
      <w:start w:val="1"/>
      <w:numFmt w:val="lowerLetter"/>
      <w:lvlText w:val="%2."/>
      <w:lvlJc w:val="left"/>
      <w:pPr>
        <w:ind w:left="8309" w:hanging="360"/>
      </w:pPr>
    </w:lvl>
    <w:lvl w:ilvl="2" w:tplc="0415001B" w:tentative="1">
      <w:start w:val="1"/>
      <w:numFmt w:val="lowerRoman"/>
      <w:lvlText w:val="%3."/>
      <w:lvlJc w:val="right"/>
      <w:pPr>
        <w:ind w:left="9029" w:hanging="180"/>
      </w:pPr>
    </w:lvl>
    <w:lvl w:ilvl="3" w:tplc="0415000F" w:tentative="1">
      <w:start w:val="1"/>
      <w:numFmt w:val="decimal"/>
      <w:lvlText w:val="%4."/>
      <w:lvlJc w:val="left"/>
      <w:pPr>
        <w:ind w:left="9749" w:hanging="360"/>
      </w:pPr>
    </w:lvl>
    <w:lvl w:ilvl="4" w:tplc="04150019" w:tentative="1">
      <w:start w:val="1"/>
      <w:numFmt w:val="lowerLetter"/>
      <w:lvlText w:val="%5."/>
      <w:lvlJc w:val="left"/>
      <w:pPr>
        <w:ind w:left="10469" w:hanging="360"/>
      </w:pPr>
    </w:lvl>
    <w:lvl w:ilvl="5" w:tplc="0415001B" w:tentative="1">
      <w:start w:val="1"/>
      <w:numFmt w:val="lowerRoman"/>
      <w:lvlText w:val="%6."/>
      <w:lvlJc w:val="right"/>
      <w:pPr>
        <w:ind w:left="11189" w:hanging="180"/>
      </w:pPr>
    </w:lvl>
    <w:lvl w:ilvl="6" w:tplc="0415000F" w:tentative="1">
      <w:start w:val="1"/>
      <w:numFmt w:val="decimal"/>
      <w:lvlText w:val="%7."/>
      <w:lvlJc w:val="left"/>
      <w:pPr>
        <w:ind w:left="11909" w:hanging="360"/>
      </w:pPr>
    </w:lvl>
    <w:lvl w:ilvl="7" w:tplc="04150019" w:tentative="1">
      <w:start w:val="1"/>
      <w:numFmt w:val="lowerLetter"/>
      <w:lvlText w:val="%8."/>
      <w:lvlJc w:val="left"/>
      <w:pPr>
        <w:ind w:left="12629" w:hanging="360"/>
      </w:pPr>
    </w:lvl>
    <w:lvl w:ilvl="8" w:tplc="0415001B" w:tentative="1">
      <w:start w:val="1"/>
      <w:numFmt w:val="lowerRoman"/>
      <w:lvlText w:val="%9."/>
      <w:lvlJc w:val="right"/>
      <w:pPr>
        <w:ind w:left="13349" w:hanging="180"/>
      </w:pPr>
    </w:lvl>
  </w:abstractNum>
  <w:abstractNum w:abstractNumId="3" w15:restartNumberingAfterBreak="0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6B31"/>
    <w:multiLevelType w:val="hybridMultilevel"/>
    <w:tmpl w:val="170800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45195B"/>
    <w:multiLevelType w:val="hybridMultilevel"/>
    <w:tmpl w:val="2620E074"/>
    <w:lvl w:ilvl="0" w:tplc="2AC0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02A54"/>
    <w:multiLevelType w:val="hybridMultilevel"/>
    <w:tmpl w:val="1D2A34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0764D6"/>
    <w:multiLevelType w:val="hybridMultilevel"/>
    <w:tmpl w:val="B9849FD8"/>
    <w:lvl w:ilvl="0" w:tplc="185607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6427"/>
    <w:multiLevelType w:val="hybridMultilevel"/>
    <w:tmpl w:val="520AE0CC"/>
    <w:lvl w:ilvl="0" w:tplc="813202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3" w15:restartNumberingAfterBreak="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17"/>
  </w:num>
  <w:num w:numId="5">
    <w:abstractNumId w:val="15"/>
  </w:num>
  <w:num w:numId="6">
    <w:abstractNumId w:val="23"/>
  </w:num>
  <w:num w:numId="7">
    <w:abstractNumId w:val="20"/>
  </w:num>
  <w:num w:numId="8">
    <w:abstractNumId w:val="6"/>
  </w:num>
  <w:num w:numId="9">
    <w:abstractNumId w:val="8"/>
  </w:num>
  <w:num w:numId="10">
    <w:abstractNumId w:val="3"/>
  </w:num>
  <w:num w:numId="11">
    <w:abstractNumId w:val="13"/>
  </w:num>
  <w:num w:numId="12">
    <w:abstractNumId w:val="1"/>
  </w:num>
  <w:num w:numId="13">
    <w:abstractNumId w:val="19"/>
  </w:num>
  <w:num w:numId="14">
    <w:abstractNumId w:val="21"/>
  </w:num>
  <w:num w:numId="15">
    <w:abstractNumId w:val="12"/>
  </w:num>
  <w:num w:numId="16">
    <w:abstractNumId w:val="14"/>
  </w:num>
  <w:num w:numId="17">
    <w:abstractNumId w:val="7"/>
  </w:num>
  <w:num w:numId="18">
    <w:abstractNumId w:val="2"/>
  </w:num>
  <w:num w:numId="19">
    <w:abstractNumId w:val="5"/>
  </w:num>
  <w:num w:numId="20">
    <w:abstractNumId w:val="16"/>
  </w:num>
  <w:num w:numId="21">
    <w:abstractNumId w:val="4"/>
  </w:num>
  <w:num w:numId="22">
    <w:abstractNumId w:val="9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A7F36"/>
    <w:rsid w:val="000C5996"/>
    <w:rsid w:val="001465A0"/>
    <w:rsid w:val="00151D23"/>
    <w:rsid w:val="00166EBB"/>
    <w:rsid w:val="001767CC"/>
    <w:rsid w:val="00177024"/>
    <w:rsid w:val="001B3F49"/>
    <w:rsid w:val="001B4929"/>
    <w:rsid w:val="001C65A7"/>
    <w:rsid w:val="001D62F1"/>
    <w:rsid w:val="001E02A9"/>
    <w:rsid w:val="00280095"/>
    <w:rsid w:val="00281F46"/>
    <w:rsid w:val="002838C7"/>
    <w:rsid w:val="00366D85"/>
    <w:rsid w:val="0038660B"/>
    <w:rsid w:val="00390820"/>
    <w:rsid w:val="003F3946"/>
    <w:rsid w:val="00400A53"/>
    <w:rsid w:val="00456B13"/>
    <w:rsid w:val="004A26AB"/>
    <w:rsid w:val="004A45FB"/>
    <w:rsid w:val="00532CE7"/>
    <w:rsid w:val="005540B5"/>
    <w:rsid w:val="005616F2"/>
    <w:rsid w:val="00575748"/>
    <w:rsid w:val="00593AD0"/>
    <w:rsid w:val="00636F69"/>
    <w:rsid w:val="0065561D"/>
    <w:rsid w:val="0065640D"/>
    <w:rsid w:val="006746CA"/>
    <w:rsid w:val="0067605A"/>
    <w:rsid w:val="006A657F"/>
    <w:rsid w:val="006B0191"/>
    <w:rsid w:val="00703680"/>
    <w:rsid w:val="00740EB6"/>
    <w:rsid w:val="00753219"/>
    <w:rsid w:val="00754A38"/>
    <w:rsid w:val="007C0835"/>
    <w:rsid w:val="007F7297"/>
    <w:rsid w:val="00832F3F"/>
    <w:rsid w:val="00866FDD"/>
    <w:rsid w:val="008735D5"/>
    <w:rsid w:val="00874EF2"/>
    <w:rsid w:val="008B0A2E"/>
    <w:rsid w:val="008B1979"/>
    <w:rsid w:val="008C1612"/>
    <w:rsid w:val="008E451C"/>
    <w:rsid w:val="008F09E9"/>
    <w:rsid w:val="00910783"/>
    <w:rsid w:val="00947E0F"/>
    <w:rsid w:val="00981ED3"/>
    <w:rsid w:val="00991609"/>
    <w:rsid w:val="009A6ABD"/>
    <w:rsid w:val="009C51C1"/>
    <w:rsid w:val="009C640F"/>
    <w:rsid w:val="009D4974"/>
    <w:rsid w:val="009F53E0"/>
    <w:rsid w:val="00A33214"/>
    <w:rsid w:val="00A843EC"/>
    <w:rsid w:val="00AD1E79"/>
    <w:rsid w:val="00AD2B1A"/>
    <w:rsid w:val="00B00090"/>
    <w:rsid w:val="00B105C7"/>
    <w:rsid w:val="00B62089"/>
    <w:rsid w:val="00B84699"/>
    <w:rsid w:val="00B97801"/>
    <w:rsid w:val="00BE5310"/>
    <w:rsid w:val="00C166F8"/>
    <w:rsid w:val="00D077E0"/>
    <w:rsid w:val="00D07A8F"/>
    <w:rsid w:val="00D26FF3"/>
    <w:rsid w:val="00D72D9A"/>
    <w:rsid w:val="00D86216"/>
    <w:rsid w:val="00D91476"/>
    <w:rsid w:val="00DD451D"/>
    <w:rsid w:val="00ED58A1"/>
    <w:rsid w:val="00EF035A"/>
    <w:rsid w:val="00F14E8C"/>
    <w:rsid w:val="00F378C1"/>
    <w:rsid w:val="00F92322"/>
    <w:rsid w:val="00FA41B6"/>
    <w:rsid w:val="00FA5195"/>
    <w:rsid w:val="00FC1B41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151D3B21-18F7-4783-9A1E-E4246F3E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A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A0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engo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3DB5-1F55-47EE-B33E-215059D7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Magdalena Ciszewska</cp:lastModifiedBy>
  <cp:revision>40</cp:revision>
  <cp:lastPrinted>2019-01-08T10:53:00Z</cp:lastPrinted>
  <dcterms:created xsi:type="dcterms:W3CDTF">2018-07-05T10:58:00Z</dcterms:created>
  <dcterms:modified xsi:type="dcterms:W3CDTF">2019-01-15T08:42:00Z</dcterms:modified>
</cp:coreProperties>
</file>