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81" w:rsidRPr="00E137F3" w:rsidRDefault="00DA5081" w:rsidP="00DA50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F3">
        <w:rPr>
          <w:rFonts w:ascii="Times New Roman" w:hAnsi="Times New Roman" w:cs="Times New Roman"/>
          <w:b/>
          <w:sz w:val="24"/>
          <w:szCs w:val="24"/>
        </w:rPr>
        <w:t>UCHWAŁA NR  ………………..</w:t>
      </w:r>
    </w:p>
    <w:p w:rsidR="00DA5081" w:rsidRPr="00E137F3" w:rsidRDefault="00DA5081" w:rsidP="00DA50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F3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:rsidR="00DA5081" w:rsidRPr="00E137F3" w:rsidRDefault="00DA5081" w:rsidP="00DA50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F3">
        <w:rPr>
          <w:rFonts w:ascii="Times New Roman" w:hAnsi="Times New Roman" w:cs="Times New Roman"/>
          <w:b/>
          <w:sz w:val="24"/>
          <w:szCs w:val="24"/>
        </w:rPr>
        <w:t xml:space="preserve">z dnia        </w:t>
      </w:r>
      <w:r w:rsidR="00E137F3" w:rsidRPr="00E137F3"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Pr="00E137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37F3" w:rsidRPr="00E13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7F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37F3" w:rsidRPr="00E137F3">
        <w:rPr>
          <w:rFonts w:ascii="Times New Roman" w:hAnsi="Times New Roman" w:cs="Times New Roman"/>
          <w:b/>
          <w:sz w:val="24"/>
          <w:szCs w:val="24"/>
        </w:rPr>
        <w:t>8</w:t>
      </w:r>
      <w:r w:rsidRPr="00E137F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A5081" w:rsidRPr="00E137F3" w:rsidRDefault="00DA5081" w:rsidP="00DA50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5081" w:rsidRPr="00E137F3" w:rsidRDefault="00DA5081" w:rsidP="00DA50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F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137F3" w:rsidRPr="00E137F3">
        <w:rPr>
          <w:rFonts w:ascii="Times New Roman" w:hAnsi="Times New Roman" w:cs="Times New Roman"/>
          <w:b/>
          <w:sz w:val="24"/>
          <w:szCs w:val="24"/>
        </w:rPr>
        <w:t>zmiany uch</w:t>
      </w:r>
      <w:r w:rsidR="00E137F3">
        <w:rPr>
          <w:rFonts w:ascii="Times New Roman" w:hAnsi="Times New Roman" w:cs="Times New Roman"/>
          <w:b/>
          <w:sz w:val="24"/>
          <w:szCs w:val="24"/>
        </w:rPr>
        <w:t>w</w:t>
      </w:r>
      <w:r w:rsidR="00E137F3" w:rsidRPr="00E137F3">
        <w:rPr>
          <w:rFonts w:ascii="Times New Roman" w:hAnsi="Times New Roman" w:cs="Times New Roman"/>
          <w:b/>
          <w:sz w:val="24"/>
          <w:szCs w:val="24"/>
        </w:rPr>
        <w:t>ały w sprawie ustanowienia Nagrody im. Jana Całki</w:t>
      </w:r>
      <w:r w:rsidRPr="00E13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081" w:rsidRPr="00E137F3" w:rsidRDefault="00DA5081" w:rsidP="00DA50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5081" w:rsidRPr="00E137F3" w:rsidRDefault="00DA5081" w:rsidP="00DA50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F3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E137F3" w:rsidRPr="00E137F3">
        <w:rPr>
          <w:rFonts w:ascii="Times New Roman" w:hAnsi="Times New Roman" w:cs="Times New Roman"/>
          <w:sz w:val="24"/>
          <w:szCs w:val="24"/>
        </w:rPr>
        <w:t>14</w:t>
      </w:r>
      <w:r w:rsidRPr="00E137F3">
        <w:rPr>
          <w:rFonts w:ascii="Times New Roman" w:hAnsi="Times New Roman" w:cs="Times New Roman"/>
          <w:sz w:val="24"/>
          <w:szCs w:val="24"/>
        </w:rPr>
        <w:t xml:space="preserve"> ustawy z dnia 8 marca 1990 r. o samorządzie gminnym (Dz. U. z 201</w:t>
      </w:r>
      <w:r w:rsidR="00E137F3" w:rsidRPr="00E137F3">
        <w:rPr>
          <w:rFonts w:ascii="Times New Roman" w:hAnsi="Times New Roman" w:cs="Times New Roman"/>
          <w:sz w:val="24"/>
          <w:szCs w:val="24"/>
        </w:rPr>
        <w:t>8</w:t>
      </w:r>
      <w:r w:rsidRPr="00E137F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37F3" w:rsidRPr="00E137F3">
        <w:rPr>
          <w:rFonts w:ascii="Times New Roman" w:hAnsi="Times New Roman" w:cs="Times New Roman"/>
          <w:sz w:val="24"/>
          <w:szCs w:val="24"/>
        </w:rPr>
        <w:t xml:space="preserve">994, 1000, 1349 oraz 1432) </w:t>
      </w:r>
      <w:r w:rsidRPr="00E137F3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146097" w:rsidRPr="00E137F3" w:rsidRDefault="00DA5081" w:rsidP="00E137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290" w:rsidRDefault="003A19EF" w:rsidP="000B18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2A60">
        <w:rPr>
          <w:rFonts w:ascii="Times New Roman" w:hAnsi="Times New Roman" w:cs="Times New Roman"/>
          <w:sz w:val="24"/>
          <w:szCs w:val="24"/>
        </w:rPr>
        <w:t xml:space="preserve">§ 1. </w:t>
      </w:r>
      <w:r w:rsidR="00A976FE">
        <w:rPr>
          <w:rFonts w:ascii="Times New Roman" w:hAnsi="Times New Roman" w:cs="Times New Roman"/>
          <w:sz w:val="24"/>
          <w:szCs w:val="24"/>
        </w:rPr>
        <w:t xml:space="preserve">W uchwale </w:t>
      </w:r>
      <w:r w:rsidR="00A976FE" w:rsidRPr="00062A60">
        <w:rPr>
          <w:rFonts w:ascii="Times New Roman" w:hAnsi="Times New Roman" w:cs="Times New Roman"/>
          <w:sz w:val="24"/>
          <w:szCs w:val="24"/>
        </w:rPr>
        <w:t>nr XXXII/610/16 Rady Miasta Opola z dnia 27 października 2016 r. w</w:t>
      </w:r>
      <w:r w:rsidR="00A976FE">
        <w:rPr>
          <w:rFonts w:ascii="Times New Roman" w:hAnsi="Times New Roman" w:cs="Times New Roman"/>
          <w:sz w:val="24"/>
          <w:szCs w:val="24"/>
        </w:rPr>
        <w:t> </w:t>
      </w:r>
      <w:r w:rsidR="00A976FE" w:rsidRPr="00062A60">
        <w:rPr>
          <w:rFonts w:ascii="Times New Roman" w:hAnsi="Times New Roman" w:cs="Times New Roman"/>
          <w:sz w:val="24"/>
          <w:szCs w:val="24"/>
        </w:rPr>
        <w:t>sprawie ustanowienia Nagrody im. Jana Całki</w:t>
      </w:r>
      <w:r w:rsidR="005B6290">
        <w:rPr>
          <w:rFonts w:ascii="Times New Roman" w:hAnsi="Times New Roman" w:cs="Times New Roman"/>
          <w:sz w:val="24"/>
          <w:szCs w:val="24"/>
        </w:rPr>
        <w:t>:</w:t>
      </w:r>
    </w:p>
    <w:p w:rsidR="00A976FE" w:rsidRDefault="005B6290" w:rsidP="000B18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976FE">
        <w:rPr>
          <w:rFonts w:ascii="Times New Roman" w:hAnsi="Times New Roman" w:cs="Times New Roman"/>
          <w:sz w:val="24"/>
          <w:szCs w:val="24"/>
        </w:rPr>
        <w:t xml:space="preserve"> §  </w:t>
      </w:r>
      <w:r>
        <w:rPr>
          <w:rFonts w:ascii="Times New Roman" w:hAnsi="Times New Roman" w:cs="Times New Roman"/>
          <w:sz w:val="24"/>
          <w:szCs w:val="24"/>
        </w:rPr>
        <w:t>4 ust. 2 otrzymuje brzmienie:</w:t>
      </w:r>
    </w:p>
    <w:p w:rsidR="005B6290" w:rsidRDefault="005B6290" w:rsidP="000B18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Fundusz Nagrody finansowej w wysokości nie mniejszej niż 5.000 zł ustala corocznie Prezydent Miasta Opola.”. </w:t>
      </w:r>
    </w:p>
    <w:p w:rsidR="00062A60" w:rsidRPr="00062A60" w:rsidRDefault="005B6290" w:rsidP="000B18B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C110E">
        <w:rPr>
          <w:rFonts w:ascii="Times New Roman" w:hAnsi="Times New Roman" w:cs="Times New Roman"/>
          <w:sz w:val="24"/>
          <w:szCs w:val="24"/>
        </w:rPr>
        <w:t>Regulamin przyznawania Nagrody im. Jana Całki, stanowiący załącznik do uchwały</w:t>
      </w:r>
      <w:r>
        <w:rPr>
          <w:rFonts w:ascii="Times New Roman" w:hAnsi="Times New Roman" w:cs="Times New Roman"/>
          <w:sz w:val="24"/>
          <w:szCs w:val="24"/>
        </w:rPr>
        <w:t>, o której mowa w pkt. 1</w:t>
      </w:r>
      <w:r w:rsidR="00DC110E">
        <w:rPr>
          <w:rFonts w:ascii="Times New Roman" w:hAnsi="Times New Roman" w:cs="Times New Roman"/>
          <w:sz w:val="24"/>
          <w:szCs w:val="24"/>
        </w:rPr>
        <w:t xml:space="preserve"> </w:t>
      </w:r>
      <w:r w:rsidR="00062A60" w:rsidRPr="00062A60">
        <w:rPr>
          <w:rFonts w:ascii="Times New Roman" w:hAnsi="Times New Roman" w:cs="Times New Roman"/>
          <w:sz w:val="24"/>
          <w:szCs w:val="24"/>
        </w:rPr>
        <w:t xml:space="preserve">otrzymuje brzmienie jak w załączniku do niniejszej uchwały. </w:t>
      </w:r>
    </w:p>
    <w:p w:rsidR="00062A60" w:rsidRPr="00062A60" w:rsidRDefault="00062A60" w:rsidP="00062A60">
      <w:pPr>
        <w:keepLines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2A60">
        <w:rPr>
          <w:rFonts w:ascii="Times New Roman" w:hAnsi="Times New Roman" w:cs="Times New Roman"/>
          <w:sz w:val="24"/>
          <w:szCs w:val="24"/>
        </w:rPr>
        <w:t>§ 2. Wykonanie niniejszej uchwały powierza się Prezydentowi Miasta Opola.</w:t>
      </w:r>
    </w:p>
    <w:p w:rsidR="00062A60" w:rsidRPr="00062A60" w:rsidRDefault="00062A60" w:rsidP="00062A60">
      <w:pPr>
        <w:keepLines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A60">
        <w:rPr>
          <w:rFonts w:ascii="Times New Roman" w:hAnsi="Times New Roman" w:cs="Times New Roman"/>
          <w:sz w:val="24"/>
          <w:szCs w:val="24"/>
        </w:rPr>
        <w:t>§ 3. Niniejsza uchwała wchodzi w życie po upływie 14 dni od dnia ogłoszenia w Dzienniku Urzędowym Województwa Opolskiego.</w:t>
      </w:r>
    </w:p>
    <w:p w:rsidR="00062A60" w:rsidRPr="00E137F3" w:rsidRDefault="00062A60" w:rsidP="00062A60">
      <w:pPr>
        <w:rPr>
          <w:rFonts w:ascii="Times New Roman" w:hAnsi="Times New Roman" w:cs="Times New Roman"/>
        </w:rPr>
      </w:pPr>
    </w:p>
    <w:p w:rsidR="00062A60" w:rsidRDefault="00062A60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DC110E" w:rsidRDefault="00DC110E" w:rsidP="00062A60">
      <w:pPr>
        <w:ind w:firstLine="360"/>
        <w:jc w:val="both"/>
        <w:rPr>
          <w:rFonts w:ascii="Times New Roman" w:hAnsi="Times New Roman" w:cs="Times New Roman"/>
        </w:rPr>
      </w:pPr>
    </w:p>
    <w:p w:rsidR="00062A60" w:rsidRDefault="00062A60" w:rsidP="00062A60">
      <w:pPr>
        <w:ind w:firstLine="360"/>
        <w:jc w:val="both"/>
        <w:rPr>
          <w:rFonts w:ascii="Times New Roman" w:hAnsi="Times New Roman" w:cs="Times New Roman"/>
        </w:rPr>
      </w:pPr>
    </w:p>
    <w:p w:rsidR="00062A60" w:rsidRDefault="00062A60" w:rsidP="00E137F3">
      <w:pPr>
        <w:ind w:firstLine="360"/>
        <w:rPr>
          <w:rFonts w:ascii="Times New Roman" w:hAnsi="Times New Roman" w:cs="Times New Roman"/>
        </w:rPr>
      </w:pPr>
    </w:p>
    <w:p w:rsidR="00062A60" w:rsidRDefault="00062A60" w:rsidP="00E137F3">
      <w:pPr>
        <w:ind w:firstLine="360"/>
        <w:rPr>
          <w:rFonts w:ascii="Times New Roman" w:hAnsi="Times New Roman" w:cs="Times New Roman"/>
        </w:rPr>
      </w:pPr>
    </w:p>
    <w:p w:rsidR="003A19EF" w:rsidRPr="00E137F3" w:rsidRDefault="003A19EF" w:rsidP="00446706">
      <w:pPr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B6C42" w:rsidRPr="00E137F3" w:rsidRDefault="00BB6C42">
      <w:pPr>
        <w:rPr>
          <w:rFonts w:ascii="Times New Roman" w:hAnsi="Times New Roman" w:cs="Times New Roman"/>
        </w:rPr>
      </w:pPr>
    </w:p>
    <w:sectPr w:rsidR="00BB6C42" w:rsidRPr="00E1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BCD"/>
    <w:multiLevelType w:val="hybridMultilevel"/>
    <w:tmpl w:val="7EEEF7C6"/>
    <w:lvl w:ilvl="0" w:tplc="8384C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FED"/>
    <w:multiLevelType w:val="hybridMultilevel"/>
    <w:tmpl w:val="3E0CE230"/>
    <w:lvl w:ilvl="0" w:tplc="DCC0629C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9" w:hanging="360"/>
      </w:pPr>
    </w:lvl>
    <w:lvl w:ilvl="2" w:tplc="0415001B" w:tentative="1">
      <w:start w:val="1"/>
      <w:numFmt w:val="lowerRoman"/>
      <w:lvlText w:val="%3."/>
      <w:lvlJc w:val="right"/>
      <w:pPr>
        <w:ind w:left="7689" w:hanging="180"/>
      </w:pPr>
    </w:lvl>
    <w:lvl w:ilvl="3" w:tplc="0415000F" w:tentative="1">
      <w:start w:val="1"/>
      <w:numFmt w:val="decimal"/>
      <w:lvlText w:val="%4."/>
      <w:lvlJc w:val="left"/>
      <w:pPr>
        <w:ind w:left="8409" w:hanging="360"/>
      </w:pPr>
    </w:lvl>
    <w:lvl w:ilvl="4" w:tplc="04150019" w:tentative="1">
      <w:start w:val="1"/>
      <w:numFmt w:val="lowerLetter"/>
      <w:lvlText w:val="%5."/>
      <w:lvlJc w:val="left"/>
      <w:pPr>
        <w:ind w:left="9129" w:hanging="360"/>
      </w:pPr>
    </w:lvl>
    <w:lvl w:ilvl="5" w:tplc="0415001B" w:tentative="1">
      <w:start w:val="1"/>
      <w:numFmt w:val="lowerRoman"/>
      <w:lvlText w:val="%6."/>
      <w:lvlJc w:val="right"/>
      <w:pPr>
        <w:ind w:left="9849" w:hanging="180"/>
      </w:pPr>
    </w:lvl>
    <w:lvl w:ilvl="6" w:tplc="0415000F" w:tentative="1">
      <w:start w:val="1"/>
      <w:numFmt w:val="decimal"/>
      <w:lvlText w:val="%7."/>
      <w:lvlJc w:val="left"/>
      <w:pPr>
        <w:ind w:left="10569" w:hanging="360"/>
      </w:pPr>
    </w:lvl>
    <w:lvl w:ilvl="7" w:tplc="04150019" w:tentative="1">
      <w:start w:val="1"/>
      <w:numFmt w:val="lowerLetter"/>
      <w:lvlText w:val="%8."/>
      <w:lvlJc w:val="left"/>
      <w:pPr>
        <w:ind w:left="11289" w:hanging="360"/>
      </w:pPr>
    </w:lvl>
    <w:lvl w:ilvl="8" w:tplc="041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9AB6CC9"/>
    <w:multiLevelType w:val="hybridMultilevel"/>
    <w:tmpl w:val="08DA0D04"/>
    <w:lvl w:ilvl="0" w:tplc="B92AF6F0">
      <w:start w:val="1"/>
      <w:numFmt w:val="decimal"/>
      <w:lvlText w:val="%1)"/>
      <w:lvlJc w:val="left"/>
      <w:pPr>
        <w:ind w:left="106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C6E240A"/>
    <w:multiLevelType w:val="hybridMultilevel"/>
    <w:tmpl w:val="7EEEF7C6"/>
    <w:lvl w:ilvl="0" w:tplc="8384C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70A"/>
    <w:multiLevelType w:val="hybridMultilevel"/>
    <w:tmpl w:val="2228C6D4"/>
    <w:lvl w:ilvl="0" w:tplc="C24206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122F80"/>
    <w:multiLevelType w:val="hybridMultilevel"/>
    <w:tmpl w:val="0ED8B6CC"/>
    <w:lvl w:ilvl="0" w:tplc="009E2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5"/>
    <w:rsid w:val="00062A60"/>
    <w:rsid w:val="00076824"/>
    <w:rsid w:val="000B18B5"/>
    <w:rsid w:val="00146097"/>
    <w:rsid w:val="003A19EF"/>
    <w:rsid w:val="00446706"/>
    <w:rsid w:val="0046665E"/>
    <w:rsid w:val="00524427"/>
    <w:rsid w:val="005B6290"/>
    <w:rsid w:val="006243D5"/>
    <w:rsid w:val="00A976FE"/>
    <w:rsid w:val="00AA0DEB"/>
    <w:rsid w:val="00BB6C42"/>
    <w:rsid w:val="00DA5081"/>
    <w:rsid w:val="00DC110E"/>
    <w:rsid w:val="00E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289D-C81A-4C45-A757-B4E44D0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4</cp:revision>
  <cp:lastPrinted>2018-11-09T12:39:00Z</cp:lastPrinted>
  <dcterms:created xsi:type="dcterms:W3CDTF">2018-11-05T09:44:00Z</dcterms:created>
  <dcterms:modified xsi:type="dcterms:W3CDTF">2018-11-09T12:39:00Z</dcterms:modified>
</cp:coreProperties>
</file>