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A22D38" w:rsidRDefault="00A22D38" w:rsidP="00A22D3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22D38">
        <w:rPr>
          <w:rFonts w:ascii="Times New Roman" w:hAnsi="Times New Roman" w:cs="Times New Roman"/>
          <w:b/>
          <w:sz w:val="28"/>
        </w:rPr>
        <w:t>Założenia do Programu współpracy Miasta Opola z organizacjami pozarządowymi i innymi uprawnionymi podmiotami na rok 2021</w:t>
      </w:r>
    </w:p>
    <w:p w:rsidR="00146097" w:rsidRDefault="0014609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DF1EA7" w:rsidRPr="00DF1EA7" w:rsidTr="00A22D38">
        <w:trPr>
          <w:trHeight w:val="780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społeczna, w tym pomocy rodzinom i osobom w trudnej sytuacji życiowej oraz wyrównywania szans tych rodzin i osób</w:t>
            </w:r>
          </w:p>
        </w:tc>
      </w:tr>
      <w:tr w:rsidR="00DF1EA7" w:rsidRPr="00DF1EA7" w:rsidTr="00A22D38">
        <w:trPr>
          <w:trHeight w:val="570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Wyrównywanie poziomu życia rodzin i osób znajdujących się w trudnej sytuacji życiowej</w:t>
            </w:r>
          </w:p>
        </w:tc>
      </w:tr>
      <w:tr w:rsidR="00DF1EA7" w:rsidRPr="00DF1EA7" w:rsidTr="00A22D38">
        <w:trPr>
          <w:trHeight w:val="465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435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36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A22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 w:rsidR="00A22D38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 w:rsidR="00A22D38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4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F230F3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D</w:t>
            </w:r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wuletnie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 xml:space="preserve"> / jednoroczne</w:t>
            </w:r>
          </w:p>
        </w:tc>
      </w:tr>
      <w:tr w:rsidR="00DF1EA7" w:rsidRPr="00DF1EA7" w:rsidTr="00A22D38">
        <w:trPr>
          <w:trHeight w:val="36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1. Wydawanie jednodaniowych gorących posiłków osobom ich pozbawionym </w:t>
            </w:r>
            <w:r w:rsidRPr="0004568F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lang w:eastAsia="pl-PL"/>
              </w:rPr>
              <w:t>(dwuletnie)</w:t>
            </w:r>
          </w:p>
        </w:tc>
      </w:tr>
      <w:tr w:rsidR="00DF1EA7" w:rsidRPr="00DF1EA7" w:rsidTr="00A22D38">
        <w:trPr>
          <w:trHeight w:val="68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2. Organizowanie i świadczenie usług opiekuńczych, w tym specjalistycznych, na rzecz osób i rodzin tego potrzebujących </w:t>
            </w:r>
            <w:r w:rsidRPr="0004568F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lang w:eastAsia="pl-PL"/>
              </w:rPr>
              <w:t>(dwuletnie)</w:t>
            </w:r>
          </w:p>
        </w:tc>
      </w:tr>
      <w:tr w:rsidR="00DF1EA7" w:rsidRPr="00DF1EA7" w:rsidTr="00A22D38">
        <w:trPr>
          <w:trHeight w:val="435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C74B91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Organizowanie pomocy rzeczowej i żywnościowej dla rodzin ubogich </w:t>
            </w:r>
            <w:r w:rsidR="00DF1EA7"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(jednoroczne)</w:t>
            </w:r>
          </w:p>
        </w:tc>
      </w:tr>
      <w:tr w:rsidR="00DF1EA7" w:rsidRPr="00DF1EA7" w:rsidTr="00A22D38">
        <w:trPr>
          <w:trHeight w:val="420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 oraz podopieczni Miejskiego Ośrodka Pomocy Rodzinie w</w:t>
            </w:r>
            <w:r w:rsidR="00A22D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Opolu</w:t>
            </w:r>
          </w:p>
        </w:tc>
      </w:tr>
      <w:tr w:rsidR="00DF1EA7" w:rsidRPr="00DF1EA7" w:rsidTr="00A22D38">
        <w:trPr>
          <w:trHeight w:val="52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Prowadzenie i rozwój niezbędnej infrastruktury socjalnej</w:t>
            </w:r>
          </w:p>
        </w:tc>
      </w:tr>
      <w:tr w:rsidR="00DF1EA7" w:rsidRPr="00DF1EA7" w:rsidTr="00A22D38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480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4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wieloletnie</w:t>
            </w:r>
          </w:p>
        </w:tc>
      </w:tr>
      <w:tr w:rsidR="00DF1EA7" w:rsidRPr="00DF1EA7" w:rsidTr="00A22D38">
        <w:trPr>
          <w:trHeight w:val="96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Zapewnienie opieki stacjonarnej dla dzieci i młodzieży niepełnosprawnych intelektualnie oraz osób dorosłych niepełnosprawnych intelektualnie, przyjętych i skierowanych do domu pomocy społecznej przed dniem 1 stycznia 2004 r. (umowa 2020-2021)</w:t>
            </w:r>
          </w:p>
        </w:tc>
      </w:tr>
      <w:tr w:rsidR="00DF1EA7" w:rsidRPr="00DF1EA7" w:rsidTr="00A22D38">
        <w:trPr>
          <w:trHeight w:val="600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Prowadzenie ośrodka wsparcia - środowiskowego domu samopomocy dla osób z zaburzeniami psychicznymi (umowa 2019 – 2021)</w:t>
            </w:r>
          </w:p>
        </w:tc>
      </w:tr>
      <w:tr w:rsidR="00DF1EA7" w:rsidRPr="00DF1EA7" w:rsidTr="00A22D38">
        <w:trPr>
          <w:trHeight w:val="390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Mieszkańcy Opola </w:t>
            </w:r>
          </w:p>
        </w:tc>
      </w:tr>
      <w:tr w:rsidR="00DF1EA7" w:rsidRPr="00DF1EA7" w:rsidTr="00A22D38">
        <w:trPr>
          <w:trHeight w:val="52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3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Reintegracja społeczna osób i rodzin bezdomnych</w:t>
            </w:r>
          </w:p>
        </w:tc>
      </w:tr>
      <w:tr w:rsidR="00DF1EA7" w:rsidRPr="00DF1EA7" w:rsidTr="00A22D38">
        <w:trPr>
          <w:trHeight w:val="28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60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28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28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52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Wsparcie osób bezdomnych w rozwiązywaniu ich problemów życiowych</w:t>
            </w:r>
          </w:p>
        </w:tc>
      </w:tr>
      <w:tr w:rsidR="00DF1EA7" w:rsidRPr="00DF1EA7" w:rsidTr="00A22D38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Mieszkańcy Opola</w:t>
            </w:r>
          </w:p>
        </w:tc>
      </w:tr>
      <w:tr w:rsidR="00DF1EA7" w:rsidRPr="00DF1EA7" w:rsidTr="00A22D38">
        <w:trPr>
          <w:trHeight w:val="52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528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Wspieranie rodziny i systemu pieczy zastępczej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Wsparcie rodziny w zakresie pomocy w opiece i wychowaniu dzieci</w:t>
            </w:r>
          </w:p>
        </w:tc>
      </w:tr>
      <w:tr w:rsidR="00DF1EA7" w:rsidRPr="00DF1EA7" w:rsidTr="00A22D38">
        <w:trPr>
          <w:trHeight w:val="40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 o 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dwuletnie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Prowadzenie placówek wsparcia dziennego w formie opiekuńczej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Prowadzenie placówek wsparcia dziennego w formie specjalistycznej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Prowadzenie placówek wsparcia dziennego w formie pracy podwórkowej realizowanej przez wychowawcę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Prowadzenie placówek wsparcia dziennego w formie łączonej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Opola, ze szczeg</w:t>
            </w:r>
            <w:r w:rsidR="0004568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ólnym uwzględnieniem dzieci i mł</w:t>
            </w: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odzieży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540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III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Udzielanie nieodpłatnej pomocy prawnej oraz zwiększania świadomości prawnej społeczeństwa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Świadczenie nieodpłatnej pomocy prawnej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 </w:t>
            </w:r>
          </w:p>
        </w:tc>
      </w:tr>
      <w:tr w:rsidR="00DF1EA7" w:rsidRPr="00DF1EA7" w:rsidTr="00A22D38">
        <w:trPr>
          <w:trHeight w:val="79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oraz ustawa</w:t>
            </w:r>
            <w:r w:rsid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z dnia 5 sierpnia 2015 r. o nieodpłatnej pomocy prawnej, nieodpłatnym poradnictwie obywatelskim oraz edukacji prawnej (Dz. U. z 2019 r. poz. 294, z </w:t>
            </w:r>
            <w:proofErr w:type="spellStart"/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późn</w:t>
            </w:r>
            <w:proofErr w:type="spellEnd"/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. zm.)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Prowadzenie 1  punktu nieodpłatnej pomocy prawnej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000000" w:fill="FCD5B4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CD5B4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Edukacja prawna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 </w:t>
            </w:r>
          </w:p>
        </w:tc>
      </w:tr>
      <w:tr w:rsidR="00DF1EA7" w:rsidRPr="00DF1EA7" w:rsidTr="00A22D38">
        <w:trPr>
          <w:trHeight w:val="79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oraz ustawa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z dnia 5 sierpnia 2015 r. o nieodpłatnej pomocy prawnej, nieodpłatnym poradnictwie obywatelskim oraz edukacji prawnej (Dz. U. z 2019 r. poz. 294, z </w:t>
            </w:r>
            <w:proofErr w:type="spellStart"/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późn</w:t>
            </w:r>
            <w:proofErr w:type="spellEnd"/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. zm.)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528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04568F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Promocja nieodpłatn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ej medi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cji prawnej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IV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Podtrzymywanie i upowszechnianie tradycji narodowej, pielęgnowania polskości oraz rozwoju świadomości narodowej, obywatelskiej i kulturowej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Rozwój świadomości obywatelskiej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dwuletnie</w:t>
            </w:r>
          </w:p>
        </w:tc>
      </w:tr>
      <w:tr w:rsidR="00DF1EA7" w:rsidRPr="00DF1EA7" w:rsidTr="00A22D38">
        <w:trPr>
          <w:trHeight w:val="44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Organizacja spotkań, warsztatów oraz wystaw czasowych w Izbie Pamięci Solidarności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528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V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na rzecz mniejszości narodowych i etnicznych oraz języka regionalnego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na rzecz mniejszości narodowych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ustawa z dnia 24 kwietnia 2003 r. o działalności pożytku publicznego i o 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Organizacja imprez, wydarzeń, przedsięwzięć oraz działań związanych z prog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ramowaniem kultury i tradycji mn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iejszości narodowych i etnicznych z terenu Opol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a, służących zachowaniu tożsamoś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ci kulturowej oraz rozwoju języka transregionalnego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468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VI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 na rzecz integracji cudzoziemców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Integracja cudzoziemców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720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C74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B9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Działania informacyjne nt. praw cudzoziemców: debaty, szkolenia, warsztaty, konferencje, kursy i szkolenia np. językowe, opracowanie i</w:t>
            </w:r>
            <w:r w:rsidR="00C74B9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 </w:t>
            </w:r>
            <w:r w:rsidRPr="00C74B9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publikacja przewodników, informatorów o mieście Opolu, doradztwo i pomoc psychologiczna</w:t>
            </w: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51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VII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A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i promocja zdrowia, w tym działalności leczniczej w rozumieniu ustawy z dnia 15 kwietnia 2011 r. o działalności leczniczej (Dz.U. z 20</w:t>
            </w:r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r. poz. </w:t>
            </w:r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295 z </w:t>
            </w:r>
            <w:proofErr w:type="spellStart"/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późn</w:t>
            </w:r>
            <w:proofErr w:type="spellEnd"/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zm.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DF1EA7" w:rsidRPr="00DF1EA7" w:rsidTr="00A22D38">
        <w:trPr>
          <w:trHeight w:val="372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 psychicznego</w:t>
            </w:r>
          </w:p>
        </w:tc>
      </w:tr>
      <w:tr w:rsidR="00DF1EA7" w:rsidRPr="00DF1EA7" w:rsidTr="00A22D38">
        <w:trPr>
          <w:trHeight w:val="37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7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43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11 września 2015 r. o zdrowi</w:t>
            </w:r>
            <w:r w:rsidR="00A32BDF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 xml:space="preserve"> publicznym (Dz.U. z 2019 r. poz. 2365 z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późn</w:t>
            </w:r>
            <w:proofErr w:type="spellEnd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.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zm.)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Realizacja zadań ujętych w Programie Ochrony Zdrowia Psychicznego dla Miasta Opola na lata 2017-2022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Kobiety urodzone w 2002 r. uczęszczające do szkół średnich na terenie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Realizacja programu profilaktyczno-edukacyjnego pn. "Badaj swoje piersi"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11 września 2015 r. o zdrowi</w:t>
            </w:r>
            <w:r w:rsidR="00A32BDF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 xml:space="preserve"> publicznym (Dz.U. z 2019 r. poz. 2365 z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późn</w:t>
            </w:r>
            <w:proofErr w:type="spellEnd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.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zm.)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Prowadzenie nauki samobadania piersi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Edukacja zdrowotna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Kobiety urodzone w 2003 roku uczęszczające do szkół ponadpodstawowych na terenie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Cel 3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Realizacja programu zapobiegania próchnicy i chorobom dziąseł u dzieci w wieku przedszkolnym pn. "Biały ząbek"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11 września 2015 r. o zdrowi</w:t>
            </w:r>
            <w:r w:rsidR="00A32BDF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 xml:space="preserve"> publicznym (Dz.U. z 2019 r. poz. 2365 z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późn</w:t>
            </w:r>
            <w:proofErr w:type="spellEnd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.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zm.)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Edukacja zdrowotna metodami odpowiednimi do wieku dzieci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Prowadzenie nauki prawidłowej techniki szczotkowania zębów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3. Przegląd uzębienia dzieci wraz z określeniem liczby ubytków próchnicowych, zębów przeznaczonych do ekstrakcji, usuniętych i zdrowych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Przekazanie pisemnej informacji dla rodziców o stanie uzębienia ich dzieci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Dzieci urodzone w latach 2015-2016 uczęszczające do przedszkoli na terenie miasta Opola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Cel 4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Ochrona i promocja zdrowia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A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ustawa z dnia 11 września 2015 r. o zdrowiu publicznym (Dz.U. z 20</w:t>
            </w:r>
            <w:r w:rsidR="00A32BD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19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r. poz. 2</w:t>
            </w:r>
            <w:r w:rsidR="00A32BD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365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z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późn</w:t>
            </w:r>
            <w:proofErr w:type="spellEnd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. zm.)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Promocja zdrowia podczas wydarzeń o charakterze prozdrowotnym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Podejmowanie innych działań w zakresie ochrony zdrowia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miasta Opola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84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VIII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na rzecz osób niepełnosprawnych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Integracja i zwiększenie uczestnictwa osób niepełnosprawnych w życiu społecznym </w:t>
            </w:r>
          </w:p>
        </w:tc>
      </w:tr>
      <w:tr w:rsidR="00DF1EA7" w:rsidRPr="00DF1EA7" w:rsidTr="00A22D38">
        <w:trPr>
          <w:trHeight w:val="456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1. Organizowanie imprez kulturalnych, sportowych, turystycznych i rekreacyjnych d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la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osób niepełnosprawnych wspierających ich aktywność społeczną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2. Organizowanie i prowadzenie szkoleń, kursów, 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warsztatów, grup środowiskowego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wsparcia oraz zespołów aktywności społecznej dla osób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niepełnosprawnych i ich rodzi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aktywizujących zawodowo i społecznie te osoby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3. Prowadzenie i wspieranie inicjatyw na rzecz in</w:t>
            </w:r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tegracji osób niepełnosprawnych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 przeciwdziałania ich dyskryminacji</w:t>
            </w:r>
          </w:p>
        </w:tc>
      </w:tr>
      <w:tr w:rsidR="00DF1EA7" w:rsidRPr="00DF1EA7" w:rsidTr="00A32BDF">
        <w:trPr>
          <w:trHeight w:val="649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Wydanie elektronicznego informatora o organizacjach pozarząd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owych prowadzących działania na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rzecz osób niepełnosprawnych i seniorów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5. Organizacja happeningu integracyjnego w ramach Kampanii ,,Opole w Rytmie życzliwości"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6. Organizacja Opolskich Dni Osób Niepełnosprawnych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Mieszkańcy Opola, ze szczególnym uwzględnieniem osób niepełnosprawnych i ich rodzin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IX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na rzecz równych praw kobiet i mężczyzn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lastRenderedPageBreak/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Równe prawa mężczyzn i kobiet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56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1. Skierowane do konkretnej grup społecznych i zawodowych działań mających na celu realizację i promocję zasady równych praw kobiet i mężczyzn 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Stworzenie katalogu dobrych praktyk w zakresie poznania metod/ narzędzi/ p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rawa wspomagających działania ró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wno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ciowe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3. Stworzenie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check</w:t>
            </w:r>
            <w:proofErr w:type="spellEnd"/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-listy  obowiązujących zasad właściwego sposobu komunikacji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Wypracowanie zasad postępowania konkretnej grupy zawodowej w zakresie r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alizacji zasady równych praw mężczyzn i kobiet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01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</w:t>
            </w:r>
            <w:r w:rsidR="00010BC2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powierzenie</w:t>
            </w:r>
            <w:proofErr w:type="spellEnd"/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na rzecz osób w wieku emerytalnym</w:t>
            </w:r>
          </w:p>
        </w:tc>
      </w:tr>
      <w:tr w:rsidR="00DF1EA7" w:rsidRPr="00DF1EA7" w:rsidTr="00A22D38">
        <w:trPr>
          <w:trHeight w:val="432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Aktywizacja i integracja osób w wieku emerytalnym w życiu społecznym</w:t>
            </w:r>
          </w:p>
        </w:tc>
      </w:tr>
      <w:tr w:rsidR="00DF1EA7" w:rsidRPr="00DF1EA7" w:rsidTr="00A22D38">
        <w:trPr>
          <w:trHeight w:val="336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36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Organizowanie imprez i zajęć kulturalnych, edukacyjnych, sportowych, turystycznych i rekreacyjnych wspierających aktywność społeczną osób w wieku emerytalnym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Organizowanie i prowadzenie szkoleń, kursów, warsztatów dla seniorów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Organizacja Śniadania Wielkanocnego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Organizacja Opolskich Dni Seniora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 Podniesienie kompetencji seniorów poprzez uczestnictwo w kursach językowych (kurs z języka niemieckiego oraz kurs z języka angielskiego) oraz kursach komputerowych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 Organizacja imprezy integracyjnej ,,Jesteśmy Razem"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Opola, ze szczególnym uwzględnieniem osób w wieku emerytalnym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 wspomagająca rozwój gospodarczy, w tym rozwój przedsiębiorczości</w:t>
            </w:r>
          </w:p>
        </w:tc>
      </w:tr>
      <w:tr w:rsidR="00DF1EA7" w:rsidRPr="00DF1EA7" w:rsidTr="00A22D38">
        <w:trPr>
          <w:trHeight w:val="372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Wspieranie przedsiębiorczości w mieście </w:t>
            </w:r>
          </w:p>
        </w:tc>
      </w:tr>
      <w:tr w:rsidR="00DF1EA7" w:rsidRPr="00DF1EA7" w:rsidTr="00A22D38">
        <w:trPr>
          <w:trHeight w:val="25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Biuro Obsługi Inwestorów</w:t>
            </w:r>
          </w:p>
        </w:tc>
      </w:tr>
      <w:tr w:rsidR="00DF1EA7" w:rsidRPr="00DF1EA7" w:rsidTr="00A22D38">
        <w:trPr>
          <w:trHeight w:val="25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1. Organizacja szkoleń i warsztatów (w tym specjalistycznych) wspomagających 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przedsiębiorczość, w szczególnoś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ci w grupie o</w:t>
            </w:r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sób wchodzących na rynek pracy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2. Organizacja wydarzeń promujących dobre praktyki z zakresu innowacyjności, transferu nowoczesnych technologii i współpracy Biznes – Nauka, jako elem</w:t>
            </w:r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entu rozwoju przedsiębiorczości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A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3. Organizacja wydarzeń popularyzujących wpływ nauki, techniki, technologii, komercjalizacji badań i nowoczesnych rozwiązań na rozwój prz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edsiębiorczości (w tym np. na p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rowadzenie działa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ności gosp</w:t>
            </w:r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odarczej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</w:tc>
      </w:tr>
      <w:tr w:rsidR="00DF1EA7" w:rsidRPr="00DF1EA7" w:rsidTr="00A22D38">
        <w:trPr>
          <w:trHeight w:val="1062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hideMark/>
          </w:tcPr>
          <w:p w:rsidR="00DF1EA7" w:rsidRPr="00DF1EA7" w:rsidRDefault="00DF1EA7" w:rsidP="00F23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• mikro, mali i średni przedsiębiorcy z Opola,</w:t>
            </w: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• mieszkańcy Opola zamierzający rozpocząć działalność gospodarczą, </w:t>
            </w: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• studenci i absolwenci opolskich uczelni, </w:t>
            </w: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instytucje otoczenia biznesu, samorządy gospodarcze.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14. Działalność  wspomagająca rozwój wspólnot i społeczności lokalnych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Przeciwdziałanie wykluczeniu społecznemu  CENTRUM AKTYWIZACJI SPOŁECZNEJ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Organizowanie imprez, wydarzeń i zajęć kulturalnych, edukacyjnych, sportowych, rekreacyjnych wspierających aktywność różnych grup społecznych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Organizowanie i prowadzenie szkoleń, kursów i warsztatów, konferencji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Organizacja wydarzeń i inicjatyw promujących Opole o zasięgu ponadregionalnym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Promocji</w:t>
            </w:r>
          </w:p>
        </w:tc>
      </w:tr>
      <w:tr w:rsidR="00DF1EA7" w:rsidRPr="00DF1EA7" w:rsidTr="00A22D38">
        <w:trPr>
          <w:trHeight w:val="28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Promocji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ustawa z dnia 24 kwietnia 2003 r. o działalności pożytku publicznego i o 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1. Dzia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ania realizowane w mieście Opolu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2. Działania realizowane poza Opolem 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Opola,  potencjalni turyści którzy zostaną zachęceni do wizyty w Opolu poprzez działania NGO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Priorytet XIII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Nauka, szkolnictwo wyższe, edukacja, oświata i wychowanie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Rozwój edukacji na wszystkich poziomach kształcenia</w:t>
            </w:r>
          </w:p>
        </w:tc>
      </w:tr>
      <w:tr w:rsidR="00DF1EA7" w:rsidRPr="00DF1EA7" w:rsidTr="00A22D38">
        <w:trPr>
          <w:trHeight w:val="43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Oświaty</w:t>
            </w:r>
          </w:p>
        </w:tc>
      </w:tr>
      <w:tr w:rsidR="00DF1EA7" w:rsidRPr="00DF1EA7" w:rsidTr="00A22D38">
        <w:trPr>
          <w:trHeight w:val="43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uchwała Rady Miasta Opola Nr XV/272/15 z dnia 24 września 2015 r. (Dz. Urz. W</w:t>
            </w:r>
            <w:r w:rsidR="00A26EB6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oj. Op.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z 2015 r. poz. 2077)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Organizacja przedsięwzięć edukacyjno-wychowawczych z udziałem dzieci i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młodzieży szkolnej oraz rodziców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Wspieranie procesów edukacyjnych dzieci i młodzieży szkolnej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Opracowanie i realizacja programów edukacyjno-wychowawczych w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przedszkolach, szkołach i placówkach oświatowych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Organizacja sesji, sympozjów, seminariów i konferencji naukowych, popularno-naukowych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 Realizacja różnorodnych inicjatyw o charakterze edukacyjnym środowiska akademickiego na rzecz mieszkańców miasta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Dzieci i młodzież w wieku przedszkolnym i szkolnym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XIV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Kultura, sztuka, ochrona dóbr kultury i dziedzictwa narodowego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Upowszechnianie i rozwój kul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ury, wzbogacenie oferty kulturalnej oraz promocja wydarzeń kulturalnych Opola</w:t>
            </w:r>
          </w:p>
        </w:tc>
      </w:tr>
      <w:tr w:rsidR="00DF1EA7" w:rsidRPr="00DF1EA7" w:rsidTr="00A22D38">
        <w:trPr>
          <w:trHeight w:val="38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Kultury,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Turystyki i Współpracy Zagranicznej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48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Organizowanie wystaw  i plenerów malarskich, fotograficznych i innych działań z zakresu sztuk wizualnych</w:t>
            </w:r>
          </w:p>
        </w:tc>
      </w:tr>
      <w:tr w:rsidR="00DF1EA7" w:rsidRPr="00DF1EA7" w:rsidTr="00A22D38">
        <w:trPr>
          <w:trHeight w:val="528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Wspieranie procesów edukacyjnych dzieci i młodzieży w dziedzinie kultury</w:t>
            </w:r>
          </w:p>
        </w:tc>
      </w:tr>
      <w:tr w:rsidR="00DF1EA7" w:rsidRPr="00DF1EA7" w:rsidTr="00A22D38">
        <w:trPr>
          <w:trHeight w:val="648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Wsparcie projektów kulturalnych służących podtrzymaniu i rozwojowi tożsamości kulturowej mniejszości narodowych</w:t>
            </w:r>
          </w:p>
        </w:tc>
      </w:tr>
      <w:tr w:rsidR="00DF1EA7" w:rsidRPr="00DF1EA7" w:rsidTr="00A22D38">
        <w:trPr>
          <w:trHeight w:val="648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Organizowanie m.in. festiwali, przeglądów, gier, prezentacji, wystaw, konkursów, plenerów, warsztatów i koncertów</w:t>
            </w:r>
          </w:p>
        </w:tc>
      </w:tr>
      <w:tr w:rsidR="00DF1EA7" w:rsidRPr="00DF1EA7" w:rsidTr="00A22D38">
        <w:trPr>
          <w:trHeight w:val="353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 Organizowanie konferencji naukowych i innych form poświęconych kulturze</w:t>
            </w:r>
          </w:p>
        </w:tc>
      </w:tr>
      <w:tr w:rsidR="00DF1EA7" w:rsidRPr="00DF1EA7" w:rsidTr="00A22D38">
        <w:trPr>
          <w:trHeight w:val="98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 Opracowywanie i wydawanie niskonakładowych, niekomercyjnych publikacji, periodyków, książek, katalogów, o charakterze historycznym, literackim i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artystycznym, nieprzeznaczonych do sprzedaży</w:t>
            </w:r>
          </w:p>
        </w:tc>
      </w:tr>
      <w:tr w:rsidR="00DF1EA7" w:rsidRPr="00DF1EA7" w:rsidTr="00A22D38">
        <w:trPr>
          <w:trHeight w:val="418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 Nowatorskie działania wzbogacające ofertę kulturalną</w:t>
            </w:r>
          </w:p>
        </w:tc>
      </w:tr>
      <w:tr w:rsidR="00DF1EA7" w:rsidRPr="00DF1EA7" w:rsidTr="00A22D38">
        <w:trPr>
          <w:trHeight w:val="410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8. Działania kulturalne o szczególnym znaczeniu dla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Upowszechnianie i rozwój kultury -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Piastonalia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Kultury,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Turystyki i Współpracy Zagranicznej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576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Organizowanie m.in. festiwali, przeglądów, gier, prezentacji, wy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taw, konkursów, plen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rów, warsztatów i koncertów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3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Upowszechnianie i rozwój kultury - NOC KULTURY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Kultury,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Turystyki i Współpracy Zagranicznej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Organizowanie m.in.. Festiwali, przeglądó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 gier, prezent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acji, wystaw, konkursów, pleneró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w, warsztatów i koncertów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Organizowanie m.in. wystaw, plenerów malarskich i fotograficznych i innych działań z zakresu sztuk wizualnych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4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Wzbogacenie oferty kulturalnej - festiwale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Kultury,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Turystyki i Współpracy Zagranicznej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dwuletnie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1. Festiwal filmowy   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dotyczy 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lat 2021-2022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2. Festiwal Piosenki Autorskiej        dotyczy 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lat 2021-2022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Festiwal Fotografii                    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dotyczy 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lat 2021-2022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Międzynarodowy Festiwal Muzyczny           konkurs na rok 2021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5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Upowszechnianie literatury i czytelnictwa 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Kultury,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Turystyki i Współpracy Zagranicznej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dwuletnie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Organizowanie m.in.  festiwali przeglądów, gier, prezentacji, wystaw, konkursów, plenerów</w:t>
            </w:r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, warsztatów  i koncertów 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dotyczy lat 2021-2022</w:t>
            </w:r>
          </w:p>
        </w:tc>
      </w:tr>
      <w:tr w:rsidR="00DF1EA7" w:rsidRPr="00DF1EA7" w:rsidTr="00A22D38">
        <w:trPr>
          <w:trHeight w:val="44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2. Upowszechnianie literatury i czytelnictwa      </w:t>
            </w:r>
            <w:r w:rsidR="00A32B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dotyczy lat 2021-2022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XV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Wspieranie i upowszechnianie kultury fizycznej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Rozwój fizyczny </w:t>
            </w:r>
            <w:r w:rsidR="00A2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społeczności lokalnej oraz prop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agowanie prozdrowotnego trybu życia</w:t>
            </w:r>
          </w:p>
        </w:tc>
      </w:tr>
      <w:tr w:rsidR="00DF1EA7" w:rsidRPr="00DF1EA7" w:rsidTr="00A22D38">
        <w:trPr>
          <w:trHeight w:val="38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Wydział Sportu </w:t>
            </w:r>
          </w:p>
        </w:tc>
      </w:tr>
      <w:tr w:rsidR="00DF1EA7" w:rsidRPr="00DF1EA7" w:rsidTr="00A22D38">
        <w:trPr>
          <w:trHeight w:val="38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Wydział Sportu </w:t>
            </w:r>
          </w:p>
        </w:tc>
      </w:tr>
      <w:tr w:rsidR="00DF1EA7" w:rsidRPr="00DF1EA7" w:rsidTr="00A22D38">
        <w:trPr>
          <w:trHeight w:val="384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uchwała Rady Miasta Opola Nr XV/272/15 z dnia 24 września 2015 r. (Dz. Urz. Woj. Op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.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z 2015 r. poz. 2077)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1. Zajęcia pozalekcyjne dla dzieci i młodzieży w ramach Miejskiego Programu Profilaktyki i Rozwiazywania Problemów Alkoholowych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Dotacje jednoroczne dla klubów sportowych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04568F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Dotacje wieloletnie dla klub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ów sportowych 2019-2021 </w:t>
            </w:r>
          </w:p>
          <w:p w:rsidR="00DF1EA7" w:rsidRPr="00DF1EA7" w:rsidRDefault="0004568F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(2019-2 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000.00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0 zł, 2020-1 500.000 zł, 2021-1 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500.</w:t>
            </w:r>
            <w:r w:rsidR="00A2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000</w:t>
            </w:r>
            <w:r w:rsidR="00A26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zł)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Mieszkańcy Miasta Opola</w:t>
            </w:r>
          </w:p>
        </w:tc>
      </w:tr>
      <w:tr w:rsidR="00A26EB6" w:rsidRPr="00DF1EA7" w:rsidTr="00A22D38">
        <w:trPr>
          <w:trHeight w:val="3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A26EB6" w:rsidRPr="0004568F" w:rsidRDefault="00A26EB6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A26EB6" w:rsidRPr="00DF1EA7" w:rsidRDefault="00A26EB6" w:rsidP="00A2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</w:t>
            </w: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powierzenie</w:t>
            </w:r>
            <w:proofErr w:type="spellEnd"/>
          </w:p>
        </w:tc>
      </w:tr>
      <w:tr w:rsidR="00A26EB6" w:rsidRPr="00DF1EA7" w:rsidTr="00A22D38">
        <w:trPr>
          <w:trHeight w:val="324"/>
        </w:trPr>
        <w:tc>
          <w:tcPr>
            <w:tcW w:w="2122" w:type="dxa"/>
            <w:vMerge/>
            <w:shd w:val="clear" w:color="000000" w:fill="FFFFFF"/>
            <w:vAlign w:val="center"/>
          </w:tcPr>
          <w:p w:rsidR="00A26EB6" w:rsidRPr="0004568F" w:rsidRDefault="00A26EB6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A26EB6" w:rsidRPr="00DF1EA7" w:rsidRDefault="00A26EB6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XVI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Ekologia i ochrona zwierząt oraz ochrony dziedzictwa przyrodniczego</w:t>
            </w:r>
          </w:p>
        </w:tc>
      </w:tr>
      <w:tr w:rsidR="00DF1EA7" w:rsidRPr="00DF1EA7" w:rsidTr="00A22D38">
        <w:trPr>
          <w:trHeight w:val="300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Wspieranie działań zmierzających do recyklingu i odzysku odpadów  </w:t>
            </w:r>
          </w:p>
        </w:tc>
      </w:tr>
      <w:tr w:rsidR="00DF1EA7" w:rsidRPr="00DF1EA7" w:rsidTr="00A22D38">
        <w:trPr>
          <w:trHeight w:val="46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Ochrony Środowiska i Rolnictwa</w:t>
            </w:r>
          </w:p>
        </w:tc>
      </w:tr>
      <w:tr w:rsidR="00DF1EA7" w:rsidRPr="00DF1EA7" w:rsidTr="00A22D38">
        <w:trPr>
          <w:trHeight w:val="43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  Organizowanie społecznych akcji zbiórek odpadów (surowców wtórnych) np. w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ramach porządkowania miasta – zbieranie makulatury, puszek, butelek PET, bioodpadów – połączone z edukacją ekologiczną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Popularyzowanie zagadnień dotyczących właściwego postępowania z odpadami przez mieszkańców poprzez prowadzenie szkoleń, warsztatów i seminariów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Podejmowanie działań interwencyjnych zmierzających do ograniczenia powstawania „dzikich wysypisk” we współpracy ze Strażą Miejską w Opolu np. poprzez tworzenie społecznych patroli</w:t>
            </w:r>
          </w:p>
        </w:tc>
      </w:tr>
      <w:tr w:rsidR="00DF1EA7" w:rsidRPr="00DF1EA7" w:rsidTr="00A22D38">
        <w:trPr>
          <w:trHeight w:val="1248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4.  Przygotowywanie baz danych (ewidencji) i tworzenie aplikacji komputerowych (programów typu „freeware” i „open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source</w:t>
            </w:r>
            <w:proofErr w:type="spellEnd"/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”) służących do badania poziomu odzysku  celem podejmowania działań zmierzających do ograniczania ilości odpadów, zwłaszcza w zakresie progów odzysku odpadów, wynikających z przepisów Unii Europejskiej</w:t>
            </w:r>
          </w:p>
        </w:tc>
      </w:tr>
      <w:tr w:rsidR="00DF1EA7" w:rsidRPr="00DF1EA7" w:rsidTr="00A22D38">
        <w:trPr>
          <w:trHeight w:val="588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  Realizacja prac badawczych związanych z morfologią odpadów komunalnych wytwarzanych na terenie Miasta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Propagowanie stylu życia zgodnego z zasadami ekorozwoju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Ochrony Środowiska i Rolnictwa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Popularyzowanie zagadnień dotyczących ochrony środowiska i przyrody poprzez prowadzenie szkoleń, konferencji i seminariów (w tym ze szczególnym uwzględnieniem zagadnień dotyczących ochrony powietrza i niskiej emisji)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  Opracowywanie i wydawanie materiałów wydawniczych, popularyzujących wiedzę ekologiczną, ochronę przyrody oraz ochronę powietrza.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  Organizowanie konkursów, wystaw, olimpiad, festiwali upowszechniających wiedzę i postawy ekologiczne oraz estetykę miasta zgodnie z zasadami ekorozwoju, z uwzględnieniem rolę zieleni w mieście i jej wpływ na stan powietrza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Projektowanie i wykonanie ścieżek i szlaków przyrodniczych na terenie miasta w ramach istniejących opracowań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 Organizowanie wyjazdów, zajęć terenowych i obozów promujących ekologiczny styl życia.   Realizacja programów nieformalnej i formalnej edukacji ekologicznej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3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Kształtowanie zasad realizacji zrównoważonego rozwoju w codziennej praktyce i przyzwyczajeniach społecznych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Ochrony Środowiska i Rolnictwa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 xml:space="preserve">ustawa z dnia 24 kwietnia 2003 r. o działalności pożytku publicznego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Organizowanie programów i akcji związanych z ochroną środowiska i przyrody.    Organizacja działań o charakterze lokalnym, propagujących racjonalne wykorzystanie i ochronę zasobów przyrodniczych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  Przeciwdziałanie niszczeniu zieleni, tworzenie nowych terenów zieleni oraz obejmowanie ochroną obszarów przyrodniczo cennych, wskazywanie nowych pomników przyrody, inwentaryzacje zieleni wysokiej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  Realizacja prac badawczych i projektowych związanych z ochroną warunków życia człowieka, ochroną środowiska i przyrody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  Udział w działaniach na rzecz zrównoważonego transportu i ograniczenia niskiej emisji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4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Przeciwdziałanie bezdomności zwierząt oraz ochrona gatunkowa zwierząt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Ochrony Środowiska i Rolnictwa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  Działania związane z ochroną zwierząt (w tym opieka, leczenie, ograniczanie populacji, edukacja mieszkańców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  Popularyzowanie zagadnień dotyczących ochrony roślin i zwierząt, poprzez prowadzenie szkoleń, konferencji, seminariów i warsztatów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  Organizowanie działań mających na celu ochronę zwierząt bezdomnych i niewłaściwie traktowanych oraz zwierząt wolno żyjących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  Organizacja akcji przeciwdziałających negatywnemu oddziaływaniu zwierząt na środowisko Miasta oraz akcji propagujących koegzystencję zwierząt i mieszkańców Miasta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408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XVII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Turystyka i krajoznawstwo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F230F3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Propagowanie krajoznaws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twa i prozdrowotnego stylu życia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Kultury, Turystyki i Współpracy Zagranicznej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Organizacja wydarzeń turystyczno-rekreacyjnych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Organizacja imprez krajoznawczych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Uatrakcyjnienie oferty turystycznej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300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XVIII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Porządek i bezpieczeństwo publiczne </w:t>
            </w:r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Kształtowanie postaw i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zachowań</w:t>
            </w:r>
            <w:proofErr w:type="spellEnd"/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sprzyjających bezpieczeństwu własnemu i innych ludzi zwłaszcza w przypadku korzystania z dróg publicznych (pieszy, rowerzysta, pasażer); Zwiększenie poczucia bezpieczeństwa mieszkańców miasta Opola.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Zarządzania Kryzysowego</w:t>
            </w:r>
          </w:p>
        </w:tc>
      </w:tr>
      <w:tr w:rsidR="00DF1EA7" w:rsidRPr="00DF1EA7" w:rsidTr="00A22D38">
        <w:trPr>
          <w:trHeight w:val="46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ustawa z dnia 24 kwietnia 2003 r. o działalności pożytku publicznego i o 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0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Inicjatywy edukacyjne w zakresie bezpieczeństwa w ruchu drogowym (ze szczególnym uwzględnieniem przejść dla pieszych)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Realizacje działań z zakresu przeciwdziałania popełniania przestępstw  i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wykroczeń oraz innym zjawiskom kryminogennym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Tworzenie warunków do zwiększania aktywności społecznej mieszkańców miasta Opola na bazie jednostek OSP; Wspomaganie rozwoju i integracji społeczności lokalnych z jednostkami OSP.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Zarządzania Kryzysowego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276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Organizacja działań jednostek OSP dla społeczności lokalnej dzielnic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3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Propagowanie i podtrzymywanie tradycji i dziedzictwa kulturowego ochotniczych straży pożarnych.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Zarządzania Kryzysowego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Realizacja działań promujących współpracę pomiędzy młodzieżowymi drużynami pożarniczymi i weteranami OSP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4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Propagowanie wśród społeczeństwa zagadnień ochrony przeciwpożarowej - informowanie ludności o istniejących zagrożeniach oraz sposobach ochrony przed nimi.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Zarządzania Kryzysowego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00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Organizacja pokazów działań ratowniczo-gaśniczych realizowanych przez jednostki ochotniczych straży pożarnych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5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Popularyzacja wśród dzieci i młodzieży znajomości przepisów przeciwpożarowych, zasad postępowania na wypadek pożaru i innych zagrożeń.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Zarządzania Kryzysowego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420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48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Organizacja konkursów, olimpiad, festiwali z zakresu ochrony przeciwpożarowej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Organizacja przedsięwzięć edukacyjno-wychowawczych w opolskich szkołach w zakresie ochrony przeciwpożarowej i innych zagrożeń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936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6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04568F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Kształtowanie aktywności sportowo-rekreacyjnej wśród dzieci, młodzieży i dorosłych;</w:t>
            </w:r>
          </w:p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Poprawa warunków rozwoju fizycznego dzieci i młodzieży z młodzieżowych drużyn pożarniczych.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Zarządzania Kryzysowego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32BDF">
        <w:trPr>
          <w:trHeight w:val="376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Organizacja miejskich zawodów sportowo-pożarniczych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miasta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552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XIX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Upowszechnianie i ochrona wolności i praw człowieka oraz swobód obywatelskich, a także działań wspomagających rozwój demokracji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Rozwój partycypacji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F230F3" w:rsidRPr="00DF1EA7" w:rsidTr="009A38A0">
        <w:trPr>
          <w:trHeight w:val="296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F230F3" w:rsidRPr="0004568F" w:rsidRDefault="00F230F3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F230F3" w:rsidRPr="00DF1EA7" w:rsidRDefault="00F230F3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Działania informacyjne na tem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at mechanizmów partycypacji społecznej</w:t>
            </w:r>
          </w:p>
        </w:tc>
      </w:tr>
      <w:tr w:rsidR="00F230F3" w:rsidRPr="00DF1EA7" w:rsidTr="00A22D38">
        <w:trPr>
          <w:trHeight w:val="396"/>
        </w:trPr>
        <w:tc>
          <w:tcPr>
            <w:tcW w:w="2122" w:type="dxa"/>
            <w:vMerge/>
            <w:shd w:val="clear" w:color="000000" w:fill="FFFFFF"/>
            <w:vAlign w:val="center"/>
          </w:tcPr>
          <w:p w:rsidR="00F230F3" w:rsidRPr="0004568F" w:rsidRDefault="00F230F3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230F3" w:rsidRPr="00DF1EA7" w:rsidRDefault="00F230F3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Kampanie świadomościowe dotyczące praw człowieka i swobód obywatelskich</w:t>
            </w:r>
          </w:p>
        </w:tc>
      </w:tr>
      <w:tr w:rsidR="00F230F3" w:rsidRPr="00DF1EA7" w:rsidTr="009A38A0">
        <w:trPr>
          <w:trHeight w:val="322"/>
        </w:trPr>
        <w:tc>
          <w:tcPr>
            <w:tcW w:w="2122" w:type="dxa"/>
            <w:vMerge/>
            <w:shd w:val="clear" w:color="000000" w:fill="FFFFFF"/>
            <w:vAlign w:val="center"/>
          </w:tcPr>
          <w:p w:rsidR="00F230F3" w:rsidRPr="0004568F" w:rsidRDefault="00F230F3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230F3" w:rsidRPr="00DF1EA7" w:rsidRDefault="00F230F3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Spotkania informacyjne, debaty, konferencje</w:t>
            </w:r>
          </w:p>
        </w:tc>
      </w:tr>
      <w:tr w:rsidR="00F230F3" w:rsidRPr="00DF1EA7" w:rsidTr="00A22D38">
        <w:trPr>
          <w:trHeight w:val="396"/>
        </w:trPr>
        <w:tc>
          <w:tcPr>
            <w:tcW w:w="2122" w:type="dxa"/>
            <w:vMerge/>
            <w:shd w:val="clear" w:color="000000" w:fill="FFFFFF"/>
            <w:vAlign w:val="center"/>
          </w:tcPr>
          <w:p w:rsidR="00F230F3" w:rsidRPr="0004568F" w:rsidRDefault="00F230F3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230F3" w:rsidRPr="00DF1EA7" w:rsidRDefault="00F230F3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Opracowywanie materiałów edukacyjnych - publikacje, artykuły, media społecznościowe, informatory itp.</w:t>
            </w:r>
          </w:p>
        </w:tc>
      </w:tr>
      <w:tr w:rsidR="00F230F3" w:rsidRPr="00DF1EA7" w:rsidTr="009A38A0">
        <w:trPr>
          <w:trHeight w:val="293"/>
        </w:trPr>
        <w:tc>
          <w:tcPr>
            <w:tcW w:w="2122" w:type="dxa"/>
            <w:vMerge/>
            <w:shd w:val="clear" w:color="000000" w:fill="FFFFFF"/>
            <w:vAlign w:val="center"/>
          </w:tcPr>
          <w:p w:rsidR="00F230F3" w:rsidRPr="0004568F" w:rsidRDefault="00F230F3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230F3" w:rsidRPr="00DF1EA7" w:rsidRDefault="00F230F3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 Poradnictwo obywatelskie</w:t>
            </w:r>
          </w:p>
        </w:tc>
      </w:tr>
      <w:tr w:rsidR="00F230F3" w:rsidRPr="00DF1EA7" w:rsidTr="009A38A0">
        <w:trPr>
          <w:trHeight w:val="284"/>
        </w:trPr>
        <w:tc>
          <w:tcPr>
            <w:tcW w:w="2122" w:type="dxa"/>
            <w:vMerge/>
            <w:shd w:val="clear" w:color="000000" w:fill="FFFFFF"/>
            <w:vAlign w:val="center"/>
          </w:tcPr>
          <w:p w:rsidR="00F230F3" w:rsidRPr="0004568F" w:rsidRDefault="00F230F3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230F3" w:rsidRPr="00DF1EA7" w:rsidRDefault="00F230F3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 Prowadzenie grup wsparcia dla osób zagrożonych dyskryminacją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01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</w:t>
            </w:r>
            <w:r w:rsidR="00010BC2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powierzenie</w:t>
            </w:r>
            <w:proofErr w:type="spellEnd"/>
          </w:p>
        </w:tc>
      </w:tr>
      <w:tr w:rsidR="00DF1EA7" w:rsidRPr="00DF1EA7" w:rsidTr="00A22D38">
        <w:trPr>
          <w:trHeight w:val="444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XX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Udzielanie nieodpłatnego poradnictwa obywatelskiego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Nieodpłatne poradnictwo obywatelskie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 </w:t>
            </w:r>
          </w:p>
        </w:tc>
      </w:tr>
      <w:tr w:rsidR="00DF1EA7" w:rsidRPr="00DF1EA7" w:rsidTr="00A22D38">
        <w:trPr>
          <w:trHeight w:val="79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oraz ustawa</w:t>
            </w:r>
            <w:r w:rsidR="00F230F3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z dnia 5 sierpnia 2015 r. o nieodpłatnej pomocy prawnej, nieodpłatnym poradnictwie obywatelskim oraz edukacji prawnej (Dz. U. z 2019 r. poz. 294, z </w:t>
            </w:r>
            <w:proofErr w:type="spellStart"/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późn</w:t>
            </w:r>
            <w:proofErr w:type="spellEnd"/>
            <w:r w:rsidR="00DF1EA7"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. zm.)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48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Prowadzenie 2 punktów nieodpłatnego poradnictwa obywatelskiego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768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XXI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na rzecz integracji europejskiej oraz rozwijania kontaktów i współpracy między społeczeństwami</w:t>
            </w:r>
          </w:p>
        </w:tc>
      </w:tr>
      <w:tr w:rsidR="00DF1EA7" w:rsidRPr="00DF1EA7" w:rsidTr="00A22D38">
        <w:trPr>
          <w:trHeight w:val="1403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Inicjowanie,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rozwój i wzbogacanie form wsp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ó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pracy i wymiany zagranicznej, w tym przede wszystkim z miastami partnerskimi Opla oraz z udziałem możliwie jak najszerszych grup mieszkańców Miasta oraz inicjowanie, rozwój i wzbogacanie form 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współprac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 i wymiany między opolskimi i zagranicznymi organizacjami, ze szczególnym uwzgl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ę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dnieniem miast partnerskich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Kultury,</w:t>
            </w:r>
            <w:r w:rsidR="00F230F3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Turystyki i Współpracy Zagranicznej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1. Organizacja udziału grup mieszkańców Opola w projektach zagranicznych, w tym przede wszystkim w projektach organizowanych w miastach partnerskich lub z ich udziałem 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Organizacja w mieście projektów z udziałem grup mieszkańców Opola oraz grup zagranicznych, w tym przede wszystkim z miast partnerskich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 i miast partnerskich, koła, stowarzyszenia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360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XXII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Promocja i organizacja wolontariatu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Organizacja i p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rowadzenie Opolskiego Centrum Wo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lontariatu (OCW)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Wybór Wydziału / brak konkursu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dwuletnie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Prowadzenie profesjonalnego Opolskiego Centrum Wolontariatu (OCW)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  <w:r w:rsidR="000456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Prowadzenie strony internetowej OCW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Organizacja regularnych szkoleń i konferencji dla wolontariuszy</w:t>
            </w:r>
          </w:p>
        </w:tc>
      </w:tr>
      <w:tr w:rsidR="009A38A0" w:rsidRPr="00DF1EA7" w:rsidTr="00A22D38">
        <w:trPr>
          <w:trHeight w:val="312"/>
        </w:trPr>
        <w:tc>
          <w:tcPr>
            <w:tcW w:w="2122" w:type="dxa"/>
            <w:vMerge/>
            <w:vAlign w:val="center"/>
          </w:tcPr>
          <w:p w:rsidR="009A38A0" w:rsidRPr="0004568F" w:rsidRDefault="009A38A0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A38A0" w:rsidRPr="00DF1EA7" w:rsidRDefault="009A38A0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A38A0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pl-PL"/>
              </w:rPr>
              <w:t>4. Zatrudnienie,  przeszkolenie i działalność Koordynatora OCW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9A38A0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Zaangażowanie i przeszkolenie miejskich koordynatorów wolontariatu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9A38A0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Organizacja spotkań ze społecznikami i angażowanie w wolontariat uczniów  opolskich szkół, opolskich studentów oraz opolskich seniorów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9A38A0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  <w:r w:rsidR="00DF1EA7"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Organizacja Opolskich Dni Wolontariatu - Festiwal Działań Społecznych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Mieszkańcy Opola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finansowy-wsparcie</w:t>
            </w:r>
            <w:proofErr w:type="spellEnd"/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540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XXIII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na rzecz rodziny, macierzyństwa, rodzicielstwa, upowszechniania i ochrony praw dziecka</w:t>
            </w:r>
          </w:p>
        </w:tc>
      </w:tr>
      <w:tr w:rsidR="00DF1EA7" w:rsidRPr="00DF1EA7" w:rsidTr="00A22D38">
        <w:trPr>
          <w:trHeight w:val="540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Wsparcie Rodziny</w:t>
            </w:r>
          </w:p>
        </w:tc>
      </w:tr>
      <w:tr w:rsidR="00DF1EA7" w:rsidRPr="00DF1EA7" w:rsidTr="00A22D38">
        <w:trPr>
          <w:trHeight w:val="52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528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jednoroczne</w:t>
            </w:r>
          </w:p>
        </w:tc>
      </w:tr>
      <w:tr w:rsidR="00DF1EA7" w:rsidRPr="00DF1EA7" w:rsidTr="00C74B91">
        <w:trPr>
          <w:trHeight w:val="369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Wspieranie rodziny i rodzicielstwa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Promowanie wartości rodzinnych i pozytywnego obrazu rodziny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Wspieranie działań mających na celu wzmocnienie</w:t>
            </w:r>
            <w:r w:rsidR="00C74B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więzi rodzinnych wspierających 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rodziców w procesie wychowawczym i edukacyjnym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4. Realizacja Programu opieki </w:t>
            </w:r>
            <w:proofErr w:type="spellStart"/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wytchnieniowej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51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XXIV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33. Przeciwdziałanie uzależnieniom i patologiom społecznym</w:t>
            </w:r>
          </w:p>
        </w:tc>
      </w:tr>
      <w:tr w:rsidR="00DF1EA7" w:rsidRPr="00DF1EA7" w:rsidTr="00A22D38">
        <w:trPr>
          <w:trHeight w:val="44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narkomanii</w:t>
            </w:r>
          </w:p>
        </w:tc>
      </w:tr>
      <w:tr w:rsidR="00DF1EA7" w:rsidRPr="00DF1EA7" w:rsidTr="00A22D38">
        <w:trPr>
          <w:trHeight w:val="49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49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Centrum Dialogu Oby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252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Realizacja zadań ujętych w Miejskim Programie Przeciwdziałania Narkomanii na lata 2021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Profilaktyka i rozwiązywanie problemów alkoholowych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Realizacja Miejskiego Programu Profilaktyki i Rozwiązywania Problemów Alkoholowych na rok 2021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3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przemocy w rodzinie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Wydział Polityki Społecznej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Centrum Dialogu Oby</w:t>
            </w:r>
            <w:r w:rsidR="0004568F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w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Realizacja zadań ujętych w Miejskim Programie Przeciwdziałania Przemocy w</w:t>
            </w:r>
            <w:r w:rsidR="00F23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Rodzinie i Ochrony Ofiar Przemocy w Rodzinie na lata 2021-2025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Mieszkańcy Opola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756"/>
        </w:trPr>
        <w:tc>
          <w:tcPr>
            <w:tcW w:w="2122" w:type="dxa"/>
            <w:shd w:val="clear" w:color="000000" w:fill="92D050"/>
            <w:noWrap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Priorytet XXV</w:t>
            </w:r>
          </w:p>
        </w:tc>
        <w:tc>
          <w:tcPr>
            <w:tcW w:w="7512" w:type="dxa"/>
            <w:shd w:val="clear" w:color="000000" w:fill="92D050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Działalności na rzecz organizacji pozarządowych oraz podmiotów wymienionych w art. 3 ust. 3, w zakresie określonym w pkt 1-32a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1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Wsparcie organizacji pozarządowych poprzez pomoc merytoryczną, organizacyjną, promocyjną i finansową REGRANTING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Inicjowanie lub współorganizowanie szkoleń i warsztatów specjalistycznych podnoszących jakość pracy organizacji pozarządowych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Zlecanie doradztwa,  w zakresie rozwoju i usprawniania funkcjonowania organizacji  m.in. w zakresie zarządzania, budowania zespołu, wieloletniego planowania i promocji działań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Tworzenie zespołów o charakterze doradczym i inicjatywnym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 Wsparcie usług i zakup artykułów technicznych celem profesjonalizacji działań mające na celu rozwój organizacji (sprzęt biurowy, materiały promocyjne, kampanie informacyjne)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 Prowadzenie i wpieranie akcji promujących przekazywanie 1 % podatku dochodowego od osób fizycznych uprawnionym organizacjom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 Organizowanie i współorganizowanie imprez plenerowych dla mieszkańców Miasta, podczas których prezentowany będzie dorobek opolskiego sektora pozarządowego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lang w:eastAsia="pl-PL"/>
              </w:rPr>
              <w:t>Organizacje pozarządowe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2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Wsparcie organizacji pozarządowych w zakresie wkładu własnego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6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Zabezpieczenie dla organizacji pozarządowych wkładu własnego na realizację zadań finansowanych ze źródeł zewnętrznych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lang w:eastAsia="pl-PL"/>
              </w:rPr>
              <w:t>Organizacje pozarządowe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ABF8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Cel 3</w:t>
            </w:r>
          </w:p>
        </w:tc>
        <w:tc>
          <w:tcPr>
            <w:tcW w:w="7512" w:type="dxa"/>
            <w:shd w:val="clear" w:color="000000" w:fill="FABF8F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Szkolenia organizacji pozarządowych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merytoryczny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Wydział ogłaszający konkurs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 xml:space="preserve">Centrum Dialogu Obywatelskiego </w:t>
            </w:r>
          </w:p>
        </w:tc>
      </w:tr>
      <w:tr w:rsidR="00DF1EA7" w:rsidRPr="00DF1EA7" w:rsidTr="00A22D38">
        <w:trPr>
          <w:trHeight w:val="552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Podstawa prawna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A22D38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ustawa z dnia 24 kwietnia 2003 r. o działalności pożytku publicznego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 </w:t>
            </w:r>
            <w:r w:rsidRPr="00DF1EA7"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pl-PL"/>
              </w:rPr>
              <w:t>wolontariacie (Dz. U. z 2020 r., poz. 1057)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auto" w:fill="auto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Finansowanie zadania 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jednoroczne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Działania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1. Organizowanie szkoleń dla organizacji pozarządowych </w:t>
            </w:r>
          </w:p>
        </w:tc>
      </w:tr>
      <w:tr w:rsidR="00DF1EA7" w:rsidRPr="00DF1EA7" w:rsidTr="00A22D38">
        <w:trPr>
          <w:trHeight w:val="312"/>
        </w:trPr>
        <w:tc>
          <w:tcPr>
            <w:tcW w:w="2122" w:type="dxa"/>
            <w:vMerge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2. Konsultacje eksperckie dla organizacji pozarządowych 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Beneficjenci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F1EA7">
              <w:rPr>
                <w:rFonts w:ascii="Times New Roman" w:eastAsia="Times New Roman" w:hAnsi="Times New Roman" w:cs="Times New Roman"/>
                <w:lang w:eastAsia="pl-PL"/>
              </w:rPr>
              <w:t>Organizacje pozarządowe</w:t>
            </w:r>
          </w:p>
        </w:tc>
      </w:tr>
      <w:tr w:rsidR="00DF1EA7" w:rsidRPr="00DF1EA7" w:rsidTr="00A22D38">
        <w:trPr>
          <w:trHeight w:val="324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DF1EA7" w:rsidRPr="0004568F" w:rsidRDefault="00DF1EA7" w:rsidP="00DF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0456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lastRenderedPageBreak/>
              <w:t>Sposób realizacji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DF1EA7" w:rsidRPr="00DF1EA7" w:rsidRDefault="00DF1EA7" w:rsidP="00F2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</w:pPr>
            <w:proofErr w:type="spellStart"/>
            <w:r w:rsidRPr="00DF1EA7">
              <w:rPr>
                <w:rFonts w:ascii="Times New Roman" w:eastAsia="Times New Roman" w:hAnsi="Times New Roman" w:cs="Times New Roman"/>
                <w:i/>
                <w:iCs/>
                <w:color w:val="7F7F7F"/>
                <w:lang w:eastAsia="pl-PL"/>
              </w:rPr>
              <w:t>finansowy-powierzenie</w:t>
            </w:r>
            <w:proofErr w:type="spellEnd"/>
          </w:p>
        </w:tc>
      </w:tr>
    </w:tbl>
    <w:p w:rsidR="00DF1EA7" w:rsidRDefault="00DF1EA7"/>
    <w:p w:rsidR="00DF1EA7" w:rsidRDefault="00DF1EA7"/>
    <w:p w:rsidR="00DF1EA7" w:rsidRDefault="00DF1EA7"/>
    <w:sectPr w:rsidR="00DF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E3"/>
    <w:rsid w:val="00010BC2"/>
    <w:rsid w:val="0004568F"/>
    <w:rsid w:val="00076824"/>
    <w:rsid w:val="00146097"/>
    <w:rsid w:val="00370CE3"/>
    <w:rsid w:val="0046665E"/>
    <w:rsid w:val="004D1A36"/>
    <w:rsid w:val="009A38A0"/>
    <w:rsid w:val="00A22D38"/>
    <w:rsid w:val="00A26EB6"/>
    <w:rsid w:val="00A32BDF"/>
    <w:rsid w:val="00C74B91"/>
    <w:rsid w:val="00D274BA"/>
    <w:rsid w:val="00DF1EA7"/>
    <w:rsid w:val="00F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5691</Words>
  <Characters>34150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2020-09-03T13:56:00Z</cp:lastPrinted>
  <dcterms:created xsi:type="dcterms:W3CDTF">2020-09-11T10:28:00Z</dcterms:created>
  <dcterms:modified xsi:type="dcterms:W3CDTF">2020-09-11T10:28:00Z</dcterms:modified>
</cp:coreProperties>
</file>