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B9E" w:rsidRPr="001D19D3" w:rsidRDefault="001D19D3" w:rsidP="00AE05D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</w:t>
      </w:r>
      <w:r w:rsidR="00FC1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ja dotycząca projektu uchwały w 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sprawie </w:t>
      </w:r>
      <w:r w:rsidR="00FC124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określenia sezonu kąpielowego i 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wykazu kąpielisk na terenie miasta </w:t>
      </w:r>
      <w:r w:rsidR="00290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Opola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w roku 201</w:t>
      </w:r>
      <w:r w:rsidR="0029048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9</w:t>
      </w:r>
      <w:r w:rsidRPr="001D19D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C03B9E" w:rsidRDefault="00C03B9E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D19D3" w:rsidRPr="001D19D3" w:rsidRDefault="001D19D3" w:rsidP="00C03B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37 ust. 10 ustawy z dnia 20 lipca 2017 r. Prawo wodne (Dz. U. </w:t>
      </w:r>
      <w:r w:rsidR="00744F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r. 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2268 z </w:t>
      </w:r>
      <w:proofErr w:type="spellStart"/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="00744F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29048A" w:rsidRPr="00AE05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 Miasta Opola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podaje do publicznej wiadomości: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załączony poniżej projekt uchwały w sprawie określenia sezonu kąpielowego i wykazu kąpielisk na terenie miasta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Opole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roku 201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Uwagi i propozycje zmian do projektu uchwały można składać w siedzibie Wydziału Sportu przy ul. 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Piastowskiej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pok. 614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Opolu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w terminie do 21 dni od 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daty ukazania się niniejszego ogłoszenia. </w:t>
      </w:r>
    </w:p>
    <w:p w:rsidR="001D19D3" w:rsidRPr="001D19D3" w:rsidRDefault="001D19D3" w:rsidP="00AE05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ogłoszenie zostało podane do publicznej wiad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omości poprzez zamieszczenie na 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Biuletynu Informacji Publicznej Urzędu Miasta 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>Opola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wywieszone na tablicy ogłoszeń w siedzibie Wydziału Sportu przy ul. </w:t>
      </w:r>
      <w:r w:rsidR="00AE05DB">
        <w:rPr>
          <w:rFonts w:ascii="Times New Roman" w:eastAsia="Times New Roman" w:hAnsi="Times New Roman" w:cs="Times New Roman"/>
          <w:sz w:val="24"/>
          <w:szCs w:val="24"/>
          <w:lang w:eastAsia="pl-PL"/>
        </w:rPr>
        <w:t>Piastowskiej</w:t>
      </w:r>
      <w:r w:rsidR="002904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D19D3" w:rsidRPr="001D19D3" w:rsidRDefault="001D19D3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D19D3" w:rsidRPr="001D19D3" w:rsidRDefault="001D19D3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Prezydent</w:t>
      </w:r>
      <w:r w:rsidRPr="001D19D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D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Miasta</w:t>
      </w:r>
    </w:p>
    <w:p w:rsidR="001D19D3" w:rsidRDefault="0029048A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Arkadiusz Wiśniewski</w:t>
      </w:r>
    </w:p>
    <w:p w:rsidR="00E60800" w:rsidRDefault="00E60800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2D11" w:rsidRPr="00BB2D11" w:rsidRDefault="00BB2D11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2D11">
        <w:rPr>
          <w:rFonts w:ascii="Times New Roman" w:hAnsi="Times New Roman" w:cs="Times New Roman"/>
          <w:sz w:val="24"/>
          <w:szCs w:val="24"/>
        </w:rPr>
        <w:t>Podano do publicznej wiadomości dnia: 21 stycznia 2019 r.</w:t>
      </w:r>
    </w:p>
    <w:p w:rsidR="00BB2D11" w:rsidRPr="001D19D3" w:rsidRDefault="00BB2D11" w:rsidP="001D1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3CA6" w:rsidRPr="00150542" w:rsidRDefault="00503CA6" w:rsidP="00503C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1EF3" w:rsidRPr="00503CA6" w:rsidRDefault="00503CA6" w:rsidP="00503CA6">
      <w:pPr>
        <w:pStyle w:val="Akapitzlist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791EF3" w:rsidRPr="00791EF3" w:rsidRDefault="00791EF3" w:rsidP="00744F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791EF3" w:rsidRPr="00791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95AAF"/>
    <w:multiLevelType w:val="hybridMultilevel"/>
    <w:tmpl w:val="C324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2693C"/>
    <w:multiLevelType w:val="hybridMultilevel"/>
    <w:tmpl w:val="83BAFB14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717B11"/>
    <w:multiLevelType w:val="multilevel"/>
    <w:tmpl w:val="F79E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D3"/>
    <w:rsid w:val="00095034"/>
    <w:rsid w:val="00115A4F"/>
    <w:rsid w:val="001D19D3"/>
    <w:rsid w:val="0029048A"/>
    <w:rsid w:val="002A2A53"/>
    <w:rsid w:val="00503CA6"/>
    <w:rsid w:val="0072799D"/>
    <w:rsid w:val="00744F31"/>
    <w:rsid w:val="00791EF3"/>
    <w:rsid w:val="009B24DE"/>
    <w:rsid w:val="00A33578"/>
    <w:rsid w:val="00AA4DAD"/>
    <w:rsid w:val="00AE05DB"/>
    <w:rsid w:val="00B84571"/>
    <w:rsid w:val="00BB2D11"/>
    <w:rsid w:val="00BB3C00"/>
    <w:rsid w:val="00C03B9E"/>
    <w:rsid w:val="00E60800"/>
    <w:rsid w:val="00FC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0F368"/>
  <w15:chartTrackingRefBased/>
  <w15:docId w15:val="{29AE8735-A532-41D0-83CC-2F22C232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3C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24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15</cp:revision>
  <dcterms:created xsi:type="dcterms:W3CDTF">2019-01-09T11:20:00Z</dcterms:created>
  <dcterms:modified xsi:type="dcterms:W3CDTF">2019-01-21T08:38:00Z</dcterms:modified>
</cp:coreProperties>
</file>