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14" w:rsidRDefault="00D77A1B" w:rsidP="00E23F14">
      <w:pPr>
        <w:spacing w:line="276" w:lineRule="auto"/>
        <w:ind w:left="5664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77A1B">
        <w:rPr>
          <w:rFonts w:ascii="Arial" w:hAnsi="Arial" w:cs="Arial"/>
          <w:b/>
          <w:i/>
          <w:sz w:val="20"/>
          <w:szCs w:val="20"/>
        </w:rPr>
        <w:t xml:space="preserve">Załącznik Nr 1 do umowy </w:t>
      </w:r>
    </w:p>
    <w:p w:rsidR="00D77A1B" w:rsidRPr="00D77A1B" w:rsidRDefault="00D77A1B" w:rsidP="00E23F14">
      <w:pPr>
        <w:spacing w:line="276" w:lineRule="auto"/>
        <w:ind w:left="5664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77A1B">
        <w:rPr>
          <w:rFonts w:ascii="Arial" w:hAnsi="Arial" w:cs="Arial"/>
          <w:b/>
          <w:i/>
          <w:sz w:val="20"/>
          <w:szCs w:val="20"/>
        </w:rPr>
        <w:t>Nr……</w:t>
      </w:r>
      <w:r>
        <w:rPr>
          <w:rFonts w:ascii="Arial" w:hAnsi="Arial" w:cs="Arial"/>
          <w:b/>
          <w:i/>
          <w:sz w:val="20"/>
          <w:szCs w:val="20"/>
        </w:rPr>
        <w:t>..., z dnia</w:t>
      </w:r>
      <w:r w:rsidR="00E23F14">
        <w:rPr>
          <w:rFonts w:ascii="Arial" w:hAnsi="Arial" w:cs="Arial"/>
          <w:b/>
          <w:i/>
          <w:sz w:val="20"/>
          <w:szCs w:val="20"/>
        </w:rPr>
        <w:t>……..</w:t>
      </w:r>
      <w:r>
        <w:rPr>
          <w:rFonts w:ascii="Arial" w:hAnsi="Arial" w:cs="Arial"/>
          <w:b/>
          <w:i/>
          <w:sz w:val="20"/>
          <w:szCs w:val="20"/>
        </w:rPr>
        <w:t xml:space="preserve"> 2016 r.</w:t>
      </w:r>
    </w:p>
    <w:p w:rsidR="00D77A1B" w:rsidRDefault="00D77A1B" w:rsidP="00D77A1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7A1B" w:rsidRDefault="00D77A1B" w:rsidP="00D77A1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7A1B" w:rsidRPr="000C082D" w:rsidRDefault="00D77A1B" w:rsidP="00D77A1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C4C9E">
        <w:rPr>
          <w:rFonts w:ascii="Arial" w:hAnsi="Arial" w:cs="Arial"/>
          <w:b/>
          <w:sz w:val="20"/>
          <w:szCs w:val="20"/>
          <w:u w:val="single"/>
        </w:rPr>
        <w:t>Szczegółowy zakres rzeczowy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FD2E5B" w:rsidRDefault="00A274FF" w:rsidP="00FD2E5B">
      <w:p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Celem projektu jest opracowanie bazy danych indywidualnych źródeł emisji w oparciu </w:t>
      </w:r>
      <w:r w:rsidR="00C053D7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o przeprowadzenie obszarowej inwentaryzacji źródeł niskiej emisji na terenie miasta Opola, która wspomoże określenie priorytetów działań naprawczych, w celu poprawy stanu czystości powietrza </w:t>
      </w:r>
      <w:r w:rsidR="00C053D7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w mieście, niezbędnych do zrealizowania, wynikających z przyjętego uchwałą Nr XXXIV/416/2013 </w:t>
      </w:r>
      <w:r w:rsidR="00C053D7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z dnia 25.10.2013 r. przez Sejmik Województwa Opolskiego Programu ochrony powietrza dla strefy miasto Opole, ze względu na przekroczenie poziomów dopuszczalnych pyłu PM10 oraz poziomu docelowego </w:t>
      </w:r>
      <w:proofErr w:type="spellStart"/>
      <w:r>
        <w:rPr>
          <w:rFonts w:ascii="Arial" w:hAnsi="Arial" w:cs="Arial"/>
          <w:bCs/>
          <w:sz w:val="20"/>
          <w:szCs w:val="20"/>
        </w:rPr>
        <w:t>benzo</w:t>
      </w:r>
      <w:proofErr w:type="spellEnd"/>
      <w:r>
        <w:rPr>
          <w:rFonts w:ascii="Arial" w:hAnsi="Arial" w:cs="Arial"/>
          <w:bCs/>
          <w:sz w:val="20"/>
          <w:szCs w:val="20"/>
        </w:rPr>
        <w:t>(a)</w:t>
      </w:r>
      <w:proofErr w:type="spellStart"/>
      <w:r>
        <w:rPr>
          <w:rFonts w:ascii="Arial" w:hAnsi="Arial" w:cs="Arial"/>
          <w:bCs/>
          <w:sz w:val="20"/>
          <w:szCs w:val="20"/>
        </w:rPr>
        <w:t>pirenu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wraz z planem działań krótkoterminowych. Przez niską emisję należy </w:t>
      </w:r>
      <w:r w:rsidR="00C053D7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w tym wypadku rozumieć emisję powierzchniową, pochodzącą z lokalnych kotłowni węglowych </w:t>
      </w:r>
      <w:r w:rsidR="00C053D7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i domowych pieców grzewczych, w których spalany jest węgiel oraz kominków, w których spalane jest drewno, charakteryzujące się często niskimi parametrami grzewczymi. Em</w:t>
      </w:r>
      <w:r w:rsidR="00FC4C9E">
        <w:rPr>
          <w:rFonts w:ascii="Arial" w:hAnsi="Arial" w:cs="Arial"/>
          <w:bCs/>
          <w:sz w:val="20"/>
          <w:szCs w:val="20"/>
        </w:rPr>
        <w:t xml:space="preserve">isja powierzchniowa jest jedną </w:t>
      </w:r>
      <w:r>
        <w:rPr>
          <w:rFonts w:ascii="Arial" w:hAnsi="Arial" w:cs="Arial"/>
          <w:bCs/>
          <w:sz w:val="20"/>
          <w:szCs w:val="20"/>
        </w:rPr>
        <w:t xml:space="preserve">z głównych przyczyn występowania w mieście Opolu, szczególnie w sezonie grzewczym, wysokich stężeń pyłu zawieszonego PM10. </w:t>
      </w:r>
    </w:p>
    <w:p w:rsidR="00382DEF" w:rsidRPr="00FD2E5B" w:rsidRDefault="00FD2E5B" w:rsidP="00FD2E5B">
      <w:pPr>
        <w:spacing w:before="100" w:beforeAutospacing="1" w:line="276" w:lineRule="auto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FD2E5B">
        <w:rPr>
          <w:rFonts w:ascii="Arial" w:hAnsi="Arial" w:cs="Arial"/>
          <w:b/>
          <w:bCs/>
          <w:sz w:val="20"/>
          <w:szCs w:val="20"/>
        </w:rPr>
        <w:t>I.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A274FF" w:rsidRPr="00FD2E5B">
        <w:rPr>
          <w:rFonts w:ascii="Arial" w:hAnsi="Arial" w:cs="Arial"/>
          <w:b/>
          <w:bCs/>
          <w:sz w:val="20"/>
          <w:szCs w:val="20"/>
        </w:rPr>
        <w:t>Zakres rzeczowy zadania:</w:t>
      </w:r>
    </w:p>
    <w:p w:rsidR="00A274FF" w:rsidRPr="00382DEF" w:rsidRDefault="00BA5337" w:rsidP="00382DEF">
      <w:pPr>
        <w:pStyle w:val="Akapitzlist"/>
        <w:numPr>
          <w:ilvl w:val="0"/>
          <w:numId w:val="2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82DEF">
        <w:rPr>
          <w:rFonts w:ascii="Arial" w:hAnsi="Arial" w:cs="Arial"/>
          <w:bCs/>
          <w:sz w:val="20"/>
          <w:szCs w:val="20"/>
        </w:rPr>
        <w:t xml:space="preserve">Opracowanie bazy źródeł </w:t>
      </w:r>
      <w:r w:rsidR="00A274FF" w:rsidRPr="00382DEF">
        <w:rPr>
          <w:rFonts w:ascii="Arial" w:hAnsi="Arial" w:cs="Arial"/>
          <w:bCs/>
          <w:sz w:val="20"/>
          <w:szCs w:val="20"/>
        </w:rPr>
        <w:t>emisji na obszarze miasta Opola, która będzie zawierała dla każdego punktu – budynku/lokalu niżej wymienione dane: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lokalizacja - adres zgodny z warstwą punktów adresowych Systemu Informacji Przestrzennej  </w:t>
      </w:r>
      <w:r>
        <w:rPr>
          <w:rFonts w:ascii="Arial" w:hAnsi="Arial" w:cs="Arial"/>
          <w:bCs/>
          <w:sz w:val="20"/>
          <w:szCs w:val="20"/>
        </w:rPr>
        <w:br/>
        <w:t xml:space="preserve">      Urzędu Miasta Opola;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t</w:t>
      </w:r>
      <w:r w:rsidR="0008396D">
        <w:rPr>
          <w:rFonts w:ascii="Arial" w:hAnsi="Arial" w:cs="Arial"/>
          <w:bCs/>
          <w:sz w:val="20"/>
          <w:szCs w:val="20"/>
        </w:rPr>
        <w:t xml:space="preserve">yp budynku </w:t>
      </w:r>
      <w:r w:rsidR="00BA5337">
        <w:rPr>
          <w:rFonts w:ascii="Arial" w:hAnsi="Arial" w:cs="Arial"/>
          <w:bCs/>
          <w:sz w:val="20"/>
          <w:szCs w:val="20"/>
        </w:rPr>
        <w:t>(mieszkalny:</w:t>
      </w:r>
      <w:r w:rsidR="004833E8">
        <w:rPr>
          <w:rFonts w:ascii="Arial" w:hAnsi="Arial" w:cs="Arial"/>
          <w:bCs/>
          <w:sz w:val="20"/>
          <w:szCs w:val="20"/>
        </w:rPr>
        <w:t xml:space="preserve"> jednorodzinny, wielorodzinny</w:t>
      </w:r>
      <w:r w:rsidR="002B622F">
        <w:rPr>
          <w:rFonts w:ascii="Arial" w:hAnsi="Arial" w:cs="Arial"/>
          <w:bCs/>
          <w:sz w:val="20"/>
          <w:szCs w:val="20"/>
        </w:rPr>
        <w:t>, pustostan</w:t>
      </w:r>
      <w:r w:rsidR="00BA5337">
        <w:rPr>
          <w:rFonts w:ascii="Arial" w:hAnsi="Arial" w:cs="Arial"/>
          <w:bCs/>
          <w:sz w:val="20"/>
          <w:szCs w:val="20"/>
        </w:rPr>
        <w:t xml:space="preserve"> lub</w:t>
      </w:r>
      <w:r w:rsidR="00BA5337" w:rsidRPr="00BA5337">
        <w:rPr>
          <w:rFonts w:ascii="Arial" w:hAnsi="Arial" w:cs="Arial"/>
          <w:bCs/>
          <w:sz w:val="20"/>
          <w:szCs w:val="20"/>
        </w:rPr>
        <w:t xml:space="preserve"> </w:t>
      </w:r>
      <w:r w:rsidR="0008396D">
        <w:rPr>
          <w:rFonts w:ascii="Arial" w:hAnsi="Arial" w:cs="Arial"/>
          <w:bCs/>
          <w:sz w:val="20"/>
          <w:szCs w:val="20"/>
        </w:rPr>
        <w:t>niemieszkalny</w:t>
      </w:r>
      <w:r w:rsidR="004833E8">
        <w:rPr>
          <w:rFonts w:ascii="Arial" w:hAnsi="Arial" w:cs="Arial"/>
          <w:bCs/>
          <w:sz w:val="20"/>
          <w:szCs w:val="20"/>
        </w:rPr>
        <w:t>)</w:t>
      </w:r>
      <w:r w:rsidR="00382DEF">
        <w:rPr>
          <w:rFonts w:ascii="Arial" w:hAnsi="Arial" w:cs="Arial"/>
          <w:bCs/>
          <w:sz w:val="20"/>
          <w:szCs w:val="20"/>
        </w:rPr>
        <w:t>;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rodz</w:t>
      </w:r>
      <w:r w:rsidR="0008396D">
        <w:rPr>
          <w:rFonts w:ascii="Arial" w:hAnsi="Arial" w:cs="Arial"/>
          <w:bCs/>
          <w:sz w:val="20"/>
          <w:szCs w:val="20"/>
        </w:rPr>
        <w:t xml:space="preserve">aje ogrzewania w budynku/lokalu </w:t>
      </w:r>
      <w:r w:rsidR="00770DF3">
        <w:rPr>
          <w:rFonts w:ascii="Arial" w:hAnsi="Arial" w:cs="Arial"/>
          <w:bCs/>
          <w:sz w:val="20"/>
          <w:szCs w:val="20"/>
        </w:rPr>
        <w:t>(</w:t>
      </w:r>
      <w:r w:rsidR="00BA5337">
        <w:rPr>
          <w:rFonts w:ascii="Arial" w:hAnsi="Arial" w:cs="Arial"/>
          <w:bCs/>
          <w:sz w:val="20"/>
          <w:szCs w:val="20"/>
        </w:rPr>
        <w:t xml:space="preserve">węglowe, biomasa, drewno, olej, gaz, energia           </w:t>
      </w:r>
      <w:r w:rsidR="00BA5337">
        <w:rPr>
          <w:rFonts w:ascii="Arial" w:hAnsi="Arial" w:cs="Arial"/>
          <w:bCs/>
          <w:sz w:val="20"/>
          <w:szCs w:val="20"/>
        </w:rPr>
        <w:br/>
        <w:t xml:space="preserve">      elektryczna, OZE)</w:t>
      </w:r>
      <w:r w:rsidR="00382DEF">
        <w:rPr>
          <w:rFonts w:ascii="Arial" w:hAnsi="Arial" w:cs="Arial"/>
          <w:bCs/>
          <w:sz w:val="20"/>
          <w:szCs w:val="20"/>
        </w:rPr>
        <w:t>;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Ilość, </w:t>
      </w:r>
      <w:r>
        <w:rPr>
          <w:rFonts w:ascii="Arial" w:hAnsi="Arial" w:cs="Arial"/>
          <w:sz w:val="20"/>
          <w:szCs w:val="20"/>
        </w:rPr>
        <w:t>rodzaj, moc [kW] i wiek pieców/kotłów</w:t>
      </w:r>
      <w:r w:rsidR="004833E8">
        <w:rPr>
          <w:rFonts w:ascii="Arial" w:hAnsi="Arial" w:cs="Arial"/>
          <w:sz w:val="20"/>
          <w:szCs w:val="20"/>
        </w:rPr>
        <w:t xml:space="preserve"> (do </w:t>
      </w:r>
      <w:r w:rsidR="00770DF3">
        <w:rPr>
          <w:rFonts w:ascii="Arial" w:hAnsi="Arial" w:cs="Arial"/>
          <w:sz w:val="20"/>
          <w:szCs w:val="20"/>
        </w:rPr>
        <w:t>5 lat</w:t>
      </w:r>
      <w:r w:rsidR="004833E8">
        <w:rPr>
          <w:rFonts w:ascii="Arial" w:hAnsi="Arial" w:cs="Arial"/>
          <w:sz w:val="20"/>
          <w:szCs w:val="20"/>
        </w:rPr>
        <w:t>,</w:t>
      </w:r>
      <w:r w:rsidR="00770DF3">
        <w:rPr>
          <w:rFonts w:ascii="Arial" w:hAnsi="Arial" w:cs="Arial"/>
          <w:sz w:val="20"/>
          <w:szCs w:val="20"/>
        </w:rPr>
        <w:t xml:space="preserve"> do 10 lat, powyżej 10</w:t>
      </w:r>
      <w:r w:rsidR="00382DEF">
        <w:rPr>
          <w:rFonts w:ascii="Arial" w:hAnsi="Arial" w:cs="Arial"/>
          <w:sz w:val="20"/>
          <w:szCs w:val="20"/>
        </w:rPr>
        <w:t xml:space="preserve"> </w:t>
      </w:r>
      <w:r w:rsidR="00770DF3">
        <w:rPr>
          <w:rFonts w:ascii="Arial" w:hAnsi="Arial" w:cs="Arial"/>
          <w:sz w:val="20"/>
          <w:szCs w:val="20"/>
        </w:rPr>
        <w:t>lat</w:t>
      </w:r>
      <w:r w:rsidR="004833E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na </w:t>
      </w:r>
      <w:r w:rsidR="002B622F">
        <w:rPr>
          <w:rFonts w:ascii="Arial" w:hAnsi="Arial" w:cs="Arial"/>
          <w:sz w:val="20"/>
          <w:szCs w:val="20"/>
        </w:rPr>
        <w:t xml:space="preserve"> </w:t>
      </w:r>
      <w:r w:rsidR="002B622F">
        <w:rPr>
          <w:rFonts w:ascii="Arial" w:hAnsi="Arial" w:cs="Arial"/>
          <w:sz w:val="20"/>
          <w:szCs w:val="20"/>
        </w:rPr>
        <w:br/>
        <w:t xml:space="preserve">      </w:t>
      </w:r>
      <w:r>
        <w:rPr>
          <w:rFonts w:ascii="Arial" w:hAnsi="Arial" w:cs="Arial"/>
          <w:sz w:val="20"/>
          <w:szCs w:val="20"/>
        </w:rPr>
        <w:t>paliwo stałe (wę</w:t>
      </w:r>
      <w:r w:rsidR="002B622F">
        <w:rPr>
          <w:rFonts w:ascii="Arial" w:hAnsi="Arial" w:cs="Arial"/>
          <w:sz w:val="20"/>
          <w:szCs w:val="20"/>
        </w:rPr>
        <w:t xml:space="preserve">glowy piec kaflowy, inne </w:t>
      </w:r>
      <w:r>
        <w:rPr>
          <w:rFonts w:ascii="Arial" w:hAnsi="Arial" w:cs="Arial"/>
          <w:sz w:val="20"/>
          <w:szCs w:val="20"/>
        </w:rPr>
        <w:t xml:space="preserve">paleniska węglowe, indywidualny węglowy piec </w:t>
      </w:r>
      <w:r w:rsidR="002B622F">
        <w:rPr>
          <w:rFonts w:ascii="Arial" w:hAnsi="Arial" w:cs="Arial"/>
          <w:sz w:val="20"/>
          <w:szCs w:val="20"/>
        </w:rPr>
        <w:t xml:space="preserve"> </w:t>
      </w:r>
      <w:r w:rsidR="002B622F">
        <w:rPr>
          <w:rFonts w:ascii="Arial" w:hAnsi="Arial" w:cs="Arial"/>
          <w:sz w:val="20"/>
          <w:szCs w:val="20"/>
        </w:rPr>
        <w:br/>
        <w:t xml:space="preserve">      </w:t>
      </w:r>
      <w:r>
        <w:rPr>
          <w:rFonts w:ascii="Arial" w:hAnsi="Arial" w:cs="Arial"/>
          <w:sz w:val="20"/>
          <w:szCs w:val="20"/>
        </w:rPr>
        <w:t>centralnego ogrze</w:t>
      </w:r>
      <w:r w:rsidR="002B622F">
        <w:rPr>
          <w:rFonts w:ascii="Arial" w:hAnsi="Arial" w:cs="Arial"/>
          <w:sz w:val="20"/>
          <w:szCs w:val="20"/>
        </w:rPr>
        <w:t>wania, kotłownia węglowa</w:t>
      </w:r>
      <w:r>
        <w:rPr>
          <w:rFonts w:ascii="Arial" w:hAnsi="Arial" w:cs="Arial"/>
          <w:sz w:val="20"/>
          <w:szCs w:val="20"/>
        </w:rPr>
        <w:t xml:space="preserve"> zasilająca kilka budynków, węglowa kotłownia </w:t>
      </w:r>
      <w:r w:rsidR="002B622F">
        <w:rPr>
          <w:rFonts w:ascii="Arial" w:hAnsi="Arial" w:cs="Arial"/>
          <w:sz w:val="20"/>
          <w:szCs w:val="20"/>
        </w:rPr>
        <w:br/>
        <w:t xml:space="preserve">      </w:t>
      </w:r>
      <w:r>
        <w:rPr>
          <w:rFonts w:ascii="Arial" w:hAnsi="Arial" w:cs="Arial"/>
          <w:sz w:val="20"/>
          <w:szCs w:val="20"/>
        </w:rPr>
        <w:t>osiedlowa</w:t>
      </w:r>
      <w:r w:rsidR="004833E8">
        <w:rPr>
          <w:rFonts w:ascii="Arial" w:hAnsi="Arial" w:cs="Arial"/>
          <w:sz w:val="20"/>
          <w:szCs w:val="20"/>
        </w:rPr>
        <w:t>, kocioł na biomasę</w:t>
      </w:r>
      <w:r>
        <w:rPr>
          <w:rFonts w:ascii="Arial" w:hAnsi="Arial" w:cs="Arial"/>
          <w:sz w:val="20"/>
          <w:szCs w:val="20"/>
        </w:rPr>
        <w:t xml:space="preserve">), </w:t>
      </w:r>
      <w:r w:rsidR="00770DF3">
        <w:rPr>
          <w:rFonts w:ascii="Arial" w:hAnsi="Arial" w:cs="Arial"/>
          <w:sz w:val="20"/>
          <w:szCs w:val="20"/>
        </w:rPr>
        <w:t>moc z dokładnością do 1[kW]</w:t>
      </w:r>
      <w:r w:rsidR="00382DEF">
        <w:rPr>
          <w:rFonts w:ascii="Arial" w:hAnsi="Arial" w:cs="Arial"/>
          <w:sz w:val="20"/>
          <w:szCs w:val="20"/>
        </w:rPr>
        <w:t>;</w:t>
      </w:r>
      <w:r w:rsidR="00770DF3">
        <w:rPr>
          <w:rFonts w:ascii="Arial" w:hAnsi="Arial" w:cs="Arial"/>
          <w:sz w:val="20"/>
          <w:szCs w:val="20"/>
        </w:rPr>
        <w:t>.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rodzaj i ilość spalanego paliwa stałego</w:t>
      </w:r>
      <w:r w:rsidR="00770DF3">
        <w:rPr>
          <w:rFonts w:ascii="Arial" w:hAnsi="Arial" w:cs="Arial"/>
          <w:bCs/>
          <w:sz w:val="20"/>
          <w:szCs w:val="20"/>
        </w:rPr>
        <w:t xml:space="preserve"> </w:t>
      </w:r>
      <w:r w:rsidR="00770DF3">
        <w:rPr>
          <w:rFonts w:ascii="Arial" w:hAnsi="Arial" w:cs="Arial"/>
          <w:sz w:val="20"/>
          <w:szCs w:val="20"/>
        </w:rPr>
        <w:t>[Mg lub m</w:t>
      </w:r>
      <w:r w:rsidR="00770DF3" w:rsidRPr="00770DF3">
        <w:rPr>
          <w:rFonts w:ascii="Arial" w:hAnsi="Arial" w:cs="Arial"/>
          <w:sz w:val="20"/>
          <w:szCs w:val="20"/>
          <w:vertAlign w:val="superscript"/>
        </w:rPr>
        <w:t>3</w:t>
      </w:r>
      <w:r w:rsidR="00770DF3"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bCs/>
          <w:sz w:val="20"/>
          <w:szCs w:val="20"/>
        </w:rPr>
        <w:t xml:space="preserve"> w ciągu roku w budynku/lokalu;</w:t>
      </w:r>
      <w:r w:rsidR="00770DF3">
        <w:rPr>
          <w:rFonts w:ascii="Arial" w:hAnsi="Arial" w:cs="Arial"/>
          <w:bCs/>
          <w:sz w:val="20"/>
          <w:szCs w:val="20"/>
        </w:rPr>
        <w:t xml:space="preserve"> (węgiel</w:t>
      </w:r>
      <w:r w:rsidR="00BA5337">
        <w:rPr>
          <w:rFonts w:ascii="Arial" w:hAnsi="Arial" w:cs="Arial"/>
          <w:bCs/>
          <w:sz w:val="20"/>
          <w:szCs w:val="20"/>
        </w:rPr>
        <w:t xml:space="preserve">,  </w:t>
      </w:r>
      <w:r w:rsidR="00BA5337">
        <w:rPr>
          <w:rFonts w:ascii="Arial" w:hAnsi="Arial" w:cs="Arial"/>
          <w:bCs/>
          <w:sz w:val="20"/>
          <w:szCs w:val="20"/>
        </w:rPr>
        <w:br/>
        <w:t xml:space="preserve">      </w:t>
      </w:r>
      <w:proofErr w:type="spellStart"/>
      <w:r w:rsidR="00BA5337">
        <w:rPr>
          <w:rFonts w:ascii="Arial" w:hAnsi="Arial" w:cs="Arial"/>
          <w:bCs/>
          <w:sz w:val="20"/>
          <w:szCs w:val="20"/>
        </w:rPr>
        <w:t>ekogroszek</w:t>
      </w:r>
      <w:proofErr w:type="spellEnd"/>
      <w:r w:rsidR="00BA5337">
        <w:rPr>
          <w:rFonts w:ascii="Arial" w:hAnsi="Arial" w:cs="Arial"/>
          <w:bCs/>
          <w:sz w:val="20"/>
          <w:szCs w:val="20"/>
        </w:rPr>
        <w:t xml:space="preserve">, koks, </w:t>
      </w:r>
      <w:r w:rsidR="00770DF3">
        <w:rPr>
          <w:rFonts w:ascii="Arial" w:hAnsi="Arial" w:cs="Arial"/>
          <w:bCs/>
          <w:sz w:val="20"/>
          <w:szCs w:val="20"/>
        </w:rPr>
        <w:t>biomasa,</w:t>
      </w:r>
      <w:r w:rsidR="004833E8">
        <w:rPr>
          <w:rFonts w:ascii="Arial" w:hAnsi="Arial" w:cs="Arial"/>
          <w:bCs/>
          <w:sz w:val="20"/>
          <w:szCs w:val="20"/>
        </w:rPr>
        <w:t xml:space="preserve"> drewno)</w:t>
      </w:r>
      <w:r w:rsidR="00382DEF">
        <w:rPr>
          <w:rFonts w:ascii="Arial" w:hAnsi="Arial" w:cs="Arial"/>
          <w:bCs/>
          <w:sz w:val="20"/>
          <w:szCs w:val="20"/>
        </w:rPr>
        <w:t>;</w:t>
      </w:r>
      <w:r w:rsidR="00770DF3">
        <w:rPr>
          <w:rFonts w:ascii="Arial" w:hAnsi="Arial" w:cs="Arial"/>
          <w:bCs/>
          <w:sz w:val="20"/>
          <w:szCs w:val="20"/>
        </w:rPr>
        <w:t xml:space="preserve"> 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wielkość ogrzewa</w:t>
      </w:r>
      <w:r w:rsidR="004833E8">
        <w:rPr>
          <w:rFonts w:ascii="Arial" w:hAnsi="Arial" w:cs="Arial"/>
          <w:bCs/>
          <w:sz w:val="20"/>
          <w:szCs w:val="20"/>
        </w:rPr>
        <w:t>nej powierzchni budynku/lokalu (m</w:t>
      </w:r>
      <w:r w:rsidR="004833E8" w:rsidRPr="004833E8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4833E8">
        <w:rPr>
          <w:rFonts w:ascii="Arial" w:hAnsi="Arial" w:cs="Arial"/>
          <w:bCs/>
          <w:sz w:val="20"/>
          <w:szCs w:val="20"/>
        </w:rPr>
        <w:t>)</w:t>
      </w:r>
      <w:r w:rsidR="00382DEF">
        <w:rPr>
          <w:rFonts w:ascii="Arial" w:hAnsi="Arial" w:cs="Arial"/>
          <w:bCs/>
          <w:sz w:val="20"/>
          <w:szCs w:val="20"/>
        </w:rPr>
        <w:t>;</w:t>
      </w:r>
    </w:p>
    <w:p w:rsidR="00A274FF" w:rsidRDefault="00A274FF" w:rsidP="00A274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wielkość emisji pyłu zawieszonego PM 10, </w:t>
      </w:r>
      <w:proofErr w:type="spellStart"/>
      <w:r>
        <w:rPr>
          <w:rFonts w:ascii="Arial" w:hAnsi="Arial" w:cs="Arial"/>
          <w:sz w:val="20"/>
          <w:szCs w:val="20"/>
        </w:rPr>
        <w:t>benzo</w:t>
      </w:r>
      <w:proofErr w:type="spellEnd"/>
      <w:r>
        <w:rPr>
          <w:rFonts w:ascii="Arial" w:hAnsi="Arial" w:cs="Arial"/>
          <w:sz w:val="20"/>
          <w:szCs w:val="20"/>
        </w:rPr>
        <w:t>(a)</w:t>
      </w:r>
      <w:proofErr w:type="spellStart"/>
      <w:r>
        <w:rPr>
          <w:rFonts w:ascii="Arial" w:hAnsi="Arial" w:cs="Arial"/>
          <w:sz w:val="20"/>
          <w:szCs w:val="20"/>
        </w:rPr>
        <w:t>pirenu</w:t>
      </w:r>
      <w:proofErr w:type="spellEnd"/>
      <w:r>
        <w:rPr>
          <w:rFonts w:ascii="Arial" w:hAnsi="Arial" w:cs="Arial"/>
          <w:sz w:val="20"/>
          <w:szCs w:val="20"/>
        </w:rPr>
        <w:t>,  pyłu zawieszonego PM 2,5</w:t>
      </w:r>
      <w:r w:rsidR="00382D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     SO2, CO, CO2, </w:t>
      </w:r>
      <w:proofErr w:type="spellStart"/>
      <w:r>
        <w:rPr>
          <w:rFonts w:ascii="Arial" w:hAnsi="Arial" w:cs="Arial"/>
          <w:sz w:val="20"/>
          <w:szCs w:val="20"/>
        </w:rPr>
        <w:t>N</w:t>
      </w:r>
      <w:r w:rsidR="00BA533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, wynikająca z ilości spalanego paliwa stałego na ogrzanie          </w:t>
      </w:r>
      <w:r>
        <w:rPr>
          <w:rFonts w:ascii="Arial" w:hAnsi="Arial" w:cs="Arial"/>
          <w:sz w:val="20"/>
          <w:szCs w:val="20"/>
        </w:rPr>
        <w:br/>
      </w:r>
      <w:r w:rsidR="00770DF3">
        <w:rPr>
          <w:rFonts w:ascii="Arial" w:hAnsi="Arial" w:cs="Arial"/>
          <w:sz w:val="20"/>
          <w:szCs w:val="20"/>
        </w:rPr>
        <w:t xml:space="preserve">      budynku/lokalu wg. metodyki za</w:t>
      </w:r>
      <w:r w:rsidR="00382DEF">
        <w:rPr>
          <w:rFonts w:ascii="Arial" w:hAnsi="Arial" w:cs="Arial"/>
          <w:sz w:val="20"/>
          <w:szCs w:val="20"/>
        </w:rPr>
        <w:t>twierdzonej przez Zamawiającego;</w:t>
      </w:r>
      <w:r w:rsidR="00770DF3">
        <w:rPr>
          <w:rFonts w:ascii="Arial" w:hAnsi="Arial" w:cs="Arial"/>
          <w:sz w:val="20"/>
          <w:szCs w:val="20"/>
        </w:rPr>
        <w:t xml:space="preserve"> </w:t>
      </w:r>
    </w:p>
    <w:p w:rsidR="00A274FF" w:rsidRDefault="00A274FF" w:rsidP="00A274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przewidywany termin zamiany źródła węglowego na bardziej przyjazny środowisku, rodz</w:t>
      </w:r>
      <w:r w:rsidR="00770DF3">
        <w:rPr>
          <w:rFonts w:ascii="Arial" w:hAnsi="Arial" w:cs="Arial"/>
          <w:sz w:val="20"/>
          <w:szCs w:val="20"/>
        </w:rPr>
        <w:t xml:space="preserve">aj </w:t>
      </w:r>
      <w:r w:rsidR="00770DF3">
        <w:rPr>
          <w:rFonts w:ascii="Arial" w:hAnsi="Arial" w:cs="Arial"/>
          <w:sz w:val="20"/>
          <w:szCs w:val="20"/>
        </w:rPr>
        <w:br/>
        <w:t xml:space="preserve">      nowego</w:t>
      </w:r>
      <w:r w:rsidR="00BA5337">
        <w:rPr>
          <w:rFonts w:ascii="Arial" w:hAnsi="Arial" w:cs="Arial"/>
          <w:sz w:val="20"/>
          <w:szCs w:val="20"/>
        </w:rPr>
        <w:t xml:space="preserve"> źródła ciepła;</w:t>
      </w:r>
    </w:p>
    <w:p w:rsidR="00A274FF" w:rsidRDefault="00A274FF" w:rsidP="00A274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czy nieruchomość ma możliwość pod</w:t>
      </w:r>
      <w:r w:rsidR="00770DF3">
        <w:rPr>
          <w:rFonts w:ascii="Arial" w:hAnsi="Arial" w:cs="Arial"/>
          <w:sz w:val="20"/>
          <w:szCs w:val="20"/>
        </w:rPr>
        <w:t>łączenia do sieci ci</w:t>
      </w:r>
      <w:r w:rsidR="00382DEF">
        <w:rPr>
          <w:rFonts w:ascii="Arial" w:hAnsi="Arial" w:cs="Arial"/>
          <w:sz w:val="20"/>
          <w:szCs w:val="20"/>
        </w:rPr>
        <w:t>epłowniczej;</w:t>
      </w:r>
    </w:p>
    <w:p w:rsidR="00A274FF" w:rsidRDefault="0008396D" w:rsidP="00A274F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czy </w:t>
      </w:r>
      <w:r w:rsidR="00A274FF">
        <w:rPr>
          <w:rFonts w:ascii="Arial" w:hAnsi="Arial" w:cs="Arial"/>
          <w:sz w:val="20"/>
          <w:szCs w:val="20"/>
        </w:rPr>
        <w:t xml:space="preserve">dotychczasowe źródło ciepła zostało zastąpione źródłem węglowym o wyższej niż </w:t>
      </w:r>
      <w:r w:rsidR="00A274FF">
        <w:rPr>
          <w:rFonts w:ascii="Arial" w:hAnsi="Arial" w:cs="Arial"/>
          <w:sz w:val="20"/>
          <w:szCs w:val="20"/>
        </w:rPr>
        <w:br/>
        <w:t xml:space="preserve">      dotychczas sprawności wytwarzania ciepła spełniającym wymagania emisyjne określ</w:t>
      </w:r>
      <w:r w:rsidR="00382DEF">
        <w:rPr>
          <w:rFonts w:ascii="Arial" w:hAnsi="Arial" w:cs="Arial"/>
          <w:sz w:val="20"/>
          <w:szCs w:val="20"/>
        </w:rPr>
        <w:t xml:space="preserve">one </w:t>
      </w:r>
      <w:r w:rsidR="00382DEF">
        <w:rPr>
          <w:rFonts w:ascii="Arial" w:hAnsi="Arial" w:cs="Arial"/>
          <w:sz w:val="20"/>
          <w:szCs w:val="20"/>
        </w:rPr>
        <w:br/>
        <w:t xml:space="preserve">      przez właściwy organ;</w:t>
      </w:r>
    </w:p>
    <w:p w:rsidR="00A274FF" w:rsidRDefault="00A274FF" w:rsidP="00A274FF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rodzaj i moc zainstalowanego (nowego) źródła ciepła [kW];</w:t>
      </w:r>
    </w:p>
    <w:p w:rsidR="00C30268" w:rsidRPr="00C30268" w:rsidRDefault="0008396D" w:rsidP="0008396D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dotyczące punktów</w:t>
      </w:r>
      <w:r w:rsidR="002B622F" w:rsidRPr="002B622F">
        <w:rPr>
          <w:rFonts w:ascii="Arial" w:hAnsi="Arial" w:cs="Arial"/>
          <w:sz w:val="20"/>
          <w:szCs w:val="20"/>
        </w:rPr>
        <w:t xml:space="preserve"> </w:t>
      </w:r>
      <w:r w:rsidR="00BA5337">
        <w:rPr>
          <w:rFonts w:ascii="Arial" w:hAnsi="Arial" w:cs="Arial"/>
          <w:sz w:val="20"/>
          <w:szCs w:val="20"/>
        </w:rPr>
        <w:t>9,</w:t>
      </w:r>
      <w:r w:rsidR="002B622F" w:rsidRPr="002B622F">
        <w:rPr>
          <w:rFonts w:ascii="Arial" w:hAnsi="Arial" w:cs="Arial"/>
          <w:sz w:val="20"/>
          <w:szCs w:val="20"/>
        </w:rPr>
        <w:t xml:space="preserve">10 i 11 będą uzupełnianie po zrealizowaniu wymiany (wykonawca nie </w:t>
      </w:r>
      <w:r w:rsidR="002B622F">
        <w:rPr>
          <w:rFonts w:ascii="Arial" w:hAnsi="Arial" w:cs="Arial"/>
          <w:sz w:val="20"/>
          <w:szCs w:val="20"/>
        </w:rPr>
        <w:t xml:space="preserve"> </w:t>
      </w:r>
      <w:r w:rsidR="002B622F">
        <w:rPr>
          <w:rFonts w:ascii="Arial" w:hAnsi="Arial" w:cs="Arial"/>
          <w:sz w:val="20"/>
          <w:szCs w:val="20"/>
        </w:rPr>
        <w:br/>
        <w:t xml:space="preserve">       </w:t>
      </w:r>
      <w:r w:rsidR="002B622F" w:rsidRPr="002B622F">
        <w:rPr>
          <w:rFonts w:ascii="Arial" w:hAnsi="Arial" w:cs="Arial"/>
          <w:sz w:val="20"/>
          <w:szCs w:val="20"/>
        </w:rPr>
        <w:t>uzupełnia tych danych</w:t>
      </w:r>
      <w:r w:rsidR="00770DF3">
        <w:rPr>
          <w:rFonts w:ascii="Arial" w:hAnsi="Arial" w:cs="Arial"/>
          <w:sz w:val="20"/>
          <w:szCs w:val="20"/>
        </w:rPr>
        <w:t>, tworzy jedynie kolumny w bazie</w:t>
      </w:r>
      <w:r w:rsidR="002B622F" w:rsidRPr="002B622F">
        <w:rPr>
          <w:rFonts w:ascii="Arial" w:hAnsi="Arial" w:cs="Arial"/>
          <w:sz w:val="20"/>
          <w:szCs w:val="20"/>
        </w:rPr>
        <w:t>)</w:t>
      </w:r>
      <w:r w:rsidR="00770DF3">
        <w:rPr>
          <w:rFonts w:ascii="Arial" w:hAnsi="Arial" w:cs="Arial"/>
          <w:sz w:val="20"/>
          <w:szCs w:val="20"/>
        </w:rPr>
        <w:t>.</w:t>
      </w:r>
    </w:p>
    <w:p w:rsidR="00A274FF" w:rsidRPr="0008396D" w:rsidRDefault="00A274FF" w:rsidP="0008396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396D">
        <w:rPr>
          <w:rFonts w:ascii="Arial" w:hAnsi="Arial" w:cs="Arial"/>
          <w:bCs/>
          <w:sz w:val="20"/>
          <w:szCs w:val="20"/>
        </w:rPr>
        <w:t xml:space="preserve">Utworzenie bazy danych indywidualnych źródeł emisji w </w:t>
      </w:r>
      <w:r w:rsidR="00382DEF" w:rsidRPr="0008396D">
        <w:rPr>
          <w:rFonts w:ascii="Arial" w:hAnsi="Arial" w:cs="Arial"/>
          <w:sz w:val="20"/>
          <w:szCs w:val="20"/>
        </w:rPr>
        <w:t xml:space="preserve">formie arkusza kalkulacyjnego </w:t>
      </w:r>
      <w:hyperlink r:id="rId8" w:history="1">
        <w:r w:rsidRPr="0008396D">
          <w:rPr>
            <w:rStyle w:val="Hipercze"/>
            <w:rFonts w:ascii="Arial" w:hAnsi="Arial" w:cs="Arial"/>
            <w:bCs/>
            <w:sz w:val="20"/>
            <w:szCs w:val="20"/>
          </w:rPr>
          <w:t>Microsoft Excel</w:t>
        </w:r>
      </w:hyperlink>
      <w:r w:rsidR="002B622F" w:rsidRPr="0008396D">
        <w:rPr>
          <w:rFonts w:ascii="Arial" w:hAnsi="Arial" w:cs="Arial"/>
          <w:sz w:val="20"/>
          <w:szCs w:val="20"/>
          <w:u w:val="single"/>
        </w:rPr>
        <w:t>.</w:t>
      </w:r>
    </w:p>
    <w:p w:rsidR="00382DEF" w:rsidRDefault="00382DEF" w:rsidP="00382DEF">
      <w:pPr>
        <w:pStyle w:val="Akapitzlist"/>
        <w:numPr>
          <w:ilvl w:val="0"/>
          <w:numId w:val="2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82DEF">
        <w:rPr>
          <w:rFonts w:ascii="Arial" w:hAnsi="Arial" w:cs="Arial"/>
          <w:bCs/>
          <w:sz w:val="20"/>
          <w:szCs w:val="20"/>
        </w:rPr>
        <w:t xml:space="preserve">Obliczenie wielkości emisji substancji: pyłu zawieszonego PM 10, </w:t>
      </w:r>
      <w:proofErr w:type="spellStart"/>
      <w:r w:rsidRPr="00382DEF">
        <w:rPr>
          <w:rFonts w:ascii="Arial" w:hAnsi="Arial" w:cs="Arial"/>
          <w:bCs/>
          <w:sz w:val="20"/>
          <w:szCs w:val="20"/>
        </w:rPr>
        <w:t>benzo</w:t>
      </w:r>
      <w:proofErr w:type="spellEnd"/>
      <w:r w:rsidRPr="00382DEF">
        <w:rPr>
          <w:rFonts w:ascii="Arial" w:hAnsi="Arial" w:cs="Arial"/>
          <w:bCs/>
          <w:sz w:val="20"/>
          <w:szCs w:val="20"/>
        </w:rPr>
        <w:t>(a)</w:t>
      </w:r>
      <w:proofErr w:type="spellStart"/>
      <w:r w:rsidRPr="00382DEF">
        <w:rPr>
          <w:rFonts w:ascii="Arial" w:hAnsi="Arial" w:cs="Arial"/>
          <w:bCs/>
          <w:sz w:val="20"/>
          <w:szCs w:val="20"/>
        </w:rPr>
        <w:t>pirenu</w:t>
      </w:r>
      <w:proofErr w:type="spellEnd"/>
      <w:r w:rsidRPr="00382DEF">
        <w:rPr>
          <w:rFonts w:ascii="Arial" w:hAnsi="Arial" w:cs="Arial"/>
          <w:bCs/>
          <w:sz w:val="20"/>
          <w:szCs w:val="20"/>
        </w:rPr>
        <w:t>,  pyłu zawieszonego PM 2,5;  SO</w:t>
      </w:r>
      <w:r w:rsidRPr="00382DEF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382DEF">
        <w:rPr>
          <w:rFonts w:ascii="Arial" w:hAnsi="Arial" w:cs="Arial"/>
          <w:bCs/>
          <w:sz w:val="20"/>
          <w:szCs w:val="20"/>
        </w:rPr>
        <w:t>, CO, CO</w:t>
      </w:r>
      <w:r w:rsidRPr="00382DEF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382DE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82DEF">
        <w:rPr>
          <w:rFonts w:ascii="Arial" w:hAnsi="Arial" w:cs="Arial"/>
          <w:bCs/>
          <w:sz w:val="20"/>
          <w:szCs w:val="20"/>
        </w:rPr>
        <w:t>NO</w:t>
      </w:r>
      <w:r w:rsidRPr="00382DEF">
        <w:rPr>
          <w:rFonts w:ascii="Arial" w:hAnsi="Arial" w:cs="Arial"/>
          <w:bCs/>
          <w:sz w:val="20"/>
          <w:szCs w:val="20"/>
          <w:vertAlign w:val="subscript"/>
        </w:rPr>
        <w:t>x</w:t>
      </w:r>
      <w:proofErr w:type="spellEnd"/>
      <w:r w:rsidRPr="00382DEF">
        <w:rPr>
          <w:rFonts w:ascii="Arial" w:hAnsi="Arial" w:cs="Arial"/>
          <w:bCs/>
          <w:sz w:val="20"/>
          <w:szCs w:val="20"/>
        </w:rPr>
        <w:t>, przed i po</w:t>
      </w:r>
      <w:r>
        <w:rPr>
          <w:rFonts w:ascii="Arial" w:hAnsi="Arial" w:cs="Arial"/>
          <w:bCs/>
          <w:sz w:val="20"/>
          <w:szCs w:val="20"/>
        </w:rPr>
        <w:t xml:space="preserve"> wymianie pieca na paliwo stałe.</w:t>
      </w:r>
    </w:p>
    <w:p w:rsidR="00C30268" w:rsidRDefault="00A274FF" w:rsidP="00382DEF">
      <w:pPr>
        <w:numPr>
          <w:ilvl w:val="0"/>
          <w:numId w:val="2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268">
        <w:rPr>
          <w:rFonts w:ascii="Arial" w:hAnsi="Arial" w:cs="Arial"/>
          <w:bCs/>
          <w:sz w:val="20"/>
          <w:szCs w:val="20"/>
        </w:rPr>
        <w:lastRenderedPageBreak/>
        <w:t xml:space="preserve">Rekrutacja ankieterów do przeprowadzenia inwentaryzacji. Wykonawca jest zobowiązany do szczegółowej weryfikacji pracy ankieterów w dwojaki sposób: poprzez analizę nadesłanych przez ankieterów materiałów oraz poprzez wyznaczonego przez Wykonawcę kontrolera, sprawdzającego zinwentaryzowane lokalizacje. </w:t>
      </w:r>
    </w:p>
    <w:p w:rsidR="00A274FF" w:rsidRPr="00C30268" w:rsidRDefault="00A274FF" w:rsidP="00382DEF">
      <w:pPr>
        <w:numPr>
          <w:ilvl w:val="0"/>
          <w:numId w:val="2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30268">
        <w:rPr>
          <w:rFonts w:ascii="Arial" w:hAnsi="Arial" w:cs="Arial"/>
          <w:bCs/>
          <w:sz w:val="20"/>
          <w:szCs w:val="20"/>
        </w:rPr>
        <w:t>Przygotowa</w:t>
      </w:r>
      <w:r w:rsidR="0008396D">
        <w:rPr>
          <w:rFonts w:ascii="Arial" w:hAnsi="Arial" w:cs="Arial"/>
          <w:bCs/>
          <w:sz w:val="20"/>
          <w:szCs w:val="20"/>
        </w:rPr>
        <w:t xml:space="preserve">nie ankiet w wersji papierowej, </w:t>
      </w:r>
      <w:r w:rsidRPr="00C30268">
        <w:rPr>
          <w:rFonts w:ascii="Arial" w:hAnsi="Arial" w:cs="Arial"/>
          <w:bCs/>
          <w:sz w:val="20"/>
          <w:szCs w:val="20"/>
        </w:rPr>
        <w:t>projekt ankiety musi być zatwierdzony przez Zamawiającego.</w:t>
      </w:r>
    </w:p>
    <w:p w:rsidR="00A274FF" w:rsidRDefault="00A274FF" w:rsidP="00382DEF">
      <w:pPr>
        <w:numPr>
          <w:ilvl w:val="0"/>
          <w:numId w:val="2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Przeszkolenie co najmniej trzech wskazanych przez Zam</w:t>
      </w:r>
      <w:r w:rsidR="0008396D">
        <w:rPr>
          <w:rFonts w:ascii="Arial" w:hAnsi="Arial" w:cs="Arial"/>
          <w:bCs/>
          <w:sz w:val="20"/>
          <w:szCs w:val="20"/>
        </w:rPr>
        <w:t>awiającego osób z obsługi bazy.</w:t>
      </w:r>
    </w:p>
    <w:p w:rsidR="00A274FF" w:rsidRDefault="00A274FF" w:rsidP="00382DEF">
      <w:pPr>
        <w:pStyle w:val="Akapitzlist"/>
        <w:numPr>
          <w:ilvl w:val="0"/>
          <w:numId w:val="2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Prezentacja wyników i wniosków wynikających z przeprowadzonej inwentaryzacji w siedzibie Zamawiającego. Należy zapewnić możliwość eksportu wyników inwentar</w:t>
      </w:r>
      <w:r w:rsidR="002B622F">
        <w:rPr>
          <w:rFonts w:ascii="Arial" w:hAnsi="Arial" w:cs="Arial"/>
          <w:bCs/>
          <w:sz w:val="20"/>
          <w:szCs w:val="20"/>
        </w:rPr>
        <w:t>yzacji do warstw w formacie SHP ( możliwość zapisania pliku w formie pliku CSV)</w:t>
      </w:r>
    </w:p>
    <w:p w:rsidR="00A274FF" w:rsidRDefault="00A274FF" w:rsidP="00382DEF">
      <w:pPr>
        <w:pStyle w:val="Akapitzlist"/>
        <w:numPr>
          <w:ilvl w:val="0"/>
          <w:numId w:val="2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Podsumowanie - wnioski końcowe oraz opracowanie dokumentacji z wynikającej inwentaryzacji w formie wydruku (3 egz.) oraz na nośniku elektronicznym w wersji umożliwiającej edycję dokumentacji przy użyciu oprogramowania będącego w posiadaniu Zamawiającego.</w:t>
      </w:r>
    </w:p>
    <w:p w:rsidR="00A274FF" w:rsidRPr="0008396D" w:rsidRDefault="0008396D" w:rsidP="00FD2E5B">
      <w:pPr>
        <w:spacing w:before="100" w:beforeAutospacing="1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 w:rsidR="00A274FF" w:rsidRPr="0008396D">
        <w:rPr>
          <w:rFonts w:ascii="Arial" w:hAnsi="Arial" w:cs="Arial"/>
          <w:b/>
          <w:bCs/>
          <w:sz w:val="20"/>
          <w:szCs w:val="20"/>
        </w:rPr>
        <w:t xml:space="preserve">  Warunki dotyczące realizacji przedmiotu </w:t>
      </w:r>
      <w:r>
        <w:rPr>
          <w:rFonts w:ascii="Arial" w:hAnsi="Arial" w:cs="Arial"/>
          <w:b/>
          <w:bCs/>
          <w:sz w:val="20"/>
          <w:szCs w:val="20"/>
        </w:rPr>
        <w:t>umowy</w:t>
      </w:r>
      <w:r w:rsidR="00A274FF" w:rsidRPr="0008396D">
        <w:rPr>
          <w:rFonts w:ascii="Arial" w:hAnsi="Arial" w:cs="Arial"/>
          <w:b/>
          <w:bCs/>
          <w:sz w:val="20"/>
          <w:szCs w:val="20"/>
        </w:rPr>
        <w:t>:</w:t>
      </w:r>
    </w:p>
    <w:p w:rsidR="00A274FF" w:rsidRDefault="00A274FF" w:rsidP="00A274FF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Inwentaryzacja zostanie przeprowadzona w opa</w:t>
      </w:r>
      <w:r w:rsidR="002B622F">
        <w:rPr>
          <w:rFonts w:ascii="Arial" w:hAnsi="Arial" w:cs="Arial"/>
          <w:bCs/>
          <w:sz w:val="20"/>
          <w:szCs w:val="20"/>
        </w:rPr>
        <w:t>rciu o</w:t>
      </w:r>
      <w:r w:rsidR="00382DEF">
        <w:rPr>
          <w:rFonts w:ascii="Arial" w:hAnsi="Arial" w:cs="Arial"/>
          <w:bCs/>
          <w:sz w:val="20"/>
          <w:szCs w:val="20"/>
        </w:rPr>
        <w:t xml:space="preserve"> wykaz przekazany przez Zamawiającego</w:t>
      </w:r>
      <w:r w:rsidR="002B622F">
        <w:rPr>
          <w:rFonts w:ascii="Arial" w:hAnsi="Arial" w:cs="Arial"/>
          <w:bCs/>
          <w:sz w:val="20"/>
          <w:szCs w:val="20"/>
        </w:rPr>
        <w:t xml:space="preserve"> </w:t>
      </w:r>
      <w:r w:rsidR="00382DEF">
        <w:rPr>
          <w:rFonts w:ascii="Arial" w:hAnsi="Arial" w:cs="Arial"/>
          <w:bCs/>
          <w:sz w:val="20"/>
          <w:szCs w:val="20"/>
        </w:rPr>
        <w:t>(listę punktów adresowych)</w:t>
      </w:r>
      <w:r w:rsidR="00FC4C9E">
        <w:rPr>
          <w:rFonts w:ascii="Arial" w:hAnsi="Arial" w:cs="Arial"/>
          <w:bCs/>
          <w:sz w:val="20"/>
          <w:szCs w:val="20"/>
        </w:rPr>
        <w:t xml:space="preserve"> i</w:t>
      </w:r>
      <w:r>
        <w:rPr>
          <w:rFonts w:ascii="Arial" w:hAnsi="Arial" w:cs="Arial"/>
          <w:bCs/>
          <w:sz w:val="20"/>
          <w:szCs w:val="20"/>
        </w:rPr>
        <w:t xml:space="preserve"> obejmie inwentaryzację w terenie przez ankieterów, na podstawie wcześniej pozyskanych informacji.</w:t>
      </w:r>
    </w:p>
    <w:p w:rsidR="008A5E14" w:rsidRPr="008A5E14" w:rsidRDefault="008A5E14" w:rsidP="008A5E14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A5E14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>ista punktó</w:t>
      </w:r>
      <w:r w:rsidRPr="008A5E14">
        <w:rPr>
          <w:rFonts w:ascii="Arial" w:hAnsi="Arial" w:cs="Arial"/>
          <w:bCs/>
          <w:sz w:val="20"/>
          <w:szCs w:val="20"/>
        </w:rPr>
        <w:t xml:space="preserve">w adresowych </w:t>
      </w:r>
      <w:r>
        <w:rPr>
          <w:rFonts w:ascii="Arial" w:hAnsi="Arial" w:cs="Arial"/>
          <w:bCs/>
          <w:sz w:val="20"/>
          <w:szCs w:val="20"/>
        </w:rPr>
        <w:t xml:space="preserve">zawiera punkty adresowe wg. ewidencji gruntów i budynków. </w:t>
      </w:r>
      <w:r w:rsidR="002C7A6F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W przypadku stwierdzenia podczas </w:t>
      </w:r>
      <w:r w:rsidR="002C7A6F">
        <w:rPr>
          <w:rFonts w:ascii="Arial" w:hAnsi="Arial" w:cs="Arial"/>
          <w:bCs/>
          <w:sz w:val="20"/>
          <w:szCs w:val="20"/>
        </w:rPr>
        <w:t xml:space="preserve">ankietyzacji dodatkowych lokali </w:t>
      </w:r>
      <w:r w:rsidR="00554E58">
        <w:rPr>
          <w:rFonts w:ascii="Arial" w:hAnsi="Arial" w:cs="Arial"/>
          <w:bCs/>
          <w:sz w:val="20"/>
          <w:szCs w:val="20"/>
        </w:rPr>
        <w:t xml:space="preserve">lub budynków </w:t>
      </w:r>
      <w:r w:rsidR="002C7A6F">
        <w:rPr>
          <w:rFonts w:ascii="Arial" w:hAnsi="Arial" w:cs="Arial"/>
          <w:bCs/>
          <w:sz w:val="20"/>
          <w:szCs w:val="20"/>
        </w:rPr>
        <w:t xml:space="preserve">posiadających swoją kotłownię, </w:t>
      </w:r>
      <w:r>
        <w:rPr>
          <w:rFonts w:ascii="Arial" w:hAnsi="Arial" w:cs="Arial"/>
          <w:bCs/>
          <w:sz w:val="20"/>
          <w:szCs w:val="20"/>
        </w:rPr>
        <w:t>nieujętych w przekazanym wykazie, ankieter  dopisze lokal do wykazu i wypełni ankietę dla przedmiotowego lokalu.</w:t>
      </w:r>
    </w:p>
    <w:p w:rsidR="008A5E14" w:rsidRDefault="00A274FF" w:rsidP="008A5E14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Inwentaryzacja nie stanowi spisu z natury, rozumianego jako komisyjne liczeni</w:t>
      </w:r>
      <w:r w:rsidR="0008396D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urządzeń grzewczych na paliwo stałe przez co najmniej dwie osoby w lokalu/budynku</w:t>
      </w:r>
      <w:r w:rsidR="0008396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 którym to urządzenie jest użytkowane. Informacje, jakie zbierać będzie ankieter w terenie będą pochodzić od użytkowników budynków (najemców, właścicieli) i pozyskane będą na podstawie wywiadu </w:t>
      </w:r>
      <w:r w:rsidR="00C053D7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z nimi.</w:t>
      </w:r>
    </w:p>
    <w:p w:rsidR="00A274FF" w:rsidRPr="00C053D7" w:rsidRDefault="0064028D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Zebrane ankiety</w:t>
      </w:r>
      <w:r w:rsidR="001C4ADD" w:rsidRPr="00C053D7">
        <w:rPr>
          <w:rFonts w:ascii="Arial" w:hAnsi="Arial" w:cs="Arial"/>
          <w:bCs/>
          <w:sz w:val="20"/>
          <w:szCs w:val="20"/>
        </w:rPr>
        <w:t xml:space="preserve"> winn</w:t>
      </w:r>
      <w:r>
        <w:rPr>
          <w:rFonts w:ascii="Arial" w:hAnsi="Arial" w:cs="Arial"/>
          <w:bCs/>
          <w:sz w:val="20"/>
          <w:szCs w:val="20"/>
        </w:rPr>
        <w:t>y być opatrzone</w:t>
      </w:r>
      <w:r w:rsidR="001C4ADD" w:rsidRPr="00C053D7">
        <w:rPr>
          <w:rFonts w:ascii="Arial" w:hAnsi="Arial" w:cs="Arial"/>
          <w:bCs/>
          <w:sz w:val="20"/>
          <w:szCs w:val="20"/>
        </w:rPr>
        <w:t xml:space="preserve"> podpisem </w:t>
      </w:r>
      <w:r>
        <w:rPr>
          <w:rFonts w:ascii="Arial" w:hAnsi="Arial" w:cs="Arial"/>
          <w:bCs/>
          <w:sz w:val="20"/>
          <w:szCs w:val="20"/>
        </w:rPr>
        <w:t>ankietera.</w:t>
      </w:r>
      <w:r w:rsidR="001C4ADD" w:rsidRPr="00C053D7">
        <w:rPr>
          <w:rFonts w:ascii="Arial" w:hAnsi="Arial" w:cs="Arial"/>
          <w:bCs/>
          <w:sz w:val="20"/>
          <w:szCs w:val="20"/>
        </w:rPr>
        <w:t xml:space="preserve"> </w:t>
      </w:r>
    </w:p>
    <w:p w:rsidR="00A274FF" w:rsidRDefault="00A274FF" w:rsidP="00A274FF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Ankieterzy zostaną przeszkoleni przez Wykonawcę oraz zostaną wyposażeni przez Wykonawcę w niezbędne elementy: identyfikator z numerem telefonu Urzędu Miasta lub firmy Wykonawcy, mapę z lokalizacją budynków, z których mają zebrać informacje. </w:t>
      </w:r>
    </w:p>
    <w:p w:rsidR="00A274FF" w:rsidRDefault="00A274FF" w:rsidP="00A274FF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celu sprawnego przebiegu inwentaryzacji</w:t>
      </w:r>
      <w:r w:rsidR="004128C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Zamawiający zamieści na swojej stronie intern</w:t>
      </w:r>
      <w:r w:rsidR="0008396D">
        <w:rPr>
          <w:rFonts w:ascii="Arial" w:hAnsi="Arial" w:cs="Arial"/>
          <w:bCs/>
          <w:sz w:val="20"/>
          <w:szCs w:val="20"/>
        </w:rPr>
        <w:t>etowej informację o przeprowadza</w:t>
      </w:r>
      <w:r>
        <w:rPr>
          <w:rFonts w:ascii="Arial" w:hAnsi="Arial" w:cs="Arial"/>
          <w:bCs/>
          <w:sz w:val="20"/>
          <w:szCs w:val="20"/>
        </w:rPr>
        <w:t>niu działań inwentaryzacyjnych.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musi posiadać dane/ informacje zabrane w  okresie: </w:t>
      </w:r>
      <w:r w:rsidR="004128CD">
        <w:rPr>
          <w:rFonts w:ascii="Arial" w:hAnsi="Arial" w:cs="Arial"/>
          <w:bCs/>
          <w:sz w:val="20"/>
          <w:szCs w:val="20"/>
        </w:rPr>
        <w:t>marzec</w:t>
      </w:r>
      <w:r>
        <w:rPr>
          <w:rFonts w:ascii="Arial" w:hAnsi="Arial" w:cs="Arial"/>
          <w:bCs/>
          <w:sz w:val="20"/>
          <w:szCs w:val="20"/>
        </w:rPr>
        <w:t xml:space="preserve"> – wrzesień 2016 r. 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zostanie opracowana na </w:t>
      </w:r>
      <w:r w:rsidR="004128CD">
        <w:rPr>
          <w:rFonts w:ascii="Arial" w:hAnsi="Arial" w:cs="Arial"/>
          <w:bCs/>
          <w:sz w:val="20"/>
          <w:szCs w:val="20"/>
        </w:rPr>
        <w:t>podstawie</w:t>
      </w:r>
      <w:r w:rsidR="0008396D">
        <w:rPr>
          <w:rFonts w:ascii="Arial" w:hAnsi="Arial" w:cs="Arial"/>
          <w:bCs/>
          <w:sz w:val="20"/>
          <w:szCs w:val="20"/>
        </w:rPr>
        <w:t xml:space="preserve"> przekazanego pliku </w:t>
      </w:r>
      <w:proofErr w:type="spellStart"/>
      <w:r w:rsidR="0008396D">
        <w:rPr>
          <w:rFonts w:ascii="Arial" w:hAnsi="Arial" w:cs="Arial"/>
          <w:bCs/>
          <w:sz w:val="20"/>
          <w:szCs w:val="20"/>
        </w:rPr>
        <w:t>excel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zawierającego wykaz punktów adresowych podlegających inwentaryzacji. </w:t>
      </w:r>
    </w:p>
    <w:p w:rsidR="004128CD" w:rsidRDefault="004128CD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bazie należy wprowadzić oznaczenie w jaki sposób zostały pozyskane dane tj. np. ankieta </w:t>
      </w:r>
      <w:r w:rsidR="00554E58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u źródła, ankieta u zarządcy itp. 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Baza musi posiadać możliwość sporządzania zestawień, raportów</w:t>
      </w:r>
      <w:r w:rsidR="001C4ADD">
        <w:rPr>
          <w:rFonts w:ascii="Arial" w:hAnsi="Arial" w:cs="Arial"/>
          <w:bCs/>
          <w:sz w:val="20"/>
          <w:szCs w:val="20"/>
        </w:rPr>
        <w:t xml:space="preserve"> (tabele przestawne Excel)</w:t>
      </w:r>
      <w:r>
        <w:rPr>
          <w:rFonts w:ascii="Arial" w:hAnsi="Arial" w:cs="Arial"/>
          <w:bCs/>
          <w:sz w:val="20"/>
          <w:szCs w:val="20"/>
        </w:rPr>
        <w:t xml:space="preserve"> - zakres raportowanych danych należy uzgodnić z Zamawiającym.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zobowiązuje się do przetwarzania danych osobowych i innych informacji, nie udostępnionych w sieci publicznej, pochodzących z Systemu Informacji Przestrzennej Urzędu Miasta Opola, wyłącznie w celu realizowania przedmiotu </w:t>
      </w:r>
      <w:r w:rsidR="004128CD">
        <w:rPr>
          <w:rFonts w:ascii="Arial" w:hAnsi="Arial" w:cs="Arial"/>
          <w:bCs/>
          <w:sz w:val="20"/>
          <w:szCs w:val="20"/>
        </w:rPr>
        <w:t>umowy</w:t>
      </w:r>
      <w:r>
        <w:rPr>
          <w:rFonts w:ascii="Arial" w:hAnsi="Arial" w:cs="Arial"/>
          <w:bCs/>
          <w:sz w:val="20"/>
          <w:szCs w:val="20"/>
        </w:rPr>
        <w:t>.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zapewni usługę asysty technicznej w okresie gwarancji oraz wskaże numer telefonu, adres email oraz osobę do kontaktu.</w:t>
      </w:r>
    </w:p>
    <w:p w:rsidR="0008396D" w:rsidRDefault="00A274FF" w:rsidP="0008396D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jest zobowiązany do bieżącego kontaktu z Zamawiającym</w:t>
      </w:r>
      <w:r w:rsidR="00554E5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 celu konsultowania wykonywanych prac.</w:t>
      </w:r>
    </w:p>
    <w:p w:rsidR="00CF4E3C" w:rsidRDefault="00CF4E3C" w:rsidP="00FD2E5B">
      <w:pPr>
        <w:spacing w:before="100" w:beforeAutospacing="1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9D786D" w:rsidRDefault="009D786D" w:rsidP="00FD2E5B">
      <w:pPr>
        <w:spacing w:before="100" w:beforeAutospacing="1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274FF" w:rsidRPr="00FD2E5B" w:rsidRDefault="00FD2E5B" w:rsidP="00FD2E5B">
      <w:pPr>
        <w:spacing w:before="100" w:beforeAutospacing="1" w:line="276" w:lineRule="auto"/>
        <w:ind w:first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III. </w:t>
      </w:r>
      <w:r w:rsidR="00A274FF" w:rsidRPr="00FD2E5B">
        <w:rPr>
          <w:rFonts w:ascii="Arial" w:hAnsi="Arial" w:cs="Arial"/>
          <w:b/>
          <w:bCs/>
          <w:sz w:val="20"/>
          <w:szCs w:val="20"/>
        </w:rPr>
        <w:t xml:space="preserve">Zakres danych udostępnianych Wykonawcy </w:t>
      </w:r>
      <w:r w:rsidR="00554E58" w:rsidRPr="00FD2E5B">
        <w:rPr>
          <w:rFonts w:ascii="Arial" w:hAnsi="Arial" w:cs="Arial"/>
          <w:b/>
          <w:bCs/>
          <w:sz w:val="20"/>
          <w:szCs w:val="20"/>
        </w:rPr>
        <w:t>zadani</w:t>
      </w:r>
      <w:r w:rsidR="00A274FF" w:rsidRPr="00FD2E5B">
        <w:rPr>
          <w:rFonts w:ascii="Arial" w:hAnsi="Arial" w:cs="Arial"/>
          <w:b/>
          <w:bCs/>
          <w:sz w:val="20"/>
          <w:szCs w:val="20"/>
        </w:rPr>
        <w:t>a:</w:t>
      </w:r>
    </w:p>
    <w:p w:rsidR="00554E58" w:rsidRPr="00554E58" w:rsidRDefault="00554E58" w:rsidP="00554E58">
      <w:pPr>
        <w:pStyle w:val="Akapitzlist"/>
        <w:spacing w:before="100" w:beforeAutospacing="1" w:line="276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C053D7" w:rsidRPr="00554E58" w:rsidRDefault="00C053D7" w:rsidP="00554E58">
      <w:pPr>
        <w:pStyle w:val="Akapitzlist"/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54E58">
        <w:rPr>
          <w:rFonts w:ascii="Arial" w:hAnsi="Arial" w:cs="Arial"/>
          <w:bCs/>
          <w:sz w:val="20"/>
          <w:szCs w:val="20"/>
        </w:rPr>
        <w:t>Lista punktów adresowych podlegających i</w:t>
      </w:r>
      <w:r w:rsidR="0008396D">
        <w:rPr>
          <w:rFonts w:ascii="Arial" w:hAnsi="Arial" w:cs="Arial"/>
          <w:bCs/>
          <w:sz w:val="20"/>
          <w:szCs w:val="20"/>
        </w:rPr>
        <w:t>nwentaryzacji w formacie</w:t>
      </w:r>
      <w:r w:rsidR="00FD2E5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D2E5B">
        <w:rPr>
          <w:rFonts w:ascii="Arial" w:hAnsi="Arial" w:cs="Arial"/>
          <w:bCs/>
          <w:sz w:val="20"/>
          <w:szCs w:val="20"/>
        </w:rPr>
        <w:t>excel</w:t>
      </w:r>
      <w:proofErr w:type="spellEnd"/>
      <w:r w:rsidR="00FD2E5B">
        <w:rPr>
          <w:rFonts w:ascii="Arial" w:hAnsi="Arial" w:cs="Arial"/>
          <w:bCs/>
          <w:sz w:val="20"/>
          <w:szCs w:val="20"/>
        </w:rPr>
        <w:t xml:space="preserve"> (w</w:t>
      </w:r>
      <w:r w:rsidR="00554E58">
        <w:rPr>
          <w:rFonts w:ascii="Arial" w:hAnsi="Arial" w:cs="Arial"/>
          <w:bCs/>
          <w:sz w:val="20"/>
          <w:szCs w:val="20"/>
        </w:rPr>
        <w:t xml:space="preserve"> rozbiciu na punkty adresowe budynków jednorodzinnych oraz pozostałe</w:t>
      </w:r>
      <w:r w:rsidR="00FD2E5B">
        <w:rPr>
          <w:rFonts w:ascii="Arial" w:hAnsi="Arial" w:cs="Arial"/>
          <w:bCs/>
          <w:sz w:val="20"/>
          <w:szCs w:val="20"/>
        </w:rPr>
        <w:t>)</w:t>
      </w:r>
      <w:r w:rsidR="00554E58">
        <w:rPr>
          <w:rFonts w:ascii="Arial" w:hAnsi="Arial" w:cs="Arial"/>
          <w:bCs/>
          <w:sz w:val="20"/>
          <w:szCs w:val="20"/>
        </w:rPr>
        <w:t>.</w:t>
      </w:r>
    </w:p>
    <w:p w:rsidR="00C053D7" w:rsidRPr="00C053D7" w:rsidRDefault="00C053D7" w:rsidP="00C053D7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053D7">
        <w:rPr>
          <w:rFonts w:ascii="Arial" w:hAnsi="Arial" w:cs="Arial"/>
          <w:bCs/>
          <w:sz w:val="20"/>
          <w:szCs w:val="20"/>
        </w:rPr>
        <w:t xml:space="preserve">"Program Ograniczenia Niskiej Emisji dla Miasta Opola" przyjęty uchwałą Nr IV/25/10 Rady Miasta Opola z dnia 30 grudnia 2010r. dostępny na stronie internetowej Miasta Opola </w:t>
      </w:r>
      <w:r w:rsidR="00554E58">
        <w:rPr>
          <w:rFonts w:ascii="Arial" w:hAnsi="Arial" w:cs="Arial"/>
          <w:bCs/>
          <w:sz w:val="20"/>
          <w:szCs w:val="20"/>
        </w:rPr>
        <w:br/>
      </w:r>
      <w:r w:rsidRPr="00C053D7">
        <w:rPr>
          <w:rFonts w:ascii="Arial" w:hAnsi="Arial" w:cs="Arial"/>
          <w:bCs/>
          <w:sz w:val="20"/>
          <w:szCs w:val="20"/>
        </w:rPr>
        <w:t>w zakładce "Ekologia"</w:t>
      </w:r>
      <w:r w:rsidR="00554E58">
        <w:rPr>
          <w:rFonts w:ascii="Arial" w:hAnsi="Arial" w:cs="Arial"/>
          <w:bCs/>
          <w:sz w:val="20"/>
          <w:szCs w:val="20"/>
        </w:rPr>
        <w:t xml:space="preserve"> http://www.opole.pl/srodowisko.</w:t>
      </w:r>
    </w:p>
    <w:p w:rsidR="00C053D7" w:rsidRPr="00C053D7" w:rsidRDefault="00FC4C9E" w:rsidP="00C053D7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="00C053D7" w:rsidRPr="00C053D7">
        <w:rPr>
          <w:rFonts w:ascii="Arial" w:hAnsi="Arial" w:cs="Arial"/>
          <w:bCs/>
          <w:sz w:val="20"/>
          <w:szCs w:val="20"/>
        </w:rPr>
        <w:t>Program ochrony powietrza dla strefy miasto Opole</w:t>
      </w:r>
      <w:r>
        <w:rPr>
          <w:rFonts w:ascii="Arial" w:hAnsi="Arial" w:cs="Arial"/>
          <w:bCs/>
          <w:sz w:val="20"/>
          <w:szCs w:val="20"/>
        </w:rPr>
        <w:t>”</w:t>
      </w:r>
      <w:r w:rsidR="00C053D7" w:rsidRPr="00C053D7">
        <w:rPr>
          <w:rFonts w:ascii="Arial" w:hAnsi="Arial" w:cs="Arial"/>
          <w:bCs/>
          <w:sz w:val="20"/>
          <w:szCs w:val="20"/>
        </w:rPr>
        <w:t xml:space="preserve"> przyjęty uchwałą Nr XXXIV/416/2013 Sejmiku Województwa Opolskiego z dnia 25 października 2013r. http://umwo.opole.</w:t>
      </w:r>
      <w:r w:rsidR="00554E58">
        <w:rPr>
          <w:rFonts w:ascii="Arial" w:hAnsi="Arial" w:cs="Arial"/>
          <w:bCs/>
          <w:sz w:val="20"/>
          <w:szCs w:val="20"/>
        </w:rPr>
        <w:t>pl/bip/index.php?id=43&amp;idd=1650.</w:t>
      </w:r>
    </w:p>
    <w:p w:rsidR="00C053D7" w:rsidRPr="00C053D7" w:rsidRDefault="00FC4C9E" w:rsidP="00FD2E5B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  <w:r w:rsidR="00C053D7" w:rsidRPr="00C053D7">
        <w:rPr>
          <w:rFonts w:ascii="Arial" w:hAnsi="Arial" w:cs="Arial"/>
          <w:bCs/>
          <w:sz w:val="20"/>
          <w:szCs w:val="20"/>
        </w:rPr>
        <w:t>Plan gospodarki niskoemisyjnej dla miasta Opola</w:t>
      </w:r>
      <w:r>
        <w:rPr>
          <w:rFonts w:ascii="Arial" w:hAnsi="Arial" w:cs="Arial"/>
          <w:bCs/>
          <w:sz w:val="20"/>
          <w:szCs w:val="20"/>
        </w:rPr>
        <w:t>”</w:t>
      </w:r>
      <w:r w:rsidR="00C053D7" w:rsidRPr="00C053D7">
        <w:rPr>
          <w:rFonts w:ascii="Arial" w:hAnsi="Arial" w:cs="Arial"/>
          <w:bCs/>
          <w:sz w:val="20"/>
          <w:szCs w:val="20"/>
        </w:rPr>
        <w:t xml:space="preserve"> przyjęty uchwałą Rady Miasta Opola </w:t>
      </w:r>
      <w:r w:rsidR="00C053D7">
        <w:rPr>
          <w:rFonts w:ascii="Arial" w:hAnsi="Arial" w:cs="Arial"/>
          <w:bCs/>
          <w:sz w:val="20"/>
          <w:szCs w:val="20"/>
        </w:rPr>
        <w:br/>
      </w:r>
      <w:r w:rsidR="00C053D7" w:rsidRPr="00C053D7">
        <w:rPr>
          <w:rFonts w:ascii="Arial" w:hAnsi="Arial" w:cs="Arial"/>
          <w:bCs/>
          <w:sz w:val="20"/>
          <w:szCs w:val="20"/>
        </w:rPr>
        <w:t>Nr XIX/347/15 z dnia 17 grudnia 2015r.</w:t>
      </w:r>
      <w:r w:rsidR="00FD2E5B">
        <w:rPr>
          <w:rFonts w:ascii="Arial" w:hAnsi="Arial" w:cs="Arial"/>
          <w:bCs/>
          <w:sz w:val="20"/>
          <w:szCs w:val="20"/>
        </w:rPr>
        <w:t xml:space="preserve"> </w:t>
      </w:r>
      <w:r w:rsidR="00FD2E5B" w:rsidRPr="00FD2E5B">
        <w:rPr>
          <w:rFonts w:ascii="Arial" w:hAnsi="Arial" w:cs="Arial"/>
          <w:bCs/>
          <w:sz w:val="20"/>
          <w:szCs w:val="20"/>
        </w:rPr>
        <w:t>http://www.opole.pl/plan-gospodarki-niskoemisyjnej-dla-miasta-opola-nowa-uchwala/</w:t>
      </w:r>
      <w:r w:rsidR="00FD2E5B">
        <w:rPr>
          <w:rFonts w:ascii="Arial" w:hAnsi="Arial" w:cs="Arial"/>
          <w:bCs/>
          <w:sz w:val="20"/>
          <w:szCs w:val="20"/>
        </w:rPr>
        <w:t>.</w:t>
      </w:r>
    </w:p>
    <w:p w:rsidR="00DE7EEF" w:rsidRPr="00E23F14" w:rsidRDefault="00DE7EEF" w:rsidP="00C053D7">
      <w:pPr>
        <w:spacing w:before="100" w:beforeAutospacing="1"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sectPr w:rsidR="00DE7EEF" w:rsidRPr="00E23F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14" w:rsidRDefault="00E23F14" w:rsidP="00E23F14">
      <w:r>
        <w:separator/>
      </w:r>
    </w:p>
  </w:endnote>
  <w:endnote w:type="continuationSeparator" w:id="0">
    <w:p w:rsidR="00E23F14" w:rsidRDefault="00E23F14" w:rsidP="00E2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170573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3F14" w:rsidRPr="00E23F14" w:rsidRDefault="00E23F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F1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78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3F1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78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23F14" w:rsidRDefault="00E23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14" w:rsidRDefault="00E23F14" w:rsidP="00E23F14">
      <w:r>
        <w:separator/>
      </w:r>
    </w:p>
  </w:footnote>
  <w:footnote w:type="continuationSeparator" w:id="0">
    <w:p w:rsidR="00E23F14" w:rsidRDefault="00E23F14" w:rsidP="00E2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21F5"/>
    <w:multiLevelType w:val="hybridMultilevel"/>
    <w:tmpl w:val="62DE6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E648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07A95"/>
    <w:multiLevelType w:val="hybridMultilevel"/>
    <w:tmpl w:val="31944B52"/>
    <w:lvl w:ilvl="0" w:tplc="AF8E5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4180"/>
    <w:multiLevelType w:val="hybridMultilevel"/>
    <w:tmpl w:val="D33AFACC"/>
    <w:lvl w:ilvl="0" w:tplc="895294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3B31"/>
    <w:multiLevelType w:val="hybridMultilevel"/>
    <w:tmpl w:val="0A0EFB88"/>
    <w:lvl w:ilvl="0" w:tplc="6AC6CC24">
      <w:start w:val="1"/>
      <w:numFmt w:val="decimal"/>
      <w:lvlText w:val="%1)"/>
      <w:lvlJc w:val="left"/>
      <w:pPr>
        <w:ind w:left="436" w:firstLine="7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4">
    <w:nsid w:val="157F582C"/>
    <w:multiLevelType w:val="hybridMultilevel"/>
    <w:tmpl w:val="09704824"/>
    <w:lvl w:ilvl="0" w:tplc="5C8E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06E94"/>
    <w:multiLevelType w:val="hybridMultilevel"/>
    <w:tmpl w:val="9B2C4C60"/>
    <w:lvl w:ilvl="0" w:tplc="B7F6F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405F"/>
    <w:multiLevelType w:val="hybridMultilevel"/>
    <w:tmpl w:val="94D40630"/>
    <w:lvl w:ilvl="0" w:tplc="B18A8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3202A"/>
    <w:multiLevelType w:val="hybridMultilevel"/>
    <w:tmpl w:val="595A3EA8"/>
    <w:lvl w:ilvl="0" w:tplc="740EB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41196"/>
    <w:multiLevelType w:val="hybridMultilevel"/>
    <w:tmpl w:val="B290D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2C77BF"/>
    <w:multiLevelType w:val="hybridMultilevel"/>
    <w:tmpl w:val="7D0EE808"/>
    <w:lvl w:ilvl="0" w:tplc="186660B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D44B9"/>
    <w:multiLevelType w:val="hybridMultilevel"/>
    <w:tmpl w:val="DBA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F52C2"/>
    <w:multiLevelType w:val="hybridMultilevel"/>
    <w:tmpl w:val="72DE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433815"/>
    <w:multiLevelType w:val="hybridMultilevel"/>
    <w:tmpl w:val="8E9A517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79765E3"/>
    <w:multiLevelType w:val="hybridMultilevel"/>
    <w:tmpl w:val="5B92581A"/>
    <w:lvl w:ilvl="0" w:tplc="ED92968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6170B0"/>
    <w:multiLevelType w:val="hybridMultilevel"/>
    <w:tmpl w:val="DFD4759E"/>
    <w:lvl w:ilvl="0" w:tplc="8F808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10E51"/>
    <w:multiLevelType w:val="hybridMultilevel"/>
    <w:tmpl w:val="ED6E178A"/>
    <w:lvl w:ilvl="0" w:tplc="78387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C3093"/>
    <w:multiLevelType w:val="hybridMultilevel"/>
    <w:tmpl w:val="79F05854"/>
    <w:lvl w:ilvl="0" w:tplc="CBAE5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43BD9"/>
    <w:multiLevelType w:val="hybridMultilevel"/>
    <w:tmpl w:val="DBA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1D8A"/>
    <w:multiLevelType w:val="hybridMultilevel"/>
    <w:tmpl w:val="08BC8236"/>
    <w:lvl w:ilvl="0" w:tplc="49CED70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367E0"/>
    <w:multiLevelType w:val="hybridMultilevel"/>
    <w:tmpl w:val="C7049E70"/>
    <w:lvl w:ilvl="0" w:tplc="BB24D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14A64"/>
    <w:multiLevelType w:val="hybridMultilevel"/>
    <w:tmpl w:val="51DCEE62"/>
    <w:lvl w:ilvl="0" w:tplc="1620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8A3BF6"/>
    <w:multiLevelType w:val="hybridMultilevel"/>
    <w:tmpl w:val="7F4C1D72"/>
    <w:lvl w:ilvl="0" w:tplc="E64C79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D53E6"/>
    <w:multiLevelType w:val="hybridMultilevel"/>
    <w:tmpl w:val="69263F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BD60F6"/>
    <w:multiLevelType w:val="hybridMultilevel"/>
    <w:tmpl w:val="29F29E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3"/>
    <w:lvlOverride w:ilvl="0">
      <w:lvl w:ilvl="0" w:tplc="6AC6CC24">
        <w:start w:val="1"/>
        <w:numFmt w:val="decimal"/>
        <w:suff w:val="space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">
    <w:abstractNumId w:val="3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1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59"/>
        </w:pPr>
        <w:rPr>
          <w:rFonts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592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312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032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752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472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192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912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632" w:hanging="180"/>
        </w:pPr>
        <w:rPr>
          <w:rFonts w:cs="Times New Roman"/>
        </w:rPr>
      </w:lvl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8"/>
  </w:num>
  <w:num w:numId="15">
    <w:abstractNumId w:val="4"/>
  </w:num>
  <w:num w:numId="16">
    <w:abstractNumId w:val="2"/>
  </w:num>
  <w:num w:numId="17">
    <w:abstractNumId w:val="22"/>
  </w:num>
  <w:num w:numId="18">
    <w:abstractNumId w:val="9"/>
  </w:num>
  <w:num w:numId="19">
    <w:abstractNumId w:val="13"/>
  </w:num>
  <w:num w:numId="20">
    <w:abstractNumId w:val="14"/>
  </w:num>
  <w:num w:numId="21">
    <w:abstractNumId w:val="20"/>
  </w:num>
  <w:num w:numId="22">
    <w:abstractNumId w:val="10"/>
  </w:num>
  <w:num w:numId="23">
    <w:abstractNumId w:val="17"/>
  </w:num>
  <w:num w:numId="24">
    <w:abstractNumId w:val="12"/>
  </w:num>
  <w:num w:numId="25">
    <w:abstractNumId w:val="23"/>
  </w:num>
  <w:num w:numId="26">
    <w:abstractNumId w:val="7"/>
  </w:num>
  <w:num w:numId="27">
    <w:abstractNumId w:val="16"/>
  </w:num>
  <w:num w:numId="28">
    <w:abstractNumId w:val="15"/>
  </w:num>
  <w:num w:numId="29">
    <w:abstractNumId w:val="5"/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B"/>
    <w:rsid w:val="0008396D"/>
    <w:rsid w:val="000D17F1"/>
    <w:rsid w:val="001C4ADD"/>
    <w:rsid w:val="002B622F"/>
    <w:rsid w:val="002C7A6F"/>
    <w:rsid w:val="00382DEF"/>
    <w:rsid w:val="004128CD"/>
    <w:rsid w:val="0044163F"/>
    <w:rsid w:val="004833E8"/>
    <w:rsid w:val="00554E58"/>
    <w:rsid w:val="0064028D"/>
    <w:rsid w:val="00690F06"/>
    <w:rsid w:val="00770DF3"/>
    <w:rsid w:val="008A5E14"/>
    <w:rsid w:val="008F0516"/>
    <w:rsid w:val="009D786D"/>
    <w:rsid w:val="00A274FF"/>
    <w:rsid w:val="00B4536F"/>
    <w:rsid w:val="00BA5337"/>
    <w:rsid w:val="00C053D7"/>
    <w:rsid w:val="00C30268"/>
    <w:rsid w:val="00C64427"/>
    <w:rsid w:val="00C97D8A"/>
    <w:rsid w:val="00CF4E3C"/>
    <w:rsid w:val="00D0389D"/>
    <w:rsid w:val="00D77A1B"/>
    <w:rsid w:val="00DE7EEF"/>
    <w:rsid w:val="00E23F14"/>
    <w:rsid w:val="00EA64FF"/>
    <w:rsid w:val="00FC4C9E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B167C-8FE4-425A-868F-E325605D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77A1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77A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F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F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F1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382DE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2D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1&amp;cad=rja&amp;uact=8&amp;ved=0CCQQFjAAahUKEwj7ocqy4KDHAhXMPBQKHaZGAY0&amp;url=https%3A%2F%2Fproducts.office.com%2Fpl-pl%2Fexcel&amp;ei=RMXJVfvvJsz5UKaNhegI&amp;usg=AFQjCNFJzXcWyJirMfnpON0_G0cX1BnIng&amp;bvm=bv.99804247,d.d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F621-AA46-4950-BD49-77A3834C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Czech</dc:creator>
  <cp:lastModifiedBy>Monika Czech</cp:lastModifiedBy>
  <cp:revision>11</cp:revision>
  <cp:lastPrinted>2016-03-01T09:17:00Z</cp:lastPrinted>
  <dcterms:created xsi:type="dcterms:W3CDTF">2016-02-05T10:45:00Z</dcterms:created>
  <dcterms:modified xsi:type="dcterms:W3CDTF">2016-03-01T09:17:00Z</dcterms:modified>
</cp:coreProperties>
</file>