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43" w:rsidRPr="00DB01E5" w:rsidRDefault="00EA2943" w:rsidP="00AB069C">
      <w:pPr>
        <w:jc w:val="center"/>
        <w:rPr>
          <w:b/>
        </w:rPr>
      </w:pPr>
      <w:bookmarkStart w:id="0" w:name="_GoBack"/>
      <w:bookmarkEnd w:id="0"/>
      <w:r w:rsidRPr="00DB01E5">
        <w:rPr>
          <w:b/>
        </w:rPr>
        <w:t>Opis Przedmiotu Zamówienia</w:t>
      </w:r>
      <w:r w:rsidR="00DB01E5" w:rsidRPr="00DB01E5">
        <w:rPr>
          <w:b/>
        </w:rPr>
        <w:t xml:space="preserve"> ( załącznik 3a)</w:t>
      </w:r>
    </w:p>
    <w:p w:rsidR="00EA2943" w:rsidRDefault="00EA2943" w:rsidP="00AB069C">
      <w:pPr>
        <w:jc w:val="center"/>
      </w:pPr>
      <w:r>
        <w:t>„</w:t>
      </w:r>
      <w:r w:rsidRPr="00DB01E5">
        <w:rPr>
          <w:b/>
        </w:rPr>
        <w:t>Szkolenie dla trenerów wewnętrznych prowadzących seminaria informacyjne, dni otwarte oraz obsługę punktu Potwierdzania Profili Zaufanych  z zakresu funkcjonowania profilu zaufanego elektronicznej Platformy Usług Administracji Publicznej oraz punktów potwierdzających profil zaufany ePUAP</w:t>
      </w:r>
      <w:r>
        <w:t>”</w:t>
      </w:r>
    </w:p>
    <w:p w:rsidR="00EA2943" w:rsidRPr="00DE0269" w:rsidRDefault="00EA2943" w:rsidP="00AB069C">
      <w:pPr>
        <w:numPr>
          <w:ilvl w:val="0"/>
          <w:numId w:val="1"/>
        </w:numPr>
        <w:jc w:val="both"/>
        <w:rPr>
          <w:b/>
        </w:rPr>
      </w:pPr>
      <w:r w:rsidRPr="00DE0269">
        <w:rPr>
          <w:b/>
        </w:rPr>
        <w:t>Założenia i cele</w:t>
      </w:r>
    </w:p>
    <w:p w:rsidR="00EA2943" w:rsidRDefault="00EA2943" w:rsidP="00AB069C">
      <w:pPr>
        <w:jc w:val="both"/>
      </w:pPr>
      <w:r>
        <w:t xml:space="preserve">Celem poddziałania 5.2.1 Programu Operacyjnego Kapitał Ludzki (POKL) – Modernizacja zarządzania w administracji samorządowej jest wzmocnienie potencjału instytucjonalnego i infrastrukturalnego w zakresie rozwoju elektronicznej Platformy Usług Administracji Publicznej, poprzez inwestowanie w rozwój kadr administracji publicznej. Wobec powyższego, w ramach Programu Operacyjnego Kapitał Ludzki (Priorytet V – Dobre rządzenie, Działanie 5.2 Wzmocnienie potencjału administracji samorządowej , Poddziałanie 5.2.1 Modernizacja zarządzania w administracji samorządowej) przewiduje się objęcie wsparciem kadr administracji publicznej w postaci „Szkolenie dla trenerów wewnętrznych prowadzących seminaria informacyjne, dni otwarte oraz obsługę punktu Potwierdzania Profili Zaufanych  z zakresu funkcjonowania profilu zaufanego elektronicznej Platformy Usług Administracji Publicznej oraz punktów potwierdzających profil zaufany ePUAP”, realizowanego w ramach Projektu pn. „Opolskie w Internecie- Obywatel bliski Administracji” przez Miasto Opole oraz Województwo Opolskie. </w:t>
      </w:r>
    </w:p>
    <w:p w:rsidR="00EA2943" w:rsidRDefault="00EA2943" w:rsidP="00AB069C">
      <w:pPr>
        <w:jc w:val="both"/>
      </w:pPr>
      <w:r>
        <w:t>Szkolenia będą obejmowały część wykładową oraz warsztatową. Głównym celem przedmiotowych szkoleń jest wyposażenie pracowników administracji publicznej, którzy będą odpowiedzialni za potwierdzenie zaufanego p</w:t>
      </w:r>
      <w:r w:rsidR="00F32829">
        <w:t>rofilu ePUAP, w niezbędną wiedzę</w:t>
      </w:r>
      <w:r>
        <w:t xml:space="preserve"> z zakresu funkcjonowania elektronicznej Platformy Usług Administracji Publicznej (ePUAP) ze szczególnym uwzględnieniem zagadnień związanych z zasadami funkcjonowania profilu zaufanego ePUAP oraz punktów potwierdzających profil zaufany ePUAP. W szczególności uczestnicy szkoleń zdobędą wiedzę z zakresu: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t>Podstaw funkcjonowania elektronicznej Platformy Usług Administracji Publicznej (ePUAP),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t>Aktów prawnych regulujących kwestię profilu zaufanego ePUAP,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t>Podmiotów upoważnionych do potwierdzania, przedłużania i unieważniania profilu zaufango ePUAP,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t>Zasad udzielania zgody na potwierdzenie profilu zaufanego ePUAP,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t>Sposobu składania wniosków o potwierdzenie profilu zaufanego ePUAP,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t>Zasad potwierdzania profilu zaufanego ePUAP,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t>Okresu ważności profilu zaufanego ePUAP,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t>Zawartości profilu zaufanego ePUAP,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t>Przypadków, w których nie dokonuje się potwierdzania profilu zaufanego ePUAP,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t>Zasad oraz przypadków, w których profil zaufany ePUAP traci ważność,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t>Warunków składania podpisu potwierdzonego profilem zaufanym ePUAP,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lastRenderedPageBreak/>
        <w:t>Warunków przechowywania oraz archiwizowania dokumentów i danych związanych z potwierdzeniem profilu zaufanego ePUAP,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t>Wzorów wniosków o potwierdzenie, przedłużenie i unieważnienie profilu zaufanego ePUAP,</w:t>
      </w:r>
    </w:p>
    <w:p w:rsidR="00EA2943" w:rsidRDefault="00EA2943" w:rsidP="002C554A">
      <w:pPr>
        <w:numPr>
          <w:ilvl w:val="0"/>
          <w:numId w:val="2"/>
        </w:numPr>
        <w:jc w:val="both"/>
      </w:pPr>
      <w:r>
        <w:t>Wymogów technicznych i organizacyjnych jakie powinny spełniać punkty potwierdzające profil zaufany ePUAP.</w:t>
      </w:r>
    </w:p>
    <w:p w:rsidR="00EA2943" w:rsidRDefault="00EA2943" w:rsidP="00757C7B">
      <w:pPr>
        <w:ind w:left="360"/>
        <w:jc w:val="both"/>
      </w:pPr>
      <w:r>
        <w:t>Ponadto uczestnicy szkoleń nabędą w szczególności umiejętności z zakresu:</w:t>
      </w:r>
    </w:p>
    <w:p w:rsidR="00EA2943" w:rsidRDefault="00EA2943" w:rsidP="00757C7B">
      <w:pPr>
        <w:numPr>
          <w:ilvl w:val="0"/>
          <w:numId w:val="3"/>
        </w:numPr>
        <w:jc w:val="both"/>
      </w:pPr>
      <w:r>
        <w:t>Sprawowania funkcji administratora podmiotu potwierdzającego, w tym nadawania i odbierania roli osoby potwierdzającej,</w:t>
      </w:r>
    </w:p>
    <w:p w:rsidR="00EA2943" w:rsidRDefault="00EA2943" w:rsidP="00757C7B">
      <w:pPr>
        <w:numPr>
          <w:ilvl w:val="0"/>
          <w:numId w:val="3"/>
        </w:numPr>
        <w:jc w:val="both"/>
      </w:pPr>
      <w:r>
        <w:t>Obsługi wniosku o potwierdzenie profilu zaufanego złożonego w postaci papierowej i w postaci elektronicznej,</w:t>
      </w:r>
    </w:p>
    <w:p w:rsidR="00EA2943" w:rsidRDefault="00EA2943" w:rsidP="00757C7B">
      <w:pPr>
        <w:numPr>
          <w:ilvl w:val="0"/>
          <w:numId w:val="3"/>
        </w:numPr>
        <w:jc w:val="both"/>
      </w:pPr>
      <w:r>
        <w:t>Wykonywania czynności potwierdzania profilu zaufanego,</w:t>
      </w:r>
    </w:p>
    <w:p w:rsidR="00EA2943" w:rsidRDefault="00EA2943" w:rsidP="00757C7B">
      <w:pPr>
        <w:numPr>
          <w:ilvl w:val="0"/>
          <w:numId w:val="3"/>
        </w:numPr>
        <w:jc w:val="both"/>
      </w:pPr>
      <w:r>
        <w:t>Wykonywania czynności weryfikacji profilu zaufanego,</w:t>
      </w:r>
    </w:p>
    <w:p w:rsidR="00EA2943" w:rsidRDefault="00EA2943" w:rsidP="00757C7B">
      <w:pPr>
        <w:numPr>
          <w:ilvl w:val="0"/>
          <w:numId w:val="3"/>
        </w:numPr>
        <w:jc w:val="both"/>
      </w:pPr>
      <w:r>
        <w:t>Wykonywania czynności unieważnienia profilu zaufanego,</w:t>
      </w:r>
    </w:p>
    <w:p w:rsidR="00EA2943" w:rsidRDefault="00EA2943" w:rsidP="00757C7B">
      <w:pPr>
        <w:numPr>
          <w:ilvl w:val="0"/>
          <w:numId w:val="3"/>
        </w:numPr>
        <w:jc w:val="both"/>
      </w:pPr>
      <w:r>
        <w:t>Wykonywania czynności przedłużania profilu zaufanego.</w:t>
      </w:r>
    </w:p>
    <w:p w:rsidR="00EA2943" w:rsidRDefault="00EA2943" w:rsidP="00757C7B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757C7B">
        <w:rPr>
          <w:rFonts w:ascii="Calibri" w:hAnsi="Calibri"/>
          <w:sz w:val="22"/>
          <w:szCs w:val="22"/>
        </w:rPr>
        <w:t xml:space="preserve">„Szkolenie dla trenerów wewnętrznych prowadzących seminaria informacyjne, dni otwarte oraz obsługę punktu Potwierdzania Profili Zaufanych  z zakresu funkcjonowania profilu zaufanego elektronicznej Platformy Usług Administracji Publicznej oraz punktów potwierdzających profil zaufany ePUAP” adresowane są do pracowników administracji publicznej, przede wszystkim zatrudnionych na podstawie ustawy </w:t>
      </w:r>
      <w:r w:rsidRPr="00757C7B">
        <w:rPr>
          <w:rFonts w:ascii="Calibri" w:hAnsi="Calibri"/>
          <w:bCs/>
          <w:sz w:val="22"/>
          <w:szCs w:val="22"/>
        </w:rPr>
        <w:t>z dnia 21 listopada 2008 r. o pracownikach samorządowych</w:t>
      </w:r>
      <w:r>
        <w:rPr>
          <w:rFonts w:ascii="Calibri" w:hAnsi="Calibri"/>
          <w:bCs/>
          <w:sz w:val="22"/>
          <w:szCs w:val="22"/>
        </w:rPr>
        <w:t xml:space="preserve"> (</w:t>
      </w:r>
      <w:r w:rsidRPr="00757C7B">
        <w:rPr>
          <w:rFonts w:ascii="Calibri" w:hAnsi="Calibri"/>
          <w:bCs/>
          <w:sz w:val="22"/>
          <w:szCs w:val="22"/>
        </w:rPr>
        <w:t>Dz. U. z 2008 r. Nr 223</w:t>
      </w:r>
      <w:r>
        <w:rPr>
          <w:rFonts w:ascii="Calibri" w:hAnsi="Calibri"/>
          <w:bCs/>
          <w:sz w:val="22"/>
          <w:szCs w:val="22"/>
        </w:rPr>
        <w:t xml:space="preserve"> z późn. zm.), odpowiedzialnych za </w:t>
      </w:r>
      <w:r w:rsidR="00F32829">
        <w:rPr>
          <w:rFonts w:ascii="Calibri" w:hAnsi="Calibri"/>
          <w:bCs/>
          <w:sz w:val="22"/>
          <w:szCs w:val="22"/>
        </w:rPr>
        <w:t>wydawanie</w:t>
      </w:r>
      <w:r>
        <w:rPr>
          <w:rFonts w:ascii="Calibri" w:hAnsi="Calibri"/>
          <w:bCs/>
          <w:sz w:val="22"/>
          <w:szCs w:val="22"/>
        </w:rPr>
        <w:t xml:space="preserve"> </w:t>
      </w:r>
      <w:r w:rsidR="00F32829">
        <w:rPr>
          <w:rFonts w:ascii="Calibri" w:hAnsi="Calibri"/>
          <w:bCs/>
          <w:sz w:val="22"/>
          <w:szCs w:val="22"/>
        </w:rPr>
        <w:t>profili zaufanych w punkcie PPZ</w:t>
      </w:r>
      <w:r>
        <w:rPr>
          <w:rFonts w:ascii="Calibri" w:hAnsi="Calibri"/>
          <w:bCs/>
          <w:sz w:val="22"/>
          <w:szCs w:val="22"/>
        </w:rPr>
        <w:t>.</w:t>
      </w:r>
    </w:p>
    <w:p w:rsidR="00EA2943" w:rsidRDefault="00F32829" w:rsidP="00757C7B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Niniejsze szkolenia mają</w:t>
      </w:r>
      <w:r w:rsidR="00EA2943">
        <w:rPr>
          <w:rFonts w:ascii="Calibri" w:hAnsi="Calibri"/>
          <w:bCs/>
          <w:sz w:val="22"/>
          <w:szCs w:val="22"/>
        </w:rPr>
        <w:t xml:space="preserve"> wesprzeć wdrożenie postanowień ustawy z dnia 12 lutego 2010 r. o zmianie ustawy o informatyzacji działalności podmiotów realizujących zadania publiczne oraz niektórych innych ustaw, w zakresie profilu zaufanego ePUAP oraz punktów potwierdzających zaufany profil ePUAP.</w:t>
      </w:r>
    </w:p>
    <w:p w:rsidR="00EA2943" w:rsidRDefault="00EA2943" w:rsidP="00757C7B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Realizacja szkoleń ma na celu podniesienie kwalifikacji oraz rozwój umiejętności kadr administracji publicznej w zakresie funkcjonowania i potwierdzania profilu zaufanego ePUAP, co pośrednio powinno przyczynić się do zapewnienia wzrostu jakości i skrócenia czasu obsługi klientów w urzędach administracji publicznej objętych wsparciem.</w:t>
      </w:r>
    </w:p>
    <w:p w:rsidR="00EA2943" w:rsidRDefault="00EA2943" w:rsidP="00757C7B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ramach szkolenia stanowiącego przedmiot niniejszego zamówienia publicznego, zakłada się zorganizowanie 16 godzin szkoleniowych, w toku realizacji których przeszkolonych zostanie 10</w:t>
      </w:r>
      <w:r w:rsidR="00F32829">
        <w:rPr>
          <w:rFonts w:ascii="Calibri" w:hAnsi="Calibri"/>
          <w:bCs/>
          <w:sz w:val="22"/>
          <w:szCs w:val="22"/>
        </w:rPr>
        <w:t xml:space="preserve"> pracowników Urzędu Miasta Opola</w:t>
      </w:r>
      <w:r>
        <w:rPr>
          <w:rFonts w:ascii="Calibri" w:hAnsi="Calibri"/>
          <w:bCs/>
          <w:sz w:val="22"/>
          <w:szCs w:val="22"/>
        </w:rPr>
        <w:t>.</w:t>
      </w:r>
    </w:p>
    <w:p w:rsidR="00EA2943" w:rsidRPr="009263A1" w:rsidRDefault="00EA2943" w:rsidP="00757C7B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9263A1">
        <w:rPr>
          <w:rFonts w:ascii="Calibri" w:hAnsi="Calibri"/>
          <w:b/>
          <w:bCs/>
          <w:color w:val="auto"/>
          <w:sz w:val="22"/>
          <w:szCs w:val="22"/>
        </w:rPr>
        <w:t>Szkolenie zostanie zrealizowane w terminie do 31.0</w:t>
      </w:r>
      <w:r w:rsidR="00F32829">
        <w:rPr>
          <w:rFonts w:ascii="Calibri" w:hAnsi="Calibri"/>
          <w:b/>
          <w:bCs/>
          <w:color w:val="auto"/>
          <w:sz w:val="22"/>
          <w:szCs w:val="22"/>
        </w:rPr>
        <w:t>8</w:t>
      </w:r>
      <w:r w:rsidRPr="009263A1">
        <w:rPr>
          <w:rFonts w:ascii="Calibri" w:hAnsi="Calibri"/>
          <w:b/>
          <w:bCs/>
          <w:color w:val="auto"/>
          <w:sz w:val="22"/>
          <w:szCs w:val="22"/>
        </w:rPr>
        <w:t xml:space="preserve">.2014 r. </w:t>
      </w:r>
    </w:p>
    <w:p w:rsidR="009263A1" w:rsidRDefault="009263A1" w:rsidP="00757C7B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:rsidR="00EA2943" w:rsidRPr="00DE0269" w:rsidRDefault="00EA2943" w:rsidP="00DF0E23">
      <w:pPr>
        <w:pStyle w:val="Default"/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</w:rPr>
      </w:pPr>
      <w:r w:rsidRPr="00DE0269">
        <w:rPr>
          <w:rFonts w:ascii="Calibri" w:hAnsi="Calibri"/>
          <w:b/>
          <w:bCs/>
          <w:sz w:val="22"/>
          <w:szCs w:val="22"/>
        </w:rPr>
        <w:t>Zakres pracy</w:t>
      </w:r>
    </w:p>
    <w:p w:rsidR="00EA2943" w:rsidRPr="00DE0269" w:rsidRDefault="00EA2943" w:rsidP="00DF0E23">
      <w:pPr>
        <w:pStyle w:val="Default"/>
        <w:numPr>
          <w:ilvl w:val="1"/>
          <w:numId w:val="1"/>
        </w:numPr>
        <w:jc w:val="both"/>
        <w:rPr>
          <w:rFonts w:ascii="Calibri" w:hAnsi="Calibri"/>
          <w:b/>
          <w:bCs/>
          <w:sz w:val="22"/>
          <w:szCs w:val="22"/>
        </w:rPr>
      </w:pPr>
      <w:r w:rsidRPr="00DE0269">
        <w:rPr>
          <w:rFonts w:ascii="Calibri" w:hAnsi="Calibri"/>
          <w:b/>
          <w:bCs/>
          <w:sz w:val="22"/>
          <w:szCs w:val="22"/>
        </w:rPr>
        <w:t>Przedmiot zamówienia</w:t>
      </w:r>
    </w:p>
    <w:p w:rsidR="00EA2943" w:rsidRDefault="00EA2943" w:rsidP="00DF0E23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 zakresu zadań Wykonawcy należeć będzie w szczególności przygotowanie i przeprowadzenie „</w:t>
      </w:r>
      <w:r>
        <w:rPr>
          <w:rFonts w:ascii="Calibri" w:hAnsi="Calibri"/>
          <w:sz w:val="22"/>
          <w:szCs w:val="22"/>
        </w:rPr>
        <w:t>Szkolenia</w:t>
      </w:r>
      <w:r w:rsidRPr="00757C7B">
        <w:rPr>
          <w:rFonts w:ascii="Calibri" w:hAnsi="Calibri"/>
          <w:sz w:val="22"/>
          <w:szCs w:val="22"/>
        </w:rPr>
        <w:t xml:space="preserve"> dla trenerów wewnętrznych prowadzących seminaria informacyjne, dni otwarte oraz obsługę punktu P</w:t>
      </w:r>
      <w:r w:rsidR="00F32829">
        <w:rPr>
          <w:rFonts w:ascii="Calibri" w:hAnsi="Calibri"/>
          <w:sz w:val="22"/>
          <w:szCs w:val="22"/>
        </w:rPr>
        <w:t xml:space="preserve">otwierdzania Profili Zaufanych </w:t>
      </w:r>
      <w:r w:rsidRPr="00757C7B">
        <w:rPr>
          <w:rFonts w:ascii="Calibri" w:hAnsi="Calibri"/>
          <w:sz w:val="22"/>
          <w:szCs w:val="22"/>
        </w:rPr>
        <w:t>z zakresu funkcjonowania profilu zaufanego elektronicznej Platformy Usług Administracji Publicznej oraz punktów potwierdzających profil zaufany ePUAP”</w:t>
      </w:r>
      <w:r>
        <w:rPr>
          <w:rFonts w:ascii="Calibri" w:hAnsi="Calibri"/>
          <w:sz w:val="22"/>
          <w:szCs w:val="22"/>
        </w:rPr>
        <w:t xml:space="preserve"> dla 10 pracowników administracji publicznej zatrudnionych w Urzędzie Miasta Opole.</w:t>
      </w:r>
    </w:p>
    <w:p w:rsidR="00EA2943" w:rsidRDefault="00EA2943" w:rsidP="00DF0E23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Poprzez przygotowanie i przeprowadzenie szkoleń rozumie się w szczególności obowiązki Wykonawcy w zakresie:</w:t>
      </w:r>
    </w:p>
    <w:p w:rsidR="00EA2943" w:rsidRDefault="00EA2943" w:rsidP="00DE0269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opracowania programu oraz harmonogramu szkolenia,</w:t>
      </w:r>
    </w:p>
    <w:p w:rsidR="00EA2943" w:rsidRDefault="00EA2943" w:rsidP="00DE0269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określenia form szkoleniowych (dydaktycznych),</w:t>
      </w:r>
    </w:p>
    <w:p w:rsidR="00EA2943" w:rsidRDefault="00EA2943" w:rsidP="00DE0269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ustalenia z </w:t>
      </w:r>
      <w:r w:rsidR="00F32829">
        <w:rPr>
          <w:rFonts w:ascii="Calibri" w:hAnsi="Calibri"/>
          <w:sz w:val="22"/>
          <w:szCs w:val="22"/>
        </w:rPr>
        <w:t xml:space="preserve">przedstawicielami </w:t>
      </w:r>
      <w:r>
        <w:rPr>
          <w:rFonts w:ascii="Calibri" w:hAnsi="Calibri"/>
          <w:sz w:val="22"/>
          <w:szCs w:val="22"/>
        </w:rPr>
        <w:t>Urzęd</w:t>
      </w:r>
      <w:r w:rsidR="00F32829">
        <w:rPr>
          <w:rFonts w:ascii="Calibri" w:hAnsi="Calibri"/>
          <w:sz w:val="22"/>
          <w:szCs w:val="22"/>
        </w:rPr>
        <w:t xml:space="preserve">u </w:t>
      </w:r>
      <w:r>
        <w:rPr>
          <w:rFonts w:ascii="Calibri" w:hAnsi="Calibri"/>
          <w:sz w:val="22"/>
          <w:szCs w:val="22"/>
        </w:rPr>
        <w:t>Miasta Opole terminu i miejsca (lokalizacji) szkolenia,</w:t>
      </w:r>
    </w:p>
    <w:p w:rsidR="00EA2943" w:rsidRDefault="00EA2943" w:rsidP="00DE0269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przeprowadzenia rekrutacji i dokonania naboru uczestników,</w:t>
      </w:r>
    </w:p>
    <w:p w:rsidR="00EA2943" w:rsidRDefault="00EA2943" w:rsidP="00DE0269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zapewnienia odpowiednio wyposażonej, klimatyzowanej sali dydaktycznej dostosowanej do wielkości grupy szkoleniowej,</w:t>
      </w:r>
    </w:p>
    <w:p w:rsidR="00EA2943" w:rsidRDefault="00EA2943" w:rsidP="00DE0269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opracowania i wydruku materiałów szkoleniowych oraz przekazania ich uczestnikom szkolenia,</w:t>
      </w:r>
    </w:p>
    <w:p w:rsidR="00EA2943" w:rsidRDefault="00EA2943" w:rsidP="00DE0269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przeprowadzenia szkolenia i wydania zaświadczeń o ukończeniu szkolenia,</w:t>
      </w:r>
    </w:p>
    <w:p w:rsidR="00EA2943" w:rsidRDefault="00EA2943" w:rsidP="00DE0269">
      <w:pPr>
        <w:pStyle w:val="Defaul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zapewnienia podczas szkolenia obiadu i dwóch przerw kawowych.</w:t>
      </w:r>
    </w:p>
    <w:p w:rsidR="00EA2943" w:rsidRDefault="00EA2943" w:rsidP="00DE0269">
      <w:pPr>
        <w:pStyle w:val="Default"/>
        <w:jc w:val="both"/>
        <w:rPr>
          <w:rFonts w:ascii="Calibri" w:hAnsi="Calibri"/>
          <w:sz w:val="22"/>
          <w:szCs w:val="22"/>
        </w:rPr>
      </w:pPr>
    </w:p>
    <w:p w:rsidR="00EA2943" w:rsidRDefault="00EA2943" w:rsidP="00DE0269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Przygotowanie oraz organizacja szkolenia będzie przeprowadzana w porozumieniu i za akceptacją Zamawiającego.</w:t>
      </w:r>
    </w:p>
    <w:p w:rsidR="00EA2943" w:rsidRDefault="00EA2943" w:rsidP="00DE0269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Szkolenie odbędzie się w Sali udostępnionej przez Wykonawcę zlokalizowanej w promieniu </w:t>
      </w:r>
      <w:smartTag w:uri="urn:schemas-microsoft-com:office:smarttags" w:element="metricconverter">
        <w:smartTagPr>
          <w:attr w:name="ProductID" w:val="1 km"/>
        </w:smartTagPr>
        <w:r>
          <w:rPr>
            <w:rFonts w:ascii="Calibri" w:hAnsi="Calibri"/>
            <w:sz w:val="22"/>
            <w:szCs w:val="22"/>
          </w:rPr>
          <w:t>1 km</w:t>
        </w:r>
      </w:smartTag>
      <w:r>
        <w:rPr>
          <w:rFonts w:ascii="Calibri" w:hAnsi="Calibri"/>
          <w:sz w:val="22"/>
          <w:szCs w:val="22"/>
        </w:rPr>
        <w:t xml:space="preserve"> od siedziby Zamawiającego lub w siedzibie Zamawiającego.</w:t>
      </w:r>
    </w:p>
    <w:p w:rsidR="00EA2943" w:rsidRDefault="00EA2943" w:rsidP="00DE0269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uwagi na warsztatowy charakter szkolenia, Wykonawca zapewni uczestnikom szkolenia stanowiska pracy (stanowiska komputerowe) wyposażone w sprzęt komputerowy (wraz z odpowiednim oprogramowaniem) w standardzie zapewniającym bezproblemową i komfortową pracę z system ePUAP stanowiącym przedmiot szkolenia. Oprogramowanie musi być skonfigurowane zgodnie z wymaganiami systemu ePUAP (wymagania te zostały określone w instrukcjach użytkownika udostępnionych  pod adresem (</w:t>
      </w:r>
      <w:hyperlink r:id="rId8" w:history="1">
        <w:r w:rsidRPr="00A96D00">
          <w:rPr>
            <w:rStyle w:val="Hipercze"/>
          </w:rPr>
          <w:t>www.epuap.gov.pl</w:t>
        </w:r>
      </w:hyperlink>
      <w:r>
        <w:rPr>
          <w:rFonts w:ascii="Calibri" w:hAnsi="Calibri"/>
          <w:sz w:val="22"/>
          <w:szCs w:val="22"/>
        </w:rPr>
        <w:t>). Realizacja szkoleń wymaga wyposażenia sprzętu komputerowego w szerokopasmowy dostęp do Internetu (umożliwający transmisje danych z prędkością co najmniej 5 Mbit/s w kierunku odbiorcy (download) i 1 Mbit/s od odbiorcy do Internetu (uoload). Wykonawca zapewni również stanowiska pracy dla prowadzącego szkolenie wyposażone w komputer (notebook), projektor wizyjny (rzutnik) wraz z ekranem (pozostałe parametry j.w.) oraz flipchart. W przypadku wyposażenia sali w komputery przenośne, Wykonawca zobowiązuje się do wyposażenia ich w urządzenia wskazujące w postaci myszy optycznych.</w:t>
      </w:r>
    </w:p>
    <w:p w:rsidR="00EA2943" w:rsidRDefault="00EA2943" w:rsidP="00DE0269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Szkolenie odbywać się będzie w proponowanych godzinach od 8.00 do 16.00. </w:t>
      </w:r>
      <w:r w:rsidR="00F32829">
        <w:rPr>
          <w:rFonts w:ascii="Calibri" w:hAnsi="Calibri"/>
          <w:sz w:val="22"/>
          <w:szCs w:val="22"/>
        </w:rPr>
        <w:t xml:space="preserve">w ciągu dwóch dni </w:t>
      </w:r>
      <w:r>
        <w:rPr>
          <w:rFonts w:ascii="Calibri" w:hAnsi="Calibri"/>
          <w:sz w:val="22"/>
          <w:szCs w:val="22"/>
        </w:rPr>
        <w:t>.</w:t>
      </w:r>
    </w:p>
    <w:p w:rsidR="00EA2943" w:rsidRDefault="00EA2943" w:rsidP="00DE0269">
      <w:pPr>
        <w:pStyle w:val="Default"/>
        <w:jc w:val="both"/>
        <w:rPr>
          <w:rFonts w:ascii="Calibri" w:hAnsi="Calibri"/>
          <w:sz w:val="22"/>
          <w:szCs w:val="22"/>
        </w:rPr>
      </w:pPr>
    </w:p>
    <w:p w:rsidR="00EA2943" w:rsidRPr="00F96A31" w:rsidRDefault="00EA2943" w:rsidP="00DE0269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F96A31">
        <w:rPr>
          <w:rFonts w:ascii="Calibri" w:hAnsi="Calibri"/>
          <w:b/>
          <w:sz w:val="22"/>
          <w:szCs w:val="22"/>
        </w:rPr>
        <w:t xml:space="preserve"> 2.2 Program szkolenia</w:t>
      </w:r>
    </w:p>
    <w:p w:rsidR="00EA2943" w:rsidRDefault="00EA2943" w:rsidP="00F96A31">
      <w:pPr>
        <w:jc w:val="both"/>
      </w:pPr>
      <w:r>
        <w:t xml:space="preserve">Wykonawca opracuje i przedstawi Zamawiającemu do akceptacji </w:t>
      </w:r>
      <w:r w:rsidR="00F32829">
        <w:t>w terminie 7 dni od podpisania umowy szczegółowy program szkolenia</w:t>
      </w:r>
      <w:r>
        <w:t xml:space="preserve"> uwzględniający w możliwie największym stopniu praktyczne aspekty poruszanych zagadnień (w szczególności dot. zakładania profilu zaufanego oraz funkcjonowania punktów potwierdzających profil zaufany ePUAP). Program szkolenia powinien uwzględniać metody dydaktyczne określone w punkcie 2.3.</w:t>
      </w:r>
    </w:p>
    <w:p w:rsidR="00EA2943" w:rsidRDefault="00EA2943" w:rsidP="00F96A31">
      <w:pPr>
        <w:jc w:val="both"/>
      </w:pPr>
      <w:r>
        <w:t>Program szkolenia powinien w szczególności obejmować zagadnienia: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t>Podstaw funkcjonowania elektronicznej Platformy Usług Administracji Publicznej (ePUAP),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t>Aktów prawnych regulujących kwestię profilu zaufanego ePUAP,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t>Podmiotów upoważnionych do potwierdzania, przedłużania i unieważniania profilu zaufanego ePUAP,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t>Zasad udzielania zgody na potwierdzenie profilu zaufanego ePUAP,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t>Sposobu składania wniosków o potwierdzenie profilu zaufanego ePUAP,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t>Zasad potwierdzania profilu zaufanego ePUAP,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t>Okresu ważności profilu zaufanego ePUAP,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lastRenderedPageBreak/>
        <w:t>Zawartości profilu zaufanego ePUAP,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t>Przypadków, w których nie dokonuje się potwierdzania profilu zaufanego ePUAP,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t>Zasad oraz przypadków, w których profil zaufany ePUAP traci ważność,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t>Warunków składania podpisu potwierdzonego profilem zaufanym ePUAP,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t>Warunków przechowywania oraz archiwizowania dokumentów i danych związanych z potwierdzeniem profilu zaufanego ePUAP,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t>Wzorów wniosków o potwierdzenie, przedłużenie i unieważnienie profilu zaufanego ePUAP,</w:t>
      </w:r>
    </w:p>
    <w:p w:rsidR="00EA2943" w:rsidRDefault="00EA2943" w:rsidP="00EE1337">
      <w:pPr>
        <w:numPr>
          <w:ilvl w:val="0"/>
          <w:numId w:val="5"/>
        </w:numPr>
        <w:jc w:val="both"/>
      </w:pPr>
      <w:r>
        <w:t>Wymogów technicznych i organizacyjnych jakie powinny spełniać punkty potwierdzające profil zaufany ePUAP.</w:t>
      </w:r>
    </w:p>
    <w:p w:rsidR="00EA2943" w:rsidRDefault="00EA2943" w:rsidP="00EE1337">
      <w:pPr>
        <w:ind w:left="360"/>
        <w:jc w:val="both"/>
      </w:pPr>
    </w:p>
    <w:p w:rsidR="00EA2943" w:rsidRDefault="00EA2943" w:rsidP="00EE1337">
      <w:pPr>
        <w:numPr>
          <w:ilvl w:val="1"/>
          <w:numId w:val="6"/>
        </w:numPr>
        <w:jc w:val="both"/>
        <w:rPr>
          <w:b/>
        </w:rPr>
      </w:pPr>
      <w:r w:rsidRPr="00EE1337">
        <w:rPr>
          <w:b/>
        </w:rPr>
        <w:t>Materiały szkoleniowe i metody dydaktyczne</w:t>
      </w:r>
    </w:p>
    <w:p w:rsidR="00EA2943" w:rsidRDefault="00EA2943" w:rsidP="00EE1337">
      <w:pPr>
        <w:jc w:val="both"/>
      </w:pPr>
      <w:r w:rsidRPr="00EE1337">
        <w:t>Wykonawca będzie zobowiązany do przygotowania materiałów szkoleniowych obejmujących co najmniej:</w:t>
      </w:r>
    </w:p>
    <w:p w:rsidR="00EA2943" w:rsidRDefault="00EA2943" w:rsidP="00EE1337">
      <w:pPr>
        <w:numPr>
          <w:ilvl w:val="0"/>
          <w:numId w:val="7"/>
        </w:numPr>
        <w:jc w:val="both"/>
      </w:pPr>
      <w:r>
        <w:t>program oraz harmonogram szkolenia,</w:t>
      </w:r>
    </w:p>
    <w:p w:rsidR="00EA2943" w:rsidRDefault="00EA2943" w:rsidP="00EE1337">
      <w:pPr>
        <w:numPr>
          <w:ilvl w:val="0"/>
          <w:numId w:val="7"/>
        </w:numPr>
        <w:jc w:val="both"/>
      </w:pPr>
      <w:r>
        <w:t>prezentację (wydruk slajdów z miejscem na notatki),</w:t>
      </w:r>
    </w:p>
    <w:p w:rsidR="00EA2943" w:rsidRDefault="00EA2943" w:rsidP="00EE1337">
      <w:pPr>
        <w:numPr>
          <w:ilvl w:val="0"/>
          <w:numId w:val="7"/>
        </w:numPr>
        <w:jc w:val="both"/>
      </w:pPr>
      <w:r>
        <w:t>instrukcję dla administratora podmiotu potwierdzającego profil zaufany ePUAP,</w:t>
      </w:r>
    </w:p>
    <w:p w:rsidR="00EA2943" w:rsidRDefault="00EA2943" w:rsidP="00EE1337">
      <w:pPr>
        <w:numPr>
          <w:ilvl w:val="0"/>
          <w:numId w:val="7"/>
        </w:numPr>
        <w:jc w:val="both"/>
      </w:pPr>
      <w:r>
        <w:t>instrukcję dla osoby potwierdzającej profil zaufany ePUAP.</w:t>
      </w:r>
    </w:p>
    <w:p w:rsidR="00EA2943" w:rsidRDefault="00EA2943" w:rsidP="00667A39">
      <w:pPr>
        <w:jc w:val="both"/>
      </w:pPr>
      <w:r>
        <w:t xml:space="preserve">Wskazane wyżej materiały szkoleniowe wraz z materiałami piśmienniczymi (notes A4 oraz długopis) zostaną przekazane w jednym egzemplarzu każdemu uczestnikowi, w dniu szkolenia przed jego rozpoczęciem. </w:t>
      </w:r>
    </w:p>
    <w:p w:rsidR="00EA2943" w:rsidRDefault="00EA2943" w:rsidP="00667A39">
      <w:pPr>
        <w:jc w:val="both"/>
      </w:pPr>
      <w:r>
        <w:t>Materiały szkoleniowe zostaną oznakowane zgodnie z Wytycznymi dotyczącymi oznakowania projektów w ramach Programu Operacyjnego Kapitał Ludzki, tj. będą zawierać m.in. logo Programu operacyjnego Kapitał Ludzki, logo Unii Europejskiej z podpisem: Unia Europejska Europejski Fundusz Społeczny.</w:t>
      </w:r>
    </w:p>
    <w:p w:rsidR="00EA2943" w:rsidRDefault="00EA2943" w:rsidP="00667A39">
      <w:pPr>
        <w:jc w:val="both"/>
      </w:pPr>
      <w:r>
        <w:t>Wykonawca zobowiązany jest do uwzględnienia wszelkich uwag Zamawiającego przy opracowaniu powyższych materiałów.</w:t>
      </w:r>
    </w:p>
    <w:p w:rsidR="00EA2943" w:rsidRDefault="00EA2943" w:rsidP="00667A39">
      <w:pPr>
        <w:jc w:val="both"/>
      </w:pPr>
      <w:r>
        <w:t>Wykonawca zapewni 12 kompletów materiałów szkoleniowych wraz z materiałami piśmienniczymi, w tym:</w:t>
      </w:r>
    </w:p>
    <w:p w:rsidR="00EA2943" w:rsidRDefault="00EA2943" w:rsidP="00667A39">
      <w:pPr>
        <w:jc w:val="both"/>
      </w:pPr>
      <w:r>
        <w:t>- 10 kompletów materiałów szkoleniowych dla uczestników szkoleń,</w:t>
      </w:r>
    </w:p>
    <w:p w:rsidR="00EA2943" w:rsidRDefault="00EA2943" w:rsidP="00667A39">
      <w:pPr>
        <w:jc w:val="both"/>
      </w:pPr>
      <w:r>
        <w:t>- 2 komplety materiałów szkoleniowych dla Zamawiającego.</w:t>
      </w:r>
    </w:p>
    <w:p w:rsidR="00EA2943" w:rsidRDefault="00EA2943" w:rsidP="00667A39">
      <w:pPr>
        <w:jc w:val="both"/>
      </w:pPr>
      <w:r>
        <w:t>Szkolenia zostaną zrealizowane między innymi z wykorzystaniem takich metod jak wykład, prezentacje oraz ćwiczenia praktyczne (warsztaty). Część wykładowa powinna obejmować 1,5 godziny zegarowej, a warsztatowa co najmniej 4.5 godziny zegarowej.</w:t>
      </w:r>
    </w:p>
    <w:p w:rsidR="00EA2943" w:rsidRDefault="00EA2943" w:rsidP="003922E7">
      <w:pPr>
        <w:numPr>
          <w:ilvl w:val="1"/>
          <w:numId w:val="6"/>
        </w:numPr>
        <w:jc w:val="both"/>
        <w:rPr>
          <w:b/>
        </w:rPr>
      </w:pPr>
      <w:r>
        <w:rPr>
          <w:b/>
        </w:rPr>
        <w:t>Ob</w:t>
      </w:r>
      <w:r w:rsidR="00F32829">
        <w:rPr>
          <w:b/>
        </w:rPr>
        <w:t>owiązki Wykonawcy w zakresie PEF</w:t>
      </w:r>
      <w:r>
        <w:rPr>
          <w:b/>
        </w:rPr>
        <w:t>S</w:t>
      </w:r>
    </w:p>
    <w:p w:rsidR="00EA2943" w:rsidRPr="00E76D71" w:rsidRDefault="00EA2943" w:rsidP="006B2887">
      <w:pPr>
        <w:jc w:val="both"/>
      </w:pPr>
      <w:r w:rsidRPr="00E76D71">
        <w:lastRenderedPageBreak/>
        <w:t xml:space="preserve">Do zadań Wykonawcy należy powielenie, w liczbie odpowiadającej liczbie uczestników szkoleń, przekazanego przez Zamawiającego wzoru formularza Podsystemu Monitorowania EFS (PEFS) wraz </w:t>
      </w:r>
      <w:r>
        <w:br/>
      </w:r>
      <w:r w:rsidRPr="00E76D71">
        <w:t>z oświadczeniem o wyrażeniu zgody na przetwarzanie danych osobowych oraz deklaracją uczestnictwa w projekcie i przedłożenie go do wypełnienia każdemu uczestnikowi szkolenia. Wykonawca odbierze od uczestników szkoleń wypełnione formularze PEFS wraz z podpisanym oświadczeniem i deklaracją uczestnictwa w projekcie przed rozpoczęciem szkolenia oraz opracuje na ich podstawie zestawienia w formie elektronicznej, w sposób określony przez Zamawiającego po podpisaniu umowy.</w:t>
      </w:r>
    </w:p>
    <w:p w:rsidR="00EA2943" w:rsidRPr="00E76D71" w:rsidRDefault="00EA2943" w:rsidP="003922E7">
      <w:pPr>
        <w:jc w:val="both"/>
      </w:pPr>
      <w:r w:rsidRPr="00E76D71">
        <w:t xml:space="preserve">Wykonawca przekaże Zamawiającemu </w:t>
      </w:r>
      <w:r>
        <w:t xml:space="preserve">wraz ze sprawozdaniem końcowym </w:t>
      </w:r>
      <w:r w:rsidRPr="00E76D71">
        <w:t>po zakończeniu szkolenia wypełnione przez uczestników szkolenia formularze PEFS wraz z podpisanymi oświadczeniami o wyrażeniu zgody na przetwarzanie danych osobowych z deklaracjami uczestnictwa w projekcie ( w wersji papierowej), zebrane podczas szkoleń oraz sporządzone na ich podstawie zestawienie na nośniku elektronicznym (plik zabezpieczony hasłem). Hasło zostanie przekazane przez Wykonawcę w odrębnej korespondencji. Wykonawca opracuje ww. zestawienie także w programie EX</w:t>
      </w:r>
      <w:r w:rsidR="00F32829">
        <w:t>C</w:t>
      </w:r>
      <w:r w:rsidRPr="00E76D71">
        <w:t>EL (plik w formacie xls zabezpieczony hasłem), w sposób umożliwiający przetwarzanie danych.</w:t>
      </w:r>
    </w:p>
    <w:p w:rsidR="00EA2943" w:rsidRPr="003922E7" w:rsidRDefault="00EA2943" w:rsidP="003922E7">
      <w:pPr>
        <w:jc w:val="both"/>
        <w:rPr>
          <w:b/>
        </w:rPr>
      </w:pPr>
    </w:p>
    <w:p w:rsidR="00EA2943" w:rsidRDefault="00EA2943" w:rsidP="003922E7">
      <w:pPr>
        <w:numPr>
          <w:ilvl w:val="1"/>
          <w:numId w:val="6"/>
        </w:numPr>
        <w:rPr>
          <w:b/>
        </w:rPr>
      </w:pPr>
      <w:r w:rsidRPr="003922E7">
        <w:rPr>
          <w:b/>
        </w:rPr>
        <w:t>Pozostałe obowiązki Wykonawcy</w:t>
      </w:r>
    </w:p>
    <w:p w:rsidR="00EA2943" w:rsidRDefault="00EA2943" w:rsidP="00E76D71">
      <w:pPr>
        <w:jc w:val="both"/>
      </w:pPr>
      <w:r w:rsidRPr="003922E7">
        <w:t>Wykonawca zobowiązuje się do zapewnienia zespołu realizującego zamówienie, składającego się z osó</w:t>
      </w:r>
      <w:r>
        <w:t>b posiadających odpowiednie kwalifikacje i doświadczenie, dających rękojmię prawidłowej realizacji przedmiotu umowy, na wymaganym przez Zamawiającego poziomie.</w:t>
      </w:r>
    </w:p>
    <w:p w:rsidR="00EA2943" w:rsidRDefault="00EA2943" w:rsidP="00E76D71">
      <w:pPr>
        <w:jc w:val="both"/>
      </w:pPr>
      <w:r>
        <w:t>Wykonawca będzie zobowiązany na początku szkolenia przedłożyć do podpisu uczestnikom listę obecności, według wzoru zaakceptowanego przez Zamawiającego. Lista obecności powinna zawierać m.in. następujące informacje: imię i nazwisko uczestnika szkolenia, nazwę zajmowanego stanowiska, podpis uczestnika, potwierdzenie odbioru materiałów szkoleniowych oraz zaświadczenie o ukończeniu szkolenia.</w:t>
      </w:r>
    </w:p>
    <w:p w:rsidR="00EA2943" w:rsidRDefault="00EA2943" w:rsidP="00E76D71">
      <w:pPr>
        <w:jc w:val="both"/>
      </w:pPr>
      <w:r>
        <w:t>Wykonawca wystawi każdemu uczestnikowi szkolenia zaświadczenie o ukończeniu szkolenia zgodnie z wzorem zaakceptowanym wcześniej przez Zamawiającego, pod warunkiem uczestnictwa w szkoleniu w pełnym wymiarze. Wykonawca przekaże Zamawiającemu wraz ze sprawozdaniem listę wydanych zaświadczeń o ukończeniu szkolenia.</w:t>
      </w:r>
    </w:p>
    <w:p w:rsidR="00EA2943" w:rsidRDefault="00EA2943" w:rsidP="00E76D71">
      <w:pPr>
        <w:jc w:val="both"/>
      </w:pPr>
      <w:r>
        <w:t>Wykonawca na zasadach określonych w umowie, zobowiązuje się przedstawić do akceptacji Zamawiającego sprawozdanie końcowe z realizacji szkolenia (wzór sprawozdania stanowić będzie załącznik do umowy) zawierające w szczególności:</w:t>
      </w:r>
    </w:p>
    <w:p w:rsidR="00EA2943" w:rsidRDefault="00EA2943" w:rsidP="00E76D71">
      <w:pPr>
        <w:jc w:val="both"/>
      </w:pPr>
      <w:r>
        <w:t>- wypełnione przez uczestników szkoleń formularze PEFS wraz z podpisanymi oświadczeniami o wyrażeniu zgody na przetwarzanie danych osobowych i deklaracjami uczestnictwa w projekcie (wersja papierowa),</w:t>
      </w:r>
    </w:p>
    <w:p w:rsidR="00EA2943" w:rsidRDefault="00EA2943" w:rsidP="00E76D71">
      <w:pPr>
        <w:jc w:val="both"/>
      </w:pPr>
      <w:r>
        <w:t>- elektroniczne zestawienie PEFS, uwzględniające uczestników wszystkich sesji szkoleniowych, na nośniku elektronicznym, zabezpieczone hasłem oraz dodatkowo zestawienie przygotowane w programie EX</w:t>
      </w:r>
      <w:r w:rsidR="00F32829">
        <w:t>C</w:t>
      </w:r>
      <w:r>
        <w:t>EL (plik w formacie xls zabezpieczony hasłem), w sposób umożliwiający przetwarzanie danych,</w:t>
      </w:r>
    </w:p>
    <w:p w:rsidR="00EA2943" w:rsidRDefault="00EA2943" w:rsidP="00E76D71">
      <w:pPr>
        <w:jc w:val="both"/>
      </w:pPr>
      <w:r>
        <w:t>- listy obecności,</w:t>
      </w:r>
    </w:p>
    <w:p w:rsidR="00F32829" w:rsidRDefault="00F32829" w:rsidP="00E76D71">
      <w:pPr>
        <w:jc w:val="both"/>
      </w:pPr>
      <w:r>
        <w:lastRenderedPageBreak/>
        <w:t>- ankiety ewaluacyjne i ich wynik,</w:t>
      </w:r>
    </w:p>
    <w:p w:rsidR="00EA2943" w:rsidRDefault="00EA2943" w:rsidP="00E76D71">
      <w:pPr>
        <w:jc w:val="both"/>
      </w:pPr>
      <w:r>
        <w:t>- zbiorczą listę osób, którym zostały wydane zaświadczenia o ukończeniu szkolenia.</w:t>
      </w:r>
    </w:p>
    <w:p w:rsidR="00EA2943" w:rsidRDefault="00EA2943" w:rsidP="00ED3471">
      <w:pPr>
        <w:jc w:val="both"/>
      </w:pPr>
      <w:r>
        <w:t>Wykonawca jest zobowiązany do informowania podczas szkolenia o współfinansowaniu projektu ze środków Unii Europejskiej w ramach Europejskiego Funduszu Społecznego, odpowiedniego oznakowania sal szkoleniowych oraz promowania EFS, zgodnie z aktualnymi Wytycznymi dotyczącymi oznaczenia projektów w ramach Programu Operacyjnego Kapitał Ludzki.</w:t>
      </w:r>
    </w:p>
    <w:p w:rsidR="00EA2943" w:rsidRDefault="00EA2943" w:rsidP="00ED3471">
      <w:pPr>
        <w:jc w:val="both"/>
      </w:pPr>
      <w:r>
        <w:t>Zakłada się, że w ramach przedsięwzięcia 10 pracowników Urzędu Miasta Opole nabędzie lub poszerzy wiedzę na temat funkcjonowania elektronicznej Platformy Usług Administracji Publicznej (ePUAP), w szczególności profilu zaufanego ePUAP oraz punktów potwierdzających profil zaufany ePUAP oraz nabędzie umiejętności niezbędne do organizacji i prowadzenia punktów potwierdzających zaufany profil ePUAP.</w:t>
      </w:r>
    </w:p>
    <w:p w:rsidR="00EA2943" w:rsidRPr="00A61869" w:rsidRDefault="00EA2943" w:rsidP="00ED3471">
      <w:pPr>
        <w:jc w:val="both"/>
      </w:pPr>
      <w:r>
        <w:t>Miarą efektywności projektu będzie ocena zawarta w wypełnionych przez uczestników szkolenia ankieta ewaluacyjna.</w:t>
      </w:r>
    </w:p>
    <w:sectPr w:rsidR="00EA2943" w:rsidRPr="00A61869" w:rsidSect="004849FD">
      <w:headerReference w:type="default" r:id="rId9"/>
      <w:footerReference w:type="default" r:id="rId10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B7" w:rsidRDefault="00D40DB7" w:rsidP="0040705F">
      <w:pPr>
        <w:spacing w:after="0" w:line="240" w:lineRule="auto"/>
      </w:pPr>
      <w:r>
        <w:separator/>
      </w:r>
    </w:p>
  </w:endnote>
  <w:endnote w:type="continuationSeparator" w:id="0">
    <w:p w:rsidR="00D40DB7" w:rsidRDefault="00D40DB7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7617E1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B7" w:rsidRDefault="00D40DB7" w:rsidP="0040705F">
      <w:pPr>
        <w:spacing w:after="0" w:line="240" w:lineRule="auto"/>
      </w:pPr>
      <w:r>
        <w:separator/>
      </w:r>
    </w:p>
  </w:footnote>
  <w:footnote w:type="continuationSeparator" w:id="0">
    <w:p w:rsidR="00D40DB7" w:rsidRDefault="00D40DB7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7617E1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C7C79"/>
    <w:rsid w:val="000E6ED5"/>
    <w:rsid w:val="001C14F8"/>
    <w:rsid w:val="001F329F"/>
    <w:rsid w:val="00225D99"/>
    <w:rsid w:val="00264ECD"/>
    <w:rsid w:val="002A17EC"/>
    <w:rsid w:val="002C554A"/>
    <w:rsid w:val="00377C6D"/>
    <w:rsid w:val="003922E7"/>
    <w:rsid w:val="0040705F"/>
    <w:rsid w:val="0043075A"/>
    <w:rsid w:val="004849FD"/>
    <w:rsid w:val="004C0E97"/>
    <w:rsid w:val="004C4175"/>
    <w:rsid w:val="005038D7"/>
    <w:rsid w:val="00586BD7"/>
    <w:rsid w:val="00621ACF"/>
    <w:rsid w:val="00667A39"/>
    <w:rsid w:val="006B2887"/>
    <w:rsid w:val="00702D92"/>
    <w:rsid w:val="00735E37"/>
    <w:rsid w:val="007409F1"/>
    <w:rsid w:val="007460B9"/>
    <w:rsid w:val="00757C7B"/>
    <w:rsid w:val="007617E1"/>
    <w:rsid w:val="009263A1"/>
    <w:rsid w:val="00956111"/>
    <w:rsid w:val="00A57633"/>
    <w:rsid w:val="00A61869"/>
    <w:rsid w:val="00A72050"/>
    <w:rsid w:val="00A96D00"/>
    <w:rsid w:val="00AB069C"/>
    <w:rsid w:val="00B54229"/>
    <w:rsid w:val="00B81C4C"/>
    <w:rsid w:val="00C06BCD"/>
    <w:rsid w:val="00D40DB7"/>
    <w:rsid w:val="00DB01E5"/>
    <w:rsid w:val="00DE0269"/>
    <w:rsid w:val="00DE39F3"/>
    <w:rsid w:val="00DF0E23"/>
    <w:rsid w:val="00E627EB"/>
    <w:rsid w:val="00E76D71"/>
    <w:rsid w:val="00EA2943"/>
    <w:rsid w:val="00ED3471"/>
    <w:rsid w:val="00EE1337"/>
    <w:rsid w:val="00F32829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uiPriority w:val="99"/>
    <w:rsid w:val="00F96A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uiPriority w:val="99"/>
    <w:rsid w:val="00F96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ua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Magdalena Mazurek</cp:lastModifiedBy>
  <cp:revision>2</cp:revision>
  <cp:lastPrinted>2014-01-03T08:05:00Z</cp:lastPrinted>
  <dcterms:created xsi:type="dcterms:W3CDTF">2014-06-24T10:18:00Z</dcterms:created>
  <dcterms:modified xsi:type="dcterms:W3CDTF">2014-06-24T10:18:00Z</dcterms:modified>
</cp:coreProperties>
</file>