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25" w:rsidRDefault="00A87D25" w:rsidP="00623D07">
      <w:pPr>
        <w:pStyle w:val="Heading4"/>
        <w:tabs>
          <w:tab w:val="left" w:pos="708"/>
        </w:tabs>
        <w:ind w:left="6372" w:firstLine="708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Załącznik </w:t>
      </w:r>
    </w:p>
    <w:p w:rsidR="00A87D25" w:rsidRDefault="00A87D25" w:rsidP="00623D07">
      <w:pPr>
        <w:pStyle w:val="Heading4"/>
        <w:tabs>
          <w:tab w:val="left" w:pos="708"/>
        </w:tabs>
        <w:ind w:left="6372" w:firstLine="708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do Zarządzenia </w:t>
      </w:r>
    </w:p>
    <w:p w:rsidR="00A87D25" w:rsidRDefault="00A87D25" w:rsidP="00623D07">
      <w:pPr>
        <w:pStyle w:val="Heading4"/>
        <w:tabs>
          <w:tab w:val="left" w:pos="708"/>
        </w:tabs>
        <w:ind w:left="6372" w:firstLine="708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Nr OR-I.0050.683.2013</w:t>
      </w:r>
    </w:p>
    <w:p w:rsidR="00A87D25" w:rsidRDefault="00A87D25" w:rsidP="00623D07">
      <w:pPr>
        <w:tabs>
          <w:tab w:val="left" w:pos="2552"/>
        </w:tabs>
        <w:ind w:left="141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Prezydenta Miasta Opola</w:t>
      </w:r>
    </w:p>
    <w:p w:rsidR="00A87D25" w:rsidRDefault="00A87D25" w:rsidP="00623D07">
      <w:pPr>
        <w:tabs>
          <w:tab w:val="left" w:pos="2552"/>
        </w:tabs>
        <w:ind w:left="1416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 dnia 03 grudnia 2013 r. </w:t>
      </w:r>
    </w:p>
    <w:p w:rsidR="00A87D25" w:rsidRPr="00876779" w:rsidRDefault="00A87D25" w:rsidP="00927FFA">
      <w:pPr>
        <w:pStyle w:val="Heading4"/>
        <w:jc w:val="left"/>
        <w:rPr>
          <w:b w:val="0"/>
        </w:rPr>
      </w:pPr>
    </w:p>
    <w:p w:rsidR="00A87D25" w:rsidRPr="00876779" w:rsidRDefault="00A87D25" w:rsidP="00927FFA">
      <w:pPr>
        <w:pStyle w:val="Heading4"/>
        <w:ind w:left="862" w:hanging="862"/>
        <w:rPr>
          <w:b w:val="0"/>
        </w:rPr>
      </w:pPr>
      <w:r w:rsidRPr="00876779">
        <w:rPr>
          <w:b w:val="0"/>
        </w:rPr>
        <w:t>PREZYDENT MIASTA OPOLA</w:t>
      </w:r>
    </w:p>
    <w:p w:rsidR="00A87D25" w:rsidRDefault="00A87D25" w:rsidP="00927FFA">
      <w:pPr>
        <w:pStyle w:val="Heading4"/>
        <w:tabs>
          <w:tab w:val="clear" w:pos="864"/>
          <w:tab w:val="num" w:pos="0"/>
          <w:tab w:val="left" w:pos="3402"/>
        </w:tabs>
        <w:rPr>
          <w:b w:val="0"/>
        </w:rPr>
      </w:pPr>
    </w:p>
    <w:p w:rsidR="00A87D25" w:rsidRPr="00876779" w:rsidRDefault="00A87D25" w:rsidP="00927FFA">
      <w:pPr>
        <w:pStyle w:val="Heading4"/>
        <w:tabs>
          <w:tab w:val="clear" w:pos="864"/>
          <w:tab w:val="num" w:pos="0"/>
          <w:tab w:val="left" w:pos="3402"/>
        </w:tabs>
        <w:rPr>
          <w:b w:val="0"/>
        </w:rPr>
      </w:pPr>
      <w:r w:rsidRPr="00876779">
        <w:rPr>
          <w:b w:val="0"/>
        </w:rPr>
        <w:t xml:space="preserve">ogłasza otwarty konkurs ofert </w:t>
      </w:r>
    </w:p>
    <w:p w:rsidR="00A87D25" w:rsidRPr="00876779" w:rsidRDefault="00A87D25" w:rsidP="00D535AB">
      <w:pPr>
        <w:pStyle w:val="Heading4"/>
        <w:tabs>
          <w:tab w:val="clear" w:pos="864"/>
          <w:tab w:val="num" w:pos="0"/>
          <w:tab w:val="left" w:pos="3402"/>
        </w:tabs>
        <w:rPr>
          <w:b w:val="0"/>
        </w:rPr>
      </w:pPr>
      <w:r w:rsidRPr="00876779">
        <w:rPr>
          <w:b w:val="0"/>
        </w:rPr>
        <w:t xml:space="preserve">na powierzenie realizacji w </w:t>
      </w:r>
      <w:r>
        <w:rPr>
          <w:b w:val="0"/>
        </w:rPr>
        <w:t xml:space="preserve">latach </w:t>
      </w:r>
      <w:r w:rsidRPr="00876779">
        <w:rPr>
          <w:b w:val="0"/>
        </w:rPr>
        <w:t>2014 - 2016</w:t>
      </w:r>
      <w:r>
        <w:rPr>
          <w:b w:val="0"/>
        </w:rPr>
        <w:t xml:space="preserve"> </w:t>
      </w:r>
      <w:r w:rsidRPr="00876779">
        <w:rPr>
          <w:b w:val="0"/>
        </w:rPr>
        <w:t xml:space="preserve"> zadań z zakresu pomocy społecznej </w:t>
      </w:r>
    </w:p>
    <w:p w:rsidR="00A87D25" w:rsidRPr="00876779" w:rsidRDefault="00A87D25" w:rsidP="00D535AB">
      <w:pPr>
        <w:pStyle w:val="Heading4"/>
        <w:tabs>
          <w:tab w:val="clear" w:pos="864"/>
          <w:tab w:val="num" w:pos="0"/>
          <w:tab w:val="left" w:pos="3402"/>
        </w:tabs>
        <w:rPr>
          <w:b w:val="0"/>
        </w:rPr>
      </w:pPr>
      <w:r w:rsidRPr="00876779">
        <w:rPr>
          <w:b w:val="0"/>
        </w:rPr>
        <w:t xml:space="preserve">organizacjom pozarządowym i innym uprawnionym podmiotom prowadzącym działalność </w:t>
      </w:r>
      <w:r w:rsidRPr="00876779">
        <w:rPr>
          <w:b w:val="0"/>
        </w:rPr>
        <w:br/>
        <w:t xml:space="preserve">w zakresie pomocy społecznej. </w:t>
      </w:r>
    </w:p>
    <w:p w:rsidR="00A87D25" w:rsidRPr="00876779" w:rsidRDefault="00A87D25" w:rsidP="00927FFA"/>
    <w:p w:rsidR="00A87D25" w:rsidRDefault="00A87D25" w:rsidP="00927FFA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Rodzaje zadań i wysokość środków publicznych przeznaczonych na realizację poszczególnych zadań:</w:t>
      </w:r>
    </w:p>
    <w:p w:rsidR="00A87D25" w:rsidRPr="00CE0808" w:rsidRDefault="00A87D25" w:rsidP="00F70AFA">
      <w:pPr>
        <w:pStyle w:val="Heading4"/>
        <w:numPr>
          <w:ilvl w:val="0"/>
          <w:numId w:val="2"/>
        </w:numPr>
        <w:jc w:val="both"/>
        <w:rPr>
          <w:b w:val="0"/>
          <w:bCs w:val="0"/>
        </w:rPr>
      </w:pPr>
      <w:r w:rsidRPr="00CE0808">
        <w:rPr>
          <w:b w:val="0"/>
          <w:bCs w:val="0"/>
        </w:rPr>
        <w:t>Prowadzenie w l</w:t>
      </w:r>
      <w:r>
        <w:rPr>
          <w:b w:val="0"/>
          <w:bCs w:val="0"/>
        </w:rPr>
        <w:t>atach 2014-2016 oś</w:t>
      </w:r>
      <w:bookmarkStart w:id="0" w:name="_GoBack"/>
      <w:bookmarkEnd w:id="0"/>
      <w:r>
        <w:rPr>
          <w:b w:val="0"/>
          <w:bCs w:val="0"/>
        </w:rPr>
        <w:t xml:space="preserve">rodka wsparcia dziennego - </w:t>
      </w:r>
      <w:r w:rsidRPr="00CE0808">
        <w:rPr>
          <w:b w:val="0"/>
          <w:bCs w:val="0"/>
        </w:rPr>
        <w:t xml:space="preserve">środowiskowego domu samopomocy dla </w:t>
      </w:r>
      <w:r>
        <w:rPr>
          <w:b w:val="0"/>
          <w:bCs w:val="0"/>
        </w:rPr>
        <w:t>osób z zaburzeniami psychicznymi</w:t>
      </w:r>
    </w:p>
    <w:p w:rsidR="00A87D25" w:rsidRPr="00CE0808" w:rsidRDefault="00A87D25" w:rsidP="00F70AFA">
      <w:pPr>
        <w:pStyle w:val="Heading4"/>
        <w:tabs>
          <w:tab w:val="clear" w:pos="864"/>
        </w:tabs>
        <w:ind w:left="284"/>
        <w:jc w:val="both"/>
        <w:rPr>
          <w:b w:val="0"/>
        </w:rPr>
      </w:pPr>
      <w:r w:rsidRPr="00CE0808">
        <w:rPr>
          <w:b w:val="0"/>
          <w:bCs w:val="0"/>
        </w:rPr>
        <w:t xml:space="preserve">- wysokość środków przeznaczonych na realizację zadania w 2014 roku: 339.000 </w:t>
      </w:r>
      <w:r w:rsidRPr="00CE0808">
        <w:rPr>
          <w:b w:val="0"/>
        </w:rPr>
        <w:t xml:space="preserve">zł </w:t>
      </w:r>
    </w:p>
    <w:p w:rsidR="00A87D25" w:rsidRPr="00CE0808" w:rsidRDefault="00A87D25" w:rsidP="00F70AFA">
      <w:pPr>
        <w:pStyle w:val="Heading4"/>
        <w:tabs>
          <w:tab w:val="left" w:pos="708"/>
        </w:tabs>
        <w:ind w:firstLine="284"/>
        <w:jc w:val="both"/>
        <w:rPr>
          <w:b w:val="0"/>
        </w:rPr>
      </w:pPr>
      <w:r w:rsidRPr="00CE0808">
        <w:rPr>
          <w:b w:val="0"/>
        </w:rPr>
        <w:t>(słownie: trzysta trzydzieści dziewięć tysięcy złotych 00/100),</w:t>
      </w:r>
    </w:p>
    <w:p w:rsidR="00A87D25" w:rsidRPr="00CE0808" w:rsidRDefault="00A87D25" w:rsidP="00F70AFA">
      <w:pPr>
        <w:pStyle w:val="Heading4"/>
        <w:tabs>
          <w:tab w:val="clear" w:pos="864"/>
        </w:tabs>
        <w:jc w:val="both"/>
        <w:rPr>
          <w:b w:val="0"/>
        </w:rPr>
      </w:pPr>
      <w:r w:rsidRPr="00CE0808">
        <w:rPr>
          <w:sz w:val="20"/>
          <w:szCs w:val="20"/>
        </w:rPr>
        <w:t xml:space="preserve">      </w:t>
      </w:r>
      <w:r w:rsidRPr="00CE0808">
        <w:rPr>
          <w:b w:val="0"/>
          <w:bCs w:val="0"/>
        </w:rPr>
        <w:t xml:space="preserve">- wysokość środków przeznaczonych na realizację zadania w 2015 roku: 339.000 </w:t>
      </w:r>
      <w:r w:rsidRPr="00CE0808">
        <w:rPr>
          <w:b w:val="0"/>
        </w:rPr>
        <w:t xml:space="preserve">zł </w:t>
      </w:r>
    </w:p>
    <w:p w:rsidR="00A87D25" w:rsidRPr="00CE0808" w:rsidRDefault="00A87D25" w:rsidP="00F70AFA">
      <w:pPr>
        <w:pStyle w:val="Heading4"/>
        <w:tabs>
          <w:tab w:val="left" w:pos="708"/>
        </w:tabs>
        <w:ind w:firstLine="284"/>
        <w:jc w:val="both"/>
        <w:rPr>
          <w:b w:val="0"/>
        </w:rPr>
      </w:pPr>
      <w:r w:rsidRPr="00CE0808">
        <w:rPr>
          <w:b w:val="0"/>
        </w:rPr>
        <w:t>(słownie: trzysta trzydzieści dziewięć tysięcy złotych 00/100),</w:t>
      </w:r>
    </w:p>
    <w:p w:rsidR="00A87D25" w:rsidRPr="00CE0808" w:rsidRDefault="00A87D25" w:rsidP="00F70AFA">
      <w:pPr>
        <w:pStyle w:val="Heading4"/>
        <w:tabs>
          <w:tab w:val="clear" w:pos="864"/>
        </w:tabs>
        <w:ind w:left="284"/>
        <w:jc w:val="both"/>
        <w:rPr>
          <w:b w:val="0"/>
        </w:rPr>
      </w:pPr>
      <w:r w:rsidRPr="00CE0808">
        <w:rPr>
          <w:b w:val="0"/>
          <w:bCs w:val="0"/>
        </w:rPr>
        <w:t xml:space="preserve">- wysokość środków przeznaczonych na realizację zadania w 2016 roku: 339.000 </w:t>
      </w:r>
      <w:r w:rsidRPr="00CE0808">
        <w:rPr>
          <w:b w:val="0"/>
        </w:rPr>
        <w:t xml:space="preserve">zł </w:t>
      </w:r>
    </w:p>
    <w:p w:rsidR="00A87D25" w:rsidRPr="00CE0808" w:rsidRDefault="00A87D25" w:rsidP="00F70AFA">
      <w:pPr>
        <w:pStyle w:val="Heading4"/>
        <w:tabs>
          <w:tab w:val="left" w:pos="708"/>
        </w:tabs>
        <w:ind w:firstLine="284"/>
        <w:jc w:val="both"/>
        <w:rPr>
          <w:b w:val="0"/>
        </w:rPr>
      </w:pPr>
      <w:r w:rsidRPr="00CE0808">
        <w:rPr>
          <w:b w:val="0"/>
        </w:rPr>
        <w:t>(słownie: trzysta trzydzieści d</w:t>
      </w:r>
      <w:r>
        <w:rPr>
          <w:b w:val="0"/>
        </w:rPr>
        <w:t>ziewięć tysięcy złotych 00/100).</w:t>
      </w:r>
    </w:p>
    <w:p w:rsidR="00A87D25" w:rsidRPr="00876779" w:rsidRDefault="00A87D25" w:rsidP="00F70AFA">
      <w:pPr>
        <w:rPr>
          <w:sz w:val="24"/>
          <w:szCs w:val="24"/>
        </w:rPr>
      </w:pPr>
      <w:r>
        <w:rPr>
          <w:sz w:val="22"/>
          <w:szCs w:val="22"/>
        </w:rPr>
        <w:t>W</w:t>
      </w:r>
      <w:r w:rsidRPr="00876779">
        <w:rPr>
          <w:sz w:val="22"/>
          <w:szCs w:val="22"/>
        </w:rPr>
        <w:t>ysokość dotacji w kolejnych latach będzie uzależniona od wysokości środków finansowych przekazanych z budżetu państwa.</w:t>
      </w:r>
    </w:p>
    <w:p w:rsidR="00A87D25" w:rsidRPr="00CE0808" w:rsidRDefault="00A87D25" w:rsidP="00F70AFA">
      <w:pPr>
        <w:pStyle w:val="Heading4"/>
        <w:numPr>
          <w:ilvl w:val="0"/>
          <w:numId w:val="2"/>
        </w:numPr>
        <w:jc w:val="both"/>
        <w:rPr>
          <w:b w:val="0"/>
        </w:rPr>
      </w:pPr>
      <w:r w:rsidRPr="00876779">
        <w:rPr>
          <w:b w:val="0"/>
          <w:bCs w:val="0"/>
        </w:rPr>
        <w:t>Zapewnienie w latach 2014-2016</w:t>
      </w:r>
      <w:r w:rsidRPr="00CE0808">
        <w:rPr>
          <w:b w:val="0"/>
          <w:bCs w:val="0"/>
        </w:rPr>
        <w:t xml:space="preserve"> opieki stacjonarnej dla osób przewlekle somatycznie chorych przyjętych i skierowanych do domu pomocy społecznej przed dniem 1 stycznia 2004</w:t>
      </w:r>
      <w:r>
        <w:rPr>
          <w:b w:val="0"/>
          <w:bCs w:val="0"/>
        </w:rPr>
        <w:t xml:space="preserve"> </w:t>
      </w:r>
      <w:r w:rsidRPr="00CE0808">
        <w:rPr>
          <w:b w:val="0"/>
          <w:bCs w:val="0"/>
        </w:rPr>
        <w:t>r.</w:t>
      </w:r>
    </w:p>
    <w:p w:rsidR="00A87D25" w:rsidRPr="00CE0808" w:rsidRDefault="00A87D25" w:rsidP="00F70AFA">
      <w:pPr>
        <w:pStyle w:val="Heading4"/>
        <w:tabs>
          <w:tab w:val="clear" w:pos="864"/>
        </w:tabs>
        <w:ind w:left="284"/>
        <w:jc w:val="both"/>
        <w:rPr>
          <w:b w:val="0"/>
        </w:rPr>
      </w:pPr>
      <w:r w:rsidRPr="00CE0808">
        <w:rPr>
          <w:b w:val="0"/>
          <w:bCs w:val="0"/>
        </w:rPr>
        <w:t xml:space="preserve">- wysokość środków przeznaczonych na realizację zadania w 2014 roku: 155.000 </w:t>
      </w:r>
      <w:r w:rsidRPr="00CE0808">
        <w:rPr>
          <w:b w:val="0"/>
        </w:rPr>
        <w:t xml:space="preserve">zł </w:t>
      </w:r>
    </w:p>
    <w:p w:rsidR="00A87D25" w:rsidRPr="00CE0808" w:rsidRDefault="00A87D25" w:rsidP="00F70AFA">
      <w:pPr>
        <w:pStyle w:val="Heading4"/>
        <w:tabs>
          <w:tab w:val="left" w:pos="708"/>
        </w:tabs>
        <w:ind w:firstLine="284"/>
        <w:jc w:val="both"/>
        <w:rPr>
          <w:b w:val="0"/>
        </w:rPr>
      </w:pPr>
      <w:r w:rsidRPr="00CE0808">
        <w:rPr>
          <w:b w:val="0"/>
        </w:rPr>
        <w:t>(słownie: sto pięćdziesiąt pięć tysięcy złotych 00/100)</w:t>
      </w:r>
      <w:r>
        <w:rPr>
          <w:b w:val="0"/>
        </w:rPr>
        <w:t>,</w:t>
      </w:r>
    </w:p>
    <w:p w:rsidR="00A87D25" w:rsidRPr="00CE0808" w:rsidRDefault="00A87D25" w:rsidP="00F70AFA">
      <w:pPr>
        <w:pStyle w:val="Heading4"/>
        <w:tabs>
          <w:tab w:val="clear" w:pos="864"/>
        </w:tabs>
        <w:ind w:left="284"/>
        <w:jc w:val="both"/>
        <w:rPr>
          <w:b w:val="0"/>
        </w:rPr>
      </w:pPr>
      <w:r w:rsidRPr="00CE0808">
        <w:rPr>
          <w:b w:val="0"/>
          <w:bCs w:val="0"/>
        </w:rPr>
        <w:t xml:space="preserve">- wysokość środków przeznaczonych na realizację zadania w 2015 roku: 155.000 </w:t>
      </w:r>
      <w:r w:rsidRPr="00CE0808">
        <w:rPr>
          <w:b w:val="0"/>
        </w:rPr>
        <w:t xml:space="preserve">zł </w:t>
      </w:r>
    </w:p>
    <w:p w:rsidR="00A87D25" w:rsidRPr="00CE0808" w:rsidRDefault="00A87D25" w:rsidP="00F70AFA">
      <w:pPr>
        <w:pStyle w:val="Heading4"/>
        <w:tabs>
          <w:tab w:val="left" w:pos="708"/>
        </w:tabs>
        <w:ind w:firstLine="284"/>
        <w:jc w:val="both"/>
        <w:rPr>
          <w:b w:val="0"/>
        </w:rPr>
      </w:pPr>
      <w:r w:rsidRPr="00CE0808">
        <w:rPr>
          <w:b w:val="0"/>
        </w:rPr>
        <w:t>(słownie: sto pięćdziesiąt pięć tysięcy złotych 00/100)</w:t>
      </w:r>
      <w:r>
        <w:rPr>
          <w:b w:val="0"/>
        </w:rPr>
        <w:t>,</w:t>
      </w:r>
    </w:p>
    <w:p w:rsidR="00A87D25" w:rsidRPr="00CE0808" w:rsidRDefault="00A87D25" w:rsidP="00F70AFA">
      <w:pPr>
        <w:pStyle w:val="Heading4"/>
        <w:tabs>
          <w:tab w:val="clear" w:pos="864"/>
        </w:tabs>
        <w:ind w:left="284"/>
        <w:jc w:val="both"/>
        <w:rPr>
          <w:b w:val="0"/>
        </w:rPr>
      </w:pPr>
      <w:r w:rsidRPr="00CE0808">
        <w:rPr>
          <w:b w:val="0"/>
          <w:bCs w:val="0"/>
        </w:rPr>
        <w:t xml:space="preserve">- wysokość środków przeznaczonych na realizację zadania w 2016 roku: 155.000 </w:t>
      </w:r>
      <w:r w:rsidRPr="00CE0808">
        <w:rPr>
          <w:b w:val="0"/>
        </w:rPr>
        <w:t xml:space="preserve">zł </w:t>
      </w:r>
    </w:p>
    <w:p w:rsidR="00A87D25" w:rsidRPr="00CE0808" w:rsidRDefault="00A87D25" w:rsidP="00F70AFA">
      <w:pPr>
        <w:pStyle w:val="Heading4"/>
        <w:tabs>
          <w:tab w:val="left" w:pos="708"/>
        </w:tabs>
        <w:ind w:firstLine="284"/>
        <w:jc w:val="both"/>
        <w:rPr>
          <w:b w:val="0"/>
        </w:rPr>
      </w:pPr>
      <w:r w:rsidRPr="00CE0808">
        <w:rPr>
          <w:b w:val="0"/>
        </w:rPr>
        <w:t>(słownie: sto pięćdziesiąt pięć tysięcy złotych 00/100)</w:t>
      </w:r>
      <w:r>
        <w:rPr>
          <w:b w:val="0"/>
        </w:rPr>
        <w:t>.</w:t>
      </w:r>
    </w:p>
    <w:p w:rsidR="00A87D25" w:rsidRPr="00876779" w:rsidRDefault="00A87D25" w:rsidP="00F70AFA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876779">
        <w:rPr>
          <w:sz w:val="22"/>
          <w:szCs w:val="22"/>
        </w:rPr>
        <w:t>ysokość dotacji w kolejnych latach będzie uzależniona od liczby mieszkańców i wysokości środków finansowych przekazanych z budżetu państwa.</w:t>
      </w:r>
    </w:p>
    <w:p w:rsidR="00A87D25" w:rsidRPr="00CE0808" w:rsidRDefault="00A87D25" w:rsidP="00927FFA">
      <w:pPr>
        <w:ind w:right="-284"/>
        <w:jc w:val="both"/>
        <w:rPr>
          <w:sz w:val="20"/>
          <w:szCs w:val="20"/>
        </w:rPr>
      </w:pPr>
    </w:p>
    <w:p w:rsidR="00A87D25" w:rsidRDefault="00A87D25" w:rsidP="00927FFA">
      <w:pPr>
        <w:pStyle w:val="BodyText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Zasady przyznawania dotacji oraz kryteria stosowane przy wyborze ofert. </w:t>
      </w:r>
    </w:p>
    <w:p w:rsidR="00A87D25" w:rsidRDefault="00A87D25" w:rsidP="00927FFA">
      <w:pPr>
        <w:pStyle w:val="BodyText2"/>
        <w:rPr>
          <w:b/>
          <w:bCs/>
          <w:sz w:val="22"/>
          <w:szCs w:val="22"/>
        </w:rPr>
      </w:pPr>
    </w:p>
    <w:p w:rsidR="00A87D25" w:rsidRDefault="00A87D25" w:rsidP="00927FFA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Ocena możliwości realizacji zadania publicznego, w tym ocena kalkulacji kosztów:</w:t>
      </w:r>
    </w:p>
    <w:p w:rsidR="00A87D25" w:rsidRDefault="00A87D25" w:rsidP="00927FFA">
      <w:pPr>
        <w:pStyle w:val="Tekstpodstawowy21"/>
        <w:numPr>
          <w:ilvl w:val="0"/>
          <w:numId w:val="4"/>
        </w:num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zasoby lokalowe i sprzętowe oferenta,</w:t>
      </w:r>
    </w:p>
    <w:p w:rsidR="00A87D25" w:rsidRDefault="00A87D25" w:rsidP="00927FFA">
      <w:pPr>
        <w:pStyle w:val="Tekstpodstawowy21"/>
        <w:numPr>
          <w:ilvl w:val="0"/>
          <w:numId w:val="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zasoby kadrowe oferenta, kwalifikacje osób, które będą realizować zadanie,</w:t>
      </w:r>
    </w:p>
    <w:p w:rsidR="00A87D25" w:rsidRDefault="00A87D25" w:rsidP="00927FFA">
      <w:pPr>
        <w:pStyle w:val="Tekstpodstawowy21"/>
        <w:numPr>
          <w:ilvl w:val="0"/>
          <w:numId w:val="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doświadczenie w realizacji zadań podobnego typu, w tym rekomendacje dla oferenta,</w:t>
      </w:r>
    </w:p>
    <w:p w:rsidR="00A87D25" w:rsidRDefault="00A87D25" w:rsidP="00927FFA">
      <w:pPr>
        <w:pStyle w:val="Tekstpodstawowy21"/>
        <w:numPr>
          <w:ilvl w:val="0"/>
          <w:numId w:val="4"/>
        </w:numPr>
        <w:tabs>
          <w:tab w:val="left" w:pos="1134"/>
        </w:tabs>
        <w:ind w:left="1134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wymierne korzyści dla społeczności lokalnej - dostępność realizowanego projektu, czas trwania, przewidywana liczba odbiorców,</w:t>
      </w:r>
    </w:p>
    <w:p w:rsidR="00A87D25" w:rsidRDefault="00A87D25" w:rsidP="00927FFA">
      <w:pPr>
        <w:pStyle w:val="Tekstpodstawowy21"/>
        <w:numPr>
          <w:ilvl w:val="0"/>
          <w:numId w:val="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koszt realizacji zadania w odniesieniu do zakresu rzeczowego zadania.</w:t>
      </w:r>
    </w:p>
    <w:p w:rsidR="00A87D25" w:rsidRDefault="00A87D25" w:rsidP="00927FFA">
      <w:pPr>
        <w:numPr>
          <w:ilvl w:val="0"/>
          <w:numId w:val="3"/>
        </w:numPr>
        <w:suppressAutoHyphens w:val="0"/>
        <w:overflowPunct/>
        <w:autoSpaceDN w:val="0"/>
        <w:adjustRightInd w:val="0"/>
        <w:ind w:right="-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Konkurs zostanie rozstrzygnięty także w przypadku, gdy wpłynie jedna oferta.</w:t>
      </w:r>
    </w:p>
    <w:p w:rsidR="00A87D25" w:rsidRDefault="00A87D25" w:rsidP="00927FFA">
      <w:pPr>
        <w:numPr>
          <w:ilvl w:val="0"/>
          <w:numId w:val="3"/>
        </w:numPr>
        <w:suppressAutoHyphens w:val="0"/>
        <w:overflowPunct/>
        <w:autoSpaceDN w:val="0"/>
        <w:adjustRightInd w:val="0"/>
        <w:ind w:right="-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Oferenci, których oferty zostaną przyjęte są zobowiązani dostarczyć zaktualizowany preliminarz kosztów realizacji zadania uwzględniający zmiany zakresu rzeczowego i finansowego stosownie do przyznanych środków wraz z harmonogramem realizacji zadania. </w:t>
      </w:r>
    </w:p>
    <w:p w:rsidR="00A87D25" w:rsidRDefault="00A87D25" w:rsidP="00A93A73">
      <w:pPr>
        <w:numPr>
          <w:ilvl w:val="0"/>
          <w:numId w:val="3"/>
        </w:numPr>
        <w:suppressAutoHyphens w:val="0"/>
        <w:overflowPunct/>
        <w:autoSpaceDN w:val="0"/>
        <w:adjustRightInd w:val="0"/>
        <w:ind w:right="-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Po ogłoszeniu wyników otwartego konkursu ofert organ administracji publicznej, bez zbędnej zwłoki, zawiera umowy o powierzenie realizacji zadania publicznego z wyłonionymi organizacjami pozarządowymi lub podmiotami wymienionymi w art. 3 ust. 3 ustawy o działalności pożytku publicznego i o wolontariacie, prowadzącymi działalność w zakresie pomocy społecznej. </w:t>
      </w:r>
      <w:r w:rsidRPr="00A93A73">
        <w:rPr>
          <w:sz w:val="22"/>
          <w:szCs w:val="22"/>
          <w:lang w:eastAsia="pl-PL"/>
        </w:rPr>
        <w:t>Wysokość środkó</w:t>
      </w:r>
      <w:r>
        <w:rPr>
          <w:sz w:val="22"/>
          <w:szCs w:val="22"/>
          <w:lang w:eastAsia="pl-PL"/>
        </w:rPr>
        <w:t xml:space="preserve">w </w:t>
      </w:r>
      <w:r w:rsidRPr="00A93A73">
        <w:rPr>
          <w:sz w:val="22"/>
          <w:szCs w:val="22"/>
          <w:lang w:eastAsia="pl-PL"/>
        </w:rPr>
        <w:t>fin</w:t>
      </w:r>
      <w:r>
        <w:rPr>
          <w:sz w:val="22"/>
          <w:szCs w:val="22"/>
          <w:lang w:eastAsia="pl-PL"/>
        </w:rPr>
        <w:t>ansowych przeznaczonych na wykonanie zadań</w:t>
      </w:r>
      <w:r w:rsidRPr="00A93A73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w latach 2015-2016 </w:t>
      </w:r>
      <w:r w:rsidRPr="00A93A73">
        <w:rPr>
          <w:sz w:val="22"/>
          <w:szCs w:val="22"/>
          <w:lang w:eastAsia="pl-PL"/>
        </w:rPr>
        <w:t>ustalan</w:t>
      </w:r>
      <w:r>
        <w:rPr>
          <w:sz w:val="22"/>
          <w:szCs w:val="22"/>
          <w:lang w:eastAsia="pl-PL"/>
        </w:rPr>
        <w:t xml:space="preserve">a będzie w drodze aneksów do </w:t>
      </w:r>
      <w:r w:rsidRPr="00A93A73">
        <w:rPr>
          <w:sz w:val="22"/>
          <w:szCs w:val="22"/>
          <w:lang w:eastAsia="pl-PL"/>
        </w:rPr>
        <w:t>umowy.</w:t>
      </w:r>
    </w:p>
    <w:p w:rsidR="00A87D25" w:rsidRDefault="00A87D25" w:rsidP="00CE0808">
      <w:pPr>
        <w:suppressAutoHyphens w:val="0"/>
        <w:overflowPunct/>
        <w:autoSpaceDN w:val="0"/>
        <w:adjustRightInd w:val="0"/>
        <w:ind w:right="-3"/>
        <w:jc w:val="both"/>
        <w:rPr>
          <w:sz w:val="22"/>
          <w:szCs w:val="22"/>
          <w:lang w:eastAsia="pl-PL"/>
        </w:rPr>
      </w:pPr>
    </w:p>
    <w:p w:rsidR="00A87D25" w:rsidRPr="00A93A73" w:rsidRDefault="00A87D25" w:rsidP="00CE0808">
      <w:pPr>
        <w:suppressAutoHyphens w:val="0"/>
        <w:overflowPunct/>
        <w:autoSpaceDN w:val="0"/>
        <w:adjustRightInd w:val="0"/>
        <w:ind w:right="-3"/>
        <w:jc w:val="both"/>
        <w:rPr>
          <w:sz w:val="22"/>
          <w:szCs w:val="22"/>
          <w:lang w:eastAsia="pl-PL"/>
        </w:rPr>
      </w:pPr>
    </w:p>
    <w:p w:rsidR="00A87D25" w:rsidRDefault="00A87D25" w:rsidP="00927FFA">
      <w:pPr>
        <w:pStyle w:val="BodyText2"/>
        <w:ind w:left="42" w:hanging="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III. Termin i warunki realizacji zadania. </w:t>
      </w:r>
    </w:p>
    <w:p w:rsidR="00A87D25" w:rsidRDefault="00A87D25" w:rsidP="00927FFA">
      <w:pPr>
        <w:pStyle w:val="BodyText2"/>
        <w:ind w:left="42" w:hanging="42"/>
        <w:rPr>
          <w:b/>
          <w:bCs/>
          <w:sz w:val="22"/>
          <w:szCs w:val="22"/>
        </w:rPr>
      </w:pPr>
    </w:p>
    <w:p w:rsidR="00A87D25" w:rsidRDefault="00A87D25" w:rsidP="00927FFA">
      <w:pPr>
        <w:pStyle w:val="BodyText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Realizacja zadań powinna nastąpić w okresie od dnia 01.01.2014 r. do dnia 31.12.2016 r.</w:t>
      </w:r>
    </w:p>
    <w:p w:rsidR="00A87D25" w:rsidRDefault="00A87D25" w:rsidP="00D535AB">
      <w:pPr>
        <w:pStyle w:val="BodyText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Miejsce realizacji zadań: miasto Opole.</w:t>
      </w:r>
    </w:p>
    <w:p w:rsidR="00A87D25" w:rsidRPr="00D535AB" w:rsidRDefault="00A87D25" w:rsidP="00D535AB">
      <w:pPr>
        <w:pStyle w:val="BodyText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Przyznane w ramach dotacji środki finansowe będą przekazywane w miesięcznych transzach.</w:t>
      </w:r>
    </w:p>
    <w:p w:rsidR="00A87D25" w:rsidRDefault="00A87D25" w:rsidP="00927FFA">
      <w:pPr>
        <w:pStyle w:val="BodyText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Oferent, który otrzyma dotację na realizację zadania, zobowiązany jest do wyodrębnienia tych               środków w ewidencji księgowej. </w:t>
      </w:r>
    </w:p>
    <w:p w:rsidR="00A87D25" w:rsidRDefault="00A87D25" w:rsidP="00927FFA">
      <w:pPr>
        <w:pStyle w:val="BodyText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eastAsia="pl-PL"/>
        </w:rPr>
        <w:t>Oferent:</w:t>
      </w:r>
    </w:p>
    <w:p w:rsidR="00A87D25" w:rsidRDefault="00A87D25" w:rsidP="00927FFA">
      <w:pPr>
        <w:pStyle w:val="BodyText2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zamierza realizować zadanie na rzecz mieszkańców miasta Opola,</w:t>
      </w:r>
    </w:p>
    <w:p w:rsidR="00A87D25" w:rsidRDefault="00A87D25" w:rsidP="00927FFA">
      <w:pPr>
        <w:pStyle w:val="BodyText2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prowadzi działalność statutową w dziedzinie objętej konkursem,</w:t>
      </w:r>
    </w:p>
    <w:p w:rsidR="00A87D25" w:rsidRDefault="00A87D25" w:rsidP="00927FFA">
      <w:pPr>
        <w:pStyle w:val="BodyText2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posiada kadrę i zaplecze odpowiednie do realizacji zadania,</w:t>
      </w:r>
    </w:p>
    <w:p w:rsidR="00A87D25" w:rsidRDefault="00A87D25" w:rsidP="00927FFA">
      <w:pPr>
        <w:pStyle w:val="BodyText2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posiada doświadczenie w realizacji określonego typu zadania,</w:t>
      </w:r>
    </w:p>
    <w:p w:rsidR="00A87D25" w:rsidRDefault="00A87D25" w:rsidP="00927FFA">
      <w:pPr>
        <w:pStyle w:val="BodyText2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umożliwi organowi zlecającemu sprawowanie kontroli realizacji zadania,</w:t>
      </w:r>
    </w:p>
    <w:p w:rsidR="00A87D25" w:rsidRDefault="00A87D25" w:rsidP="00927FFA">
      <w:pPr>
        <w:pStyle w:val="BodyText2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powinien realizować zadanie zgodnie z ustawą z dnia 12 marca 2004 r. o pomocy </w:t>
      </w:r>
    </w:p>
    <w:p w:rsidR="00A87D25" w:rsidRDefault="00A87D25" w:rsidP="00CE0808">
      <w:pPr>
        <w:pStyle w:val="BodyText2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          społecznej (Dz. U z 2013 r. poz.182 z późn. zm.) i przepisami wykonawczymi do </w:t>
      </w:r>
    </w:p>
    <w:p w:rsidR="00A87D25" w:rsidRDefault="00A87D25" w:rsidP="00CE0808">
      <w:pPr>
        <w:pStyle w:val="BodyText2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          ustawy w przypadku:</w:t>
      </w:r>
    </w:p>
    <w:p w:rsidR="00A87D25" w:rsidRDefault="00A87D25" w:rsidP="00BE2981">
      <w:pPr>
        <w:pStyle w:val="BodyText2"/>
        <w:ind w:left="851"/>
        <w:rPr>
          <w:sz w:val="22"/>
          <w:szCs w:val="22"/>
        </w:rPr>
      </w:pPr>
      <w:r>
        <w:rPr>
          <w:sz w:val="22"/>
          <w:szCs w:val="22"/>
        </w:rPr>
        <w:t>zadania 1 – rozporządzeniem Ministra Pracy i Polityki Społecznej z dnia 9 grudnia 2010 r.      w sprawie środowiskowych domów samopomocy (Dz. U. Nr 238, poz.1586),</w:t>
      </w:r>
    </w:p>
    <w:p w:rsidR="00A87D25" w:rsidRDefault="00A87D25" w:rsidP="00BE2981">
      <w:pPr>
        <w:pStyle w:val="BodyText2"/>
        <w:ind w:left="851"/>
        <w:rPr>
          <w:sz w:val="22"/>
          <w:szCs w:val="22"/>
        </w:rPr>
      </w:pPr>
      <w:r>
        <w:rPr>
          <w:sz w:val="22"/>
          <w:szCs w:val="22"/>
        </w:rPr>
        <w:t>zadania 2 – rozporządzeniem Ministra Pracy i Polityki Społecznej z dnia 23 sierpnia 2012 r.     w sprawie domów pomocy społecznej (Dz. U. z 2012 r. poz. 964).</w:t>
      </w:r>
    </w:p>
    <w:p w:rsidR="00A87D25" w:rsidRDefault="00A87D25" w:rsidP="00927FFA">
      <w:pPr>
        <w:spacing w:line="360" w:lineRule="auto"/>
        <w:ind w:right="-3"/>
        <w:jc w:val="both"/>
        <w:rPr>
          <w:color w:val="000000"/>
          <w:sz w:val="22"/>
          <w:szCs w:val="22"/>
        </w:rPr>
      </w:pPr>
    </w:p>
    <w:p w:rsidR="00A87D25" w:rsidRDefault="00A87D25" w:rsidP="00927FFA">
      <w:pPr>
        <w:ind w:right="-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IV. Termin składania ofert. </w:t>
      </w:r>
    </w:p>
    <w:p w:rsidR="00A87D25" w:rsidRDefault="00A87D25" w:rsidP="00927FFA">
      <w:pPr>
        <w:ind w:right="-3"/>
        <w:jc w:val="both"/>
        <w:rPr>
          <w:b/>
          <w:bCs/>
          <w:sz w:val="22"/>
          <w:szCs w:val="22"/>
        </w:rPr>
      </w:pPr>
    </w:p>
    <w:p w:rsidR="00A87D25" w:rsidRDefault="00A87D25" w:rsidP="00927FFA">
      <w:pPr>
        <w:numPr>
          <w:ilvl w:val="0"/>
          <w:numId w:val="6"/>
        </w:numPr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Oferty należy składać w nieprzekraczalnym terminie 21 dni od dnia ukazania się ogłoszenia </w:t>
      </w:r>
      <w:r>
        <w:rPr>
          <w:sz w:val="22"/>
          <w:szCs w:val="22"/>
        </w:rPr>
        <w:br/>
        <w:t>w Biuletynie Informacji Publicznej, które stanowi ostatnie ogłoszenie dotyczące przedmiotowego konkursu. Wypełnione oferty wraz z załącznikami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należy składać lub przesłać listem poleconym </w:t>
      </w:r>
      <w:r>
        <w:rPr>
          <w:sz w:val="22"/>
          <w:szCs w:val="22"/>
        </w:rPr>
        <w:br/>
        <w:t>na adres:</w:t>
      </w:r>
      <w:r>
        <w:rPr>
          <w:b/>
          <w:bCs/>
          <w:sz w:val="22"/>
          <w:szCs w:val="22"/>
        </w:rPr>
        <w:t xml:space="preserve"> </w:t>
      </w:r>
      <w:r w:rsidRPr="00D535AB">
        <w:rPr>
          <w:bCs/>
          <w:sz w:val="22"/>
          <w:szCs w:val="22"/>
        </w:rPr>
        <w:t xml:space="preserve">Urząd Miasta Opola, Wydział Polityki Społecznej 45-005 Opole ul. Budowlanych 4 </w:t>
      </w:r>
      <w:r>
        <w:rPr>
          <w:bCs/>
          <w:sz w:val="22"/>
          <w:szCs w:val="22"/>
        </w:rPr>
        <w:t xml:space="preserve">             </w:t>
      </w:r>
      <w:r w:rsidRPr="00D535AB">
        <w:rPr>
          <w:bCs/>
          <w:sz w:val="22"/>
          <w:szCs w:val="22"/>
        </w:rPr>
        <w:t xml:space="preserve">w godzinach od 7 </w:t>
      </w:r>
      <w:r w:rsidRPr="00D535AB">
        <w:rPr>
          <w:bCs/>
          <w:sz w:val="22"/>
          <w:szCs w:val="22"/>
          <w:vertAlign w:val="superscript"/>
        </w:rPr>
        <w:t>30</w:t>
      </w:r>
      <w:r w:rsidRPr="00D535AB">
        <w:rPr>
          <w:bCs/>
          <w:sz w:val="22"/>
          <w:szCs w:val="22"/>
        </w:rPr>
        <w:t xml:space="preserve"> do 15</w:t>
      </w:r>
      <w:r w:rsidRPr="00D535AB">
        <w:rPr>
          <w:bCs/>
          <w:sz w:val="22"/>
          <w:szCs w:val="22"/>
          <w:vertAlign w:val="superscript"/>
        </w:rPr>
        <w:t xml:space="preserve"> 30</w:t>
      </w:r>
      <w:r w:rsidRPr="00D535AB">
        <w:rPr>
          <w:bCs/>
          <w:sz w:val="22"/>
          <w:szCs w:val="22"/>
        </w:rPr>
        <w:t xml:space="preserve"> - </w:t>
      </w:r>
      <w:r w:rsidRPr="00D535AB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z dopiskiem „Konkurs z zakresu pomocy społecznej – zadanie               nr …”.</w:t>
      </w:r>
    </w:p>
    <w:p w:rsidR="00A87D25" w:rsidRDefault="00A87D25" w:rsidP="00927FFA">
      <w:pPr>
        <w:numPr>
          <w:ilvl w:val="0"/>
          <w:numId w:val="6"/>
        </w:numPr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Ogłoszenie o konkursie ofert na realizację zadań z zakresu pomocy społecznej zamieszczono </w:t>
      </w:r>
      <w:r>
        <w:rPr>
          <w:sz w:val="22"/>
          <w:szCs w:val="22"/>
        </w:rPr>
        <w:br/>
        <w:t xml:space="preserve">na stronie internetowej Urzędu Miasta Opola </w:t>
      </w:r>
      <w:hyperlink r:id="rId7" w:history="1">
        <w:r>
          <w:rPr>
            <w:rStyle w:val="Hyperlink"/>
            <w:b/>
            <w:bCs/>
            <w:sz w:val="22"/>
            <w:szCs w:val="22"/>
          </w:rPr>
          <w:t>www.opole.pl</w:t>
        </w:r>
      </w:hyperlink>
      <w:r>
        <w:rPr>
          <w:sz w:val="22"/>
          <w:szCs w:val="22"/>
        </w:rPr>
        <w:t xml:space="preserve">, w Biuletynie Informacji Publicznej, </w:t>
      </w:r>
      <w:r>
        <w:rPr>
          <w:sz w:val="22"/>
          <w:szCs w:val="22"/>
        </w:rPr>
        <w:br/>
        <w:t>na tablicy ogłoszeń Biura Organizacji Pozarządowych znajdującej się w Urzędzie Miasta Opola Rynek-Ratusz.</w:t>
      </w:r>
    </w:p>
    <w:p w:rsidR="00A87D25" w:rsidRDefault="00A87D25" w:rsidP="00927FFA">
      <w:pPr>
        <w:numPr>
          <w:ilvl w:val="0"/>
          <w:numId w:val="6"/>
        </w:numPr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Wzór oferty realizacji zadania określa rozporządzenie Ministra Pracy i Polityki Społecznej z dnia 15 grudnia 2010 r. w sprawie wzoru oferty i ramowego wzoru umowy dotyczących realizacji zadania publicznego oraz wzoru sprawozdania z wykonania tego zadania (Dz. U. z 2011 r. Nr 6, poz. 25).</w:t>
      </w:r>
    </w:p>
    <w:p w:rsidR="00A87D25" w:rsidRDefault="00A87D25" w:rsidP="00927FFA">
      <w:pPr>
        <w:pStyle w:val="BodyText2"/>
        <w:tabs>
          <w:tab w:val="left" w:pos="1136"/>
        </w:tabs>
        <w:rPr>
          <w:color w:val="000000"/>
          <w:sz w:val="22"/>
          <w:szCs w:val="22"/>
        </w:rPr>
      </w:pPr>
    </w:p>
    <w:p w:rsidR="00A87D25" w:rsidRDefault="00A87D25" w:rsidP="00927FFA">
      <w:pPr>
        <w:pStyle w:val="BodyText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V. Tryb i termin dokonania wyboru ofert. </w:t>
      </w:r>
    </w:p>
    <w:p w:rsidR="00A87D25" w:rsidRDefault="00A87D25" w:rsidP="00927FFA">
      <w:pPr>
        <w:pStyle w:val="BodyText2"/>
        <w:rPr>
          <w:b/>
          <w:bCs/>
          <w:sz w:val="22"/>
          <w:szCs w:val="22"/>
        </w:rPr>
      </w:pPr>
    </w:p>
    <w:p w:rsidR="00A87D25" w:rsidRDefault="00A87D25" w:rsidP="00927FFA">
      <w:pPr>
        <w:numPr>
          <w:ilvl w:val="0"/>
          <w:numId w:val="7"/>
        </w:numPr>
        <w:suppressAutoHyphens w:val="0"/>
        <w:overflowPunct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Postępowanie konkursowe odbywać się będzie z uwzględnieniem zasad określonych </w:t>
      </w:r>
      <w:r>
        <w:rPr>
          <w:sz w:val="22"/>
          <w:szCs w:val="22"/>
        </w:rPr>
        <w:br/>
        <w:t xml:space="preserve">w ustawie z dnia 24 kwietnia 2003 r. o działalności pożytku publicznego i o wolontariacie </w:t>
      </w:r>
      <w:r>
        <w:rPr>
          <w:sz w:val="22"/>
          <w:szCs w:val="22"/>
          <w:lang w:eastAsia="pl-PL"/>
        </w:rPr>
        <w:t xml:space="preserve">(Dz. U. </w:t>
      </w:r>
      <w:r>
        <w:rPr>
          <w:sz w:val="22"/>
          <w:szCs w:val="22"/>
          <w:lang w:eastAsia="pl-PL"/>
        </w:rPr>
        <w:br/>
        <w:t xml:space="preserve">z 2010 r. Nr 234, poz. 1536 z późn. zm.). </w:t>
      </w:r>
    </w:p>
    <w:p w:rsidR="00A87D25" w:rsidRDefault="00A87D25" w:rsidP="00927FFA">
      <w:pPr>
        <w:pStyle w:val="BodyText2"/>
        <w:numPr>
          <w:ilvl w:val="0"/>
          <w:numId w:val="7"/>
        </w:numPr>
        <w:tabs>
          <w:tab w:val="left" w:pos="1136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>Rozstrzygnięcie konkursu nastąpi w ciągu 20 dni od daty upływu terminu do składania ofert.</w:t>
      </w:r>
    </w:p>
    <w:p w:rsidR="00A87D25" w:rsidRDefault="00A87D25" w:rsidP="00927FFA">
      <w:pPr>
        <w:numPr>
          <w:ilvl w:val="0"/>
          <w:numId w:val="7"/>
        </w:numPr>
        <w:suppressAutoHyphens w:val="0"/>
        <w:overflowPunct/>
        <w:autoSpaceDN w:val="0"/>
        <w:adjustRightInd w:val="0"/>
        <w:ind w:right="-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Rozpatrywane będą wyłącznie oferty: </w:t>
      </w:r>
    </w:p>
    <w:p w:rsidR="00A87D25" w:rsidRDefault="00A87D25" w:rsidP="00927FFA">
      <w:pPr>
        <w:numPr>
          <w:ilvl w:val="1"/>
          <w:numId w:val="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przygotowane na formularzu zgodnym z obowiązującymi przepisami, </w:t>
      </w:r>
    </w:p>
    <w:p w:rsidR="00A87D25" w:rsidRDefault="00A87D25" w:rsidP="00927FFA">
      <w:pPr>
        <w:numPr>
          <w:ilvl w:val="1"/>
          <w:numId w:val="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prawidłowo wypełnione,</w:t>
      </w:r>
    </w:p>
    <w:p w:rsidR="00A87D25" w:rsidRDefault="00A87D25" w:rsidP="00927FFA">
      <w:pPr>
        <w:numPr>
          <w:ilvl w:val="1"/>
          <w:numId w:val="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zawierające komplet niezbędnych załączników,</w:t>
      </w:r>
    </w:p>
    <w:p w:rsidR="00A87D25" w:rsidRDefault="00A87D25" w:rsidP="00927FFA">
      <w:pPr>
        <w:numPr>
          <w:ilvl w:val="1"/>
          <w:numId w:val="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złożone w terminie i miejscu określonym w ogłoszeniu konkursowym,</w:t>
      </w:r>
    </w:p>
    <w:p w:rsidR="00A87D25" w:rsidRDefault="00A87D25" w:rsidP="00B71991">
      <w:pPr>
        <w:pStyle w:val="Tekstpodstawowy21"/>
        <w:numPr>
          <w:ilvl w:val="1"/>
          <w:numId w:val="8"/>
        </w:numPr>
        <w:tabs>
          <w:tab w:val="left" w:pos="1134"/>
          <w:tab w:val="left" w:pos="127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zawierające kalkulację przewidywanych kosztów realizacji zadania publicznego.</w:t>
      </w:r>
    </w:p>
    <w:p w:rsidR="00A87D25" w:rsidRDefault="00A87D25" w:rsidP="00927FFA">
      <w:pPr>
        <w:pStyle w:val="BodyText2"/>
        <w:numPr>
          <w:ilvl w:val="0"/>
          <w:numId w:val="7"/>
        </w:numPr>
        <w:tabs>
          <w:tab w:val="left" w:pos="1136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>Zaopiniowania ofert dokona Komisja Konkursowa powołana przez Prezydenta Miasta Opola.</w:t>
      </w:r>
    </w:p>
    <w:p w:rsidR="00A87D25" w:rsidRDefault="00A87D25" w:rsidP="00927FFA">
      <w:pPr>
        <w:pStyle w:val="BodyText2"/>
        <w:numPr>
          <w:ilvl w:val="0"/>
          <w:numId w:val="7"/>
        </w:numPr>
        <w:tabs>
          <w:tab w:val="left" w:pos="1136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>Propozycje zawarte w protokole z prac Komisji Konkursowej, po zatwierdzeniu przez Prezydenta       Miasta Opola są wiążące.</w:t>
      </w:r>
    </w:p>
    <w:p w:rsidR="00A87D25" w:rsidRPr="00D535AB" w:rsidRDefault="00A87D25" w:rsidP="00927FFA">
      <w:pPr>
        <w:pStyle w:val="BodyText2"/>
        <w:numPr>
          <w:ilvl w:val="0"/>
          <w:numId w:val="7"/>
        </w:numPr>
        <w:tabs>
          <w:tab w:val="left" w:pos="1136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>Od decyzji Prezydenta Miasta Opola podmiotowi biorącemu udział w konkursie nie przysługuje         odwołanie.</w:t>
      </w:r>
    </w:p>
    <w:p w:rsidR="00A87D25" w:rsidRDefault="00A87D25" w:rsidP="00927FFA">
      <w:pPr>
        <w:pStyle w:val="BodyText2"/>
        <w:numPr>
          <w:ilvl w:val="0"/>
          <w:numId w:val="7"/>
        </w:numPr>
        <w:tabs>
          <w:tab w:val="left" w:pos="1136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>Wymagane dodatkowe załączniki do oferty:</w:t>
      </w:r>
    </w:p>
    <w:p w:rsidR="00A87D25" w:rsidRDefault="00A87D25" w:rsidP="00927FFA">
      <w:pPr>
        <w:pStyle w:val="BodyText2"/>
        <w:numPr>
          <w:ilvl w:val="2"/>
          <w:numId w:val="8"/>
        </w:numPr>
        <w:tabs>
          <w:tab w:val="left" w:pos="1136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kserokopia aktualnego statutu oferenta, </w:t>
      </w:r>
    </w:p>
    <w:p w:rsidR="00A87D25" w:rsidRPr="00A93A73" w:rsidRDefault="00A87D25" w:rsidP="00927FFA">
      <w:pPr>
        <w:pStyle w:val="BodyText2"/>
        <w:numPr>
          <w:ilvl w:val="2"/>
          <w:numId w:val="8"/>
        </w:numPr>
        <w:tabs>
          <w:tab w:val="left" w:pos="1134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wykaz osób bezpośrednio realizujących zadanie wraz z wyszczególnieniem posiadanych   </w:t>
      </w:r>
      <w:r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ab/>
        <w:t>kwalifikacji,</w:t>
      </w:r>
    </w:p>
    <w:p w:rsidR="00A87D25" w:rsidRDefault="00A87D25" w:rsidP="006A6C77">
      <w:pPr>
        <w:pStyle w:val="BodyText2"/>
        <w:numPr>
          <w:ilvl w:val="2"/>
          <w:numId w:val="8"/>
        </w:numPr>
        <w:tabs>
          <w:tab w:val="clear" w:pos="567"/>
          <w:tab w:val="num" w:pos="1134"/>
        </w:tabs>
        <w:ind w:left="1134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dokumenty poświadczające prawo do zajmowania lokalu, w którym będzie realizowane   zadanie np. akt własności, umowa najmu, umowa użyczenia lub porozumienie w sprawie udostępnienia lokalu,</w:t>
      </w:r>
    </w:p>
    <w:p w:rsidR="00A87D25" w:rsidRPr="00C85306" w:rsidRDefault="00A87D25" w:rsidP="00C85306">
      <w:pPr>
        <w:pStyle w:val="BodyText2"/>
        <w:numPr>
          <w:ilvl w:val="2"/>
          <w:numId w:val="8"/>
        </w:numPr>
        <w:tabs>
          <w:tab w:val="clear" w:pos="567"/>
          <w:tab w:val="num" w:pos="1134"/>
        </w:tabs>
        <w:ind w:left="1134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zadania nr 1 szczegółowe informacje o stanie realizacji standardów, o których mowa w rozporządzenia Ministra Pracy i Polityki Społecznej z dnia 9 grudnia 2010 r. w sprawie środowiskowych domów samopomocy,</w:t>
      </w:r>
    </w:p>
    <w:p w:rsidR="00A87D25" w:rsidRPr="00C85306" w:rsidRDefault="00A87D25" w:rsidP="00C85306">
      <w:pPr>
        <w:pStyle w:val="BodyText2"/>
        <w:numPr>
          <w:ilvl w:val="2"/>
          <w:numId w:val="8"/>
        </w:numPr>
        <w:tabs>
          <w:tab w:val="clear" w:pos="567"/>
          <w:tab w:val="num" w:pos="1134"/>
        </w:tabs>
        <w:ind w:left="1134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zadania nr 2 pozwolenie na prowadzenie domu pomocy społecznej wydane przez Wojewodę Opolskiego.</w:t>
      </w:r>
    </w:p>
    <w:p w:rsidR="00A87D25" w:rsidRDefault="00A87D25" w:rsidP="00927FFA">
      <w:pPr>
        <w:pStyle w:val="BodyText2"/>
        <w:numPr>
          <w:ilvl w:val="0"/>
          <w:numId w:val="7"/>
        </w:numPr>
        <w:tabs>
          <w:tab w:val="left" w:pos="1136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>Kserokopie dokumentów powinny być potwierdzone za zgodność z oryginałem.</w:t>
      </w:r>
    </w:p>
    <w:p w:rsidR="00A87D25" w:rsidRDefault="00A87D25" w:rsidP="00927FFA">
      <w:pPr>
        <w:pStyle w:val="BodyText2"/>
        <w:numPr>
          <w:ilvl w:val="0"/>
          <w:numId w:val="7"/>
        </w:numPr>
        <w:tabs>
          <w:tab w:val="left" w:pos="284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Wyniki otwartego konkursu ofert zostaną niezwłocznie ogłoszone na stronie internetowej Urzędu Miasta Opola </w:t>
      </w:r>
      <w:hyperlink r:id="rId8" w:history="1">
        <w:r>
          <w:rPr>
            <w:rStyle w:val="Hyperlink"/>
            <w:b/>
            <w:bCs/>
            <w:sz w:val="22"/>
            <w:szCs w:val="22"/>
          </w:rPr>
          <w:t>www.opole.pl</w:t>
        </w:r>
      </w:hyperlink>
      <w:r>
        <w:rPr>
          <w:sz w:val="22"/>
          <w:szCs w:val="22"/>
        </w:rPr>
        <w:t>, w Biuletynie Informacji Publicznej, na tablicy ogłoszeń Biura Organizacji Pozarządowych znajdującej się w Urzędzie Miasta Opola Rynek-Ratusz.</w:t>
      </w:r>
    </w:p>
    <w:p w:rsidR="00A87D25" w:rsidRDefault="00A87D25" w:rsidP="00927FFA">
      <w:pPr>
        <w:pStyle w:val="BodyText2"/>
        <w:rPr>
          <w:sz w:val="22"/>
          <w:szCs w:val="22"/>
        </w:rPr>
      </w:pPr>
    </w:p>
    <w:p w:rsidR="00A87D25" w:rsidRDefault="00A87D25" w:rsidP="00927FFA">
      <w:pPr>
        <w:tabs>
          <w:tab w:val="left" w:pos="426"/>
        </w:tabs>
        <w:ind w:right="-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VI. Zadania publiczne tego samego rodzaju realizowane w latach 2012-2013 przez organ     </w:t>
      </w:r>
      <w:r>
        <w:rPr>
          <w:b/>
          <w:bCs/>
          <w:sz w:val="22"/>
          <w:szCs w:val="22"/>
        </w:rPr>
        <w:br/>
        <w:t xml:space="preserve">       administracji publicznej i związane z nimi koszty.</w:t>
      </w:r>
    </w:p>
    <w:p w:rsidR="00A87D25" w:rsidRDefault="00A87D25" w:rsidP="00927FFA">
      <w:pPr>
        <w:tabs>
          <w:tab w:val="left" w:pos="426"/>
        </w:tabs>
        <w:ind w:right="-3"/>
        <w:jc w:val="both"/>
        <w:rPr>
          <w:b/>
          <w:bCs/>
          <w:sz w:val="22"/>
          <w:szCs w:val="22"/>
        </w:rPr>
      </w:pPr>
    </w:p>
    <w:p w:rsidR="00A87D25" w:rsidRPr="001A6868" w:rsidRDefault="00A87D25" w:rsidP="00516059">
      <w:pPr>
        <w:pStyle w:val="Heading4"/>
        <w:numPr>
          <w:ilvl w:val="0"/>
          <w:numId w:val="11"/>
        </w:numPr>
        <w:jc w:val="both"/>
        <w:rPr>
          <w:b w:val="0"/>
          <w:bCs w:val="0"/>
        </w:rPr>
      </w:pPr>
      <w:r>
        <w:rPr>
          <w:b w:val="0"/>
        </w:rPr>
        <w:t>Zadanie publiczne pn. „</w:t>
      </w:r>
      <w:r w:rsidRPr="001A6868">
        <w:rPr>
          <w:b w:val="0"/>
        </w:rPr>
        <w:t>P</w:t>
      </w:r>
      <w:r w:rsidRPr="001A6868">
        <w:rPr>
          <w:b w:val="0"/>
          <w:bCs w:val="0"/>
        </w:rPr>
        <w:t>rowadzeni</w:t>
      </w:r>
      <w:r>
        <w:rPr>
          <w:b w:val="0"/>
          <w:bCs w:val="0"/>
        </w:rPr>
        <w:t>e Środowiskowego Domu Samopomocy dla Dzieci i Młodzieży z Niepełnosprawnością I</w:t>
      </w:r>
      <w:r w:rsidRPr="001A6868">
        <w:rPr>
          <w:b w:val="0"/>
          <w:bCs w:val="0"/>
        </w:rPr>
        <w:t>ntelektualną</w:t>
      </w:r>
      <w:r>
        <w:rPr>
          <w:b w:val="0"/>
          <w:bCs w:val="0"/>
        </w:rPr>
        <w:t>”</w:t>
      </w:r>
      <w:r w:rsidRPr="001A6868">
        <w:rPr>
          <w:b w:val="0"/>
          <w:bCs w:val="0"/>
        </w:rPr>
        <w:t xml:space="preserve"> realizowała Fundacja „Dom Rodzinnej Rehabilitac</w:t>
      </w:r>
      <w:r>
        <w:rPr>
          <w:b w:val="0"/>
          <w:bCs w:val="0"/>
        </w:rPr>
        <w:t xml:space="preserve">ji Dzieci z Porażeniem Mózgowym” </w:t>
      </w:r>
      <w:r w:rsidRPr="001A6868">
        <w:rPr>
          <w:b w:val="0"/>
          <w:bCs w:val="0"/>
        </w:rPr>
        <w:t xml:space="preserve">z siedzibą </w:t>
      </w:r>
      <w:r>
        <w:rPr>
          <w:b w:val="0"/>
          <w:bCs w:val="0"/>
        </w:rPr>
        <w:t>w Opolu przy ul. Mielę</w:t>
      </w:r>
      <w:r w:rsidRPr="001A6868">
        <w:rPr>
          <w:b w:val="0"/>
          <w:bCs w:val="0"/>
        </w:rPr>
        <w:t>ckiego 4a:</w:t>
      </w:r>
    </w:p>
    <w:p w:rsidR="00A87D25" w:rsidRPr="00FD5D57" w:rsidRDefault="00A87D25" w:rsidP="001A6868">
      <w:pPr>
        <w:ind w:firstLine="360"/>
      </w:pPr>
      <w:r>
        <w:t xml:space="preserve">     </w:t>
      </w:r>
      <w:r>
        <w:rPr>
          <w:b/>
          <w:bCs/>
        </w:rPr>
        <w:t>-</w:t>
      </w:r>
      <w:r w:rsidRPr="00801A9F">
        <w:rPr>
          <w:sz w:val="22"/>
          <w:szCs w:val="22"/>
        </w:rPr>
        <w:t xml:space="preserve"> </w:t>
      </w:r>
      <w:r w:rsidRPr="00D02AC5">
        <w:rPr>
          <w:sz w:val="22"/>
          <w:szCs w:val="22"/>
        </w:rPr>
        <w:t xml:space="preserve">wysokość </w:t>
      </w:r>
      <w:r>
        <w:rPr>
          <w:sz w:val="22"/>
          <w:szCs w:val="22"/>
        </w:rPr>
        <w:t>przyznanej dotacji w 2012 roku – 357.160 zł</w:t>
      </w:r>
    </w:p>
    <w:p w:rsidR="00A87D25" w:rsidRDefault="00A87D25" w:rsidP="00801A9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>(słownie: trzysta pięćdziesiąt siedem tysięcy sto sześćdziesiąt złotych),</w:t>
      </w:r>
    </w:p>
    <w:p w:rsidR="00A87D25" w:rsidRDefault="00A87D25" w:rsidP="001A686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02AC5">
        <w:rPr>
          <w:sz w:val="22"/>
          <w:szCs w:val="22"/>
        </w:rPr>
        <w:t xml:space="preserve">wysokość </w:t>
      </w:r>
      <w:r>
        <w:rPr>
          <w:sz w:val="22"/>
          <w:szCs w:val="22"/>
        </w:rPr>
        <w:t>przyznanej dotacji w 2013 roku – 361.900 zł</w:t>
      </w:r>
    </w:p>
    <w:p w:rsidR="00A87D25" w:rsidRDefault="00A87D25" w:rsidP="0051605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>(słownie: trzysta sześćdziesiąt jeden tysięcy dziewięćset złotych).</w:t>
      </w:r>
    </w:p>
    <w:p w:rsidR="00A87D25" w:rsidRDefault="00A87D25" w:rsidP="00516059">
      <w:pPr>
        <w:rPr>
          <w:sz w:val="22"/>
          <w:szCs w:val="22"/>
        </w:rPr>
      </w:pPr>
    </w:p>
    <w:p w:rsidR="00A87D25" w:rsidRPr="001A6868" w:rsidRDefault="00A87D25" w:rsidP="00FD5D57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1A6868">
        <w:rPr>
          <w:bCs/>
          <w:sz w:val="22"/>
          <w:szCs w:val="22"/>
        </w:rPr>
        <w:t xml:space="preserve">Zadanie publiczne pn. Zapewnienie opieki stacjonarnej dla osób przewlekle somatycznie chorych przyjętych i skierowanych do domu pomocy społecznej przed dniem 1 stycznia 2004r. realizowała </w:t>
      </w:r>
      <w:r w:rsidRPr="001A6868">
        <w:rPr>
          <w:sz w:val="22"/>
          <w:szCs w:val="22"/>
        </w:rPr>
        <w:t xml:space="preserve">Prowincja Polska Zgromadzenia Sióstr Pielęgniarek Trzeciego Zakonu Regularnego św. Franciszka z siedzibą w Ołdrzychowicach Kłodzkich przy ul. Kłodzkiej 25, </w:t>
      </w:r>
      <w:r>
        <w:rPr>
          <w:sz w:val="22"/>
          <w:szCs w:val="22"/>
        </w:rPr>
        <w:t>prowadząca</w:t>
      </w:r>
      <w:r w:rsidRPr="001A6868">
        <w:rPr>
          <w:sz w:val="22"/>
          <w:szCs w:val="22"/>
        </w:rPr>
        <w:t xml:space="preserve"> Dom Pomocy Społecznej w Opolu przy ul. Szpitalnej 17:</w:t>
      </w:r>
    </w:p>
    <w:p w:rsidR="00A87D25" w:rsidRDefault="00A87D25" w:rsidP="001A6868">
      <w:pPr>
        <w:ind w:firstLine="360"/>
        <w:jc w:val="both"/>
        <w:rPr>
          <w:sz w:val="22"/>
          <w:szCs w:val="22"/>
        </w:rPr>
      </w:pPr>
      <w:r>
        <w:rPr>
          <w:b/>
          <w:bCs/>
        </w:rPr>
        <w:t xml:space="preserve">     -</w:t>
      </w:r>
      <w:r w:rsidRPr="00801A9F">
        <w:rPr>
          <w:sz w:val="22"/>
          <w:szCs w:val="22"/>
        </w:rPr>
        <w:t xml:space="preserve"> </w:t>
      </w:r>
      <w:r w:rsidRPr="00D02AC5">
        <w:rPr>
          <w:sz w:val="22"/>
          <w:szCs w:val="22"/>
        </w:rPr>
        <w:t xml:space="preserve">wysokość </w:t>
      </w:r>
      <w:r>
        <w:rPr>
          <w:sz w:val="22"/>
          <w:szCs w:val="22"/>
        </w:rPr>
        <w:t>przyznanej dotacji w 2012 roku – 201.586 zł</w:t>
      </w:r>
    </w:p>
    <w:p w:rsidR="00A87D25" w:rsidRDefault="00A87D25" w:rsidP="001A68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(słownie: dwieście jeden tysięcy pięćset osiemdziesiąt sześć złotych),</w:t>
      </w:r>
    </w:p>
    <w:p w:rsidR="00A87D25" w:rsidRDefault="00A87D25" w:rsidP="009C3C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02AC5">
        <w:rPr>
          <w:sz w:val="22"/>
          <w:szCs w:val="22"/>
        </w:rPr>
        <w:t xml:space="preserve">wysokość </w:t>
      </w:r>
      <w:r>
        <w:rPr>
          <w:sz w:val="22"/>
          <w:szCs w:val="22"/>
        </w:rPr>
        <w:t>przyznanej dotacji w 2013 roku – 180.000 zł</w:t>
      </w:r>
    </w:p>
    <w:p w:rsidR="00A87D25" w:rsidRDefault="00A87D25" w:rsidP="009C3C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(słownie: sto osiemdziesiąt tysięcy złotych).</w:t>
      </w:r>
    </w:p>
    <w:p w:rsidR="00A87D25" w:rsidRPr="00D02AC5" w:rsidRDefault="00A87D25" w:rsidP="00FD5D57">
      <w:pPr>
        <w:pStyle w:val="Heading4"/>
        <w:tabs>
          <w:tab w:val="clear" w:pos="864"/>
        </w:tabs>
        <w:ind w:left="284"/>
        <w:jc w:val="both"/>
      </w:pPr>
    </w:p>
    <w:p w:rsidR="00A87D25" w:rsidRDefault="00A87D25"/>
    <w:sectPr w:rsidR="00A87D25" w:rsidSect="00623D0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25" w:rsidRDefault="00A87D25" w:rsidP="00623D07">
      <w:r>
        <w:separator/>
      </w:r>
    </w:p>
  </w:endnote>
  <w:endnote w:type="continuationSeparator" w:id="0">
    <w:p w:rsidR="00A87D25" w:rsidRDefault="00A87D25" w:rsidP="0062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25" w:rsidRPr="00623D07" w:rsidRDefault="00A87D25" w:rsidP="00623D07">
    <w:pPr>
      <w:pStyle w:val="Footer"/>
      <w:jc w:val="both"/>
      <w:rPr>
        <w:sz w:val="20"/>
        <w:szCs w:val="20"/>
      </w:rPr>
    </w:pPr>
    <w:r w:rsidRPr="00623D07">
      <w:rPr>
        <w:sz w:val="20"/>
        <w:szCs w:val="20"/>
      </w:rPr>
      <w:t xml:space="preserve">Załącznik </w:t>
    </w:r>
    <w:r>
      <w:rPr>
        <w:sz w:val="20"/>
        <w:szCs w:val="20"/>
      </w:rPr>
      <w:t xml:space="preserve">do Zarządzenia NR OR-I.0050.683.2013 </w:t>
    </w:r>
    <w:r w:rsidRPr="00623D07">
      <w:rPr>
        <w:sz w:val="20"/>
        <w:szCs w:val="20"/>
      </w:rPr>
      <w:t>Prezydenta Miasta Opola z dnia</w:t>
    </w:r>
    <w:r>
      <w:rPr>
        <w:sz w:val="20"/>
        <w:szCs w:val="20"/>
      </w:rPr>
      <w:t xml:space="preserve"> 03 grudnia 2013 r</w:t>
    </w:r>
    <w:r w:rsidRPr="008513F1">
      <w:rPr>
        <w:sz w:val="18"/>
        <w:szCs w:val="18"/>
      </w:rPr>
      <w:t xml:space="preserve">. </w:t>
    </w:r>
    <w:r w:rsidRPr="008513F1">
      <w:rPr>
        <w:sz w:val="18"/>
        <w:szCs w:val="18"/>
      </w:rPr>
      <w:tab/>
      <w:t xml:space="preserve">Strona </w:t>
    </w:r>
    <w:r w:rsidRPr="008513F1">
      <w:rPr>
        <w:b/>
        <w:sz w:val="18"/>
        <w:szCs w:val="18"/>
      </w:rPr>
      <w:fldChar w:fldCharType="begin"/>
    </w:r>
    <w:r w:rsidRPr="008513F1">
      <w:rPr>
        <w:b/>
        <w:sz w:val="18"/>
        <w:szCs w:val="18"/>
      </w:rPr>
      <w:instrText>PAGE</w:instrText>
    </w:r>
    <w:r w:rsidRPr="008513F1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3</w:t>
    </w:r>
    <w:r w:rsidRPr="008513F1">
      <w:rPr>
        <w:b/>
        <w:sz w:val="18"/>
        <w:szCs w:val="18"/>
      </w:rPr>
      <w:fldChar w:fldCharType="end"/>
    </w:r>
    <w:r w:rsidRPr="008513F1">
      <w:rPr>
        <w:sz w:val="18"/>
        <w:szCs w:val="18"/>
      </w:rPr>
      <w:t xml:space="preserve"> z </w:t>
    </w:r>
    <w:r w:rsidRPr="008513F1">
      <w:rPr>
        <w:b/>
        <w:sz w:val="18"/>
        <w:szCs w:val="18"/>
      </w:rPr>
      <w:fldChar w:fldCharType="begin"/>
    </w:r>
    <w:r w:rsidRPr="008513F1">
      <w:rPr>
        <w:b/>
        <w:sz w:val="18"/>
        <w:szCs w:val="18"/>
      </w:rPr>
      <w:instrText>NUMPAGES</w:instrText>
    </w:r>
    <w:r w:rsidRPr="008513F1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3</w:t>
    </w:r>
    <w:r w:rsidRPr="008513F1">
      <w:rPr>
        <w:b/>
        <w:sz w:val="18"/>
        <w:szCs w:val="18"/>
      </w:rPr>
      <w:fldChar w:fldCharType="end"/>
    </w:r>
  </w:p>
  <w:p w:rsidR="00A87D25" w:rsidRDefault="00A87D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25" w:rsidRDefault="00A87D25" w:rsidP="00623D07">
      <w:r>
        <w:separator/>
      </w:r>
    </w:p>
  </w:footnote>
  <w:footnote w:type="continuationSeparator" w:id="0">
    <w:p w:rsidR="00A87D25" w:rsidRDefault="00A87D25" w:rsidP="00623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19"/>
    <w:multiLevelType w:val="hybridMultilevel"/>
    <w:tmpl w:val="C8E20BD4"/>
    <w:lvl w:ilvl="0" w:tplc="68F4EC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B751F"/>
    <w:multiLevelType w:val="hybridMultilevel"/>
    <w:tmpl w:val="02CA76C2"/>
    <w:lvl w:ilvl="0" w:tplc="1C2653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D169D9"/>
    <w:multiLevelType w:val="hybridMultilevel"/>
    <w:tmpl w:val="4F40A448"/>
    <w:lvl w:ilvl="0" w:tplc="ECEA8FC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EFEE298C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E62371"/>
    <w:multiLevelType w:val="hybridMultilevel"/>
    <w:tmpl w:val="BCCC876A"/>
    <w:lvl w:ilvl="0" w:tplc="578E7C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F333E"/>
    <w:multiLevelType w:val="hybridMultilevel"/>
    <w:tmpl w:val="1E0039C6"/>
    <w:name w:val="WW8Num322"/>
    <w:lvl w:ilvl="0" w:tplc="15A0D9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F61BA2"/>
    <w:multiLevelType w:val="hybridMultilevel"/>
    <w:tmpl w:val="6CBAAF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FF7F97"/>
    <w:multiLevelType w:val="hybridMultilevel"/>
    <w:tmpl w:val="0ABC16FC"/>
    <w:lvl w:ilvl="0" w:tplc="44004B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FF36791C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cs="Times New Roman"/>
      </w:rPr>
    </w:lvl>
    <w:lvl w:ilvl="2" w:tplc="ACCA46EA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09481A"/>
    <w:multiLevelType w:val="hybridMultilevel"/>
    <w:tmpl w:val="D7267AAA"/>
    <w:lvl w:ilvl="0" w:tplc="6C46410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1642FB"/>
    <w:multiLevelType w:val="hybridMultilevel"/>
    <w:tmpl w:val="86DE7758"/>
    <w:lvl w:ilvl="0" w:tplc="2158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44CC947E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9577C3"/>
    <w:multiLevelType w:val="hybridMultilevel"/>
    <w:tmpl w:val="2130A916"/>
    <w:lvl w:ilvl="0" w:tplc="20407B02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8B6"/>
    <w:rsid w:val="000E091E"/>
    <w:rsid w:val="00124C00"/>
    <w:rsid w:val="0014023C"/>
    <w:rsid w:val="001768D4"/>
    <w:rsid w:val="001A6868"/>
    <w:rsid w:val="001D766A"/>
    <w:rsid w:val="001E5369"/>
    <w:rsid w:val="00237AF2"/>
    <w:rsid w:val="002B3DB7"/>
    <w:rsid w:val="003413BC"/>
    <w:rsid w:val="003534E1"/>
    <w:rsid w:val="00360570"/>
    <w:rsid w:val="003872DC"/>
    <w:rsid w:val="004558B6"/>
    <w:rsid w:val="00516059"/>
    <w:rsid w:val="005D71AC"/>
    <w:rsid w:val="005E050B"/>
    <w:rsid w:val="00604FFA"/>
    <w:rsid w:val="00605C6D"/>
    <w:rsid w:val="00616051"/>
    <w:rsid w:val="00623D07"/>
    <w:rsid w:val="006A6C77"/>
    <w:rsid w:val="0074153D"/>
    <w:rsid w:val="007F3FE0"/>
    <w:rsid w:val="007F7C0B"/>
    <w:rsid w:val="00801A9F"/>
    <w:rsid w:val="0080270A"/>
    <w:rsid w:val="00812011"/>
    <w:rsid w:val="008513F1"/>
    <w:rsid w:val="00876779"/>
    <w:rsid w:val="008947EF"/>
    <w:rsid w:val="008B0471"/>
    <w:rsid w:val="008C36A8"/>
    <w:rsid w:val="00927FFA"/>
    <w:rsid w:val="00986B22"/>
    <w:rsid w:val="009C0327"/>
    <w:rsid w:val="009C3CC7"/>
    <w:rsid w:val="009C506E"/>
    <w:rsid w:val="009F1B41"/>
    <w:rsid w:val="00A31F33"/>
    <w:rsid w:val="00A73EF1"/>
    <w:rsid w:val="00A87D25"/>
    <w:rsid w:val="00A93A73"/>
    <w:rsid w:val="00AD128E"/>
    <w:rsid w:val="00AE7F3A"/>
    <w:rsid w:val="00AF528A"/>
    <w:rsid w:val="00B01DB1"/>
    <w:rsid w:val="00B71991"/>
    <w:rsid w:val="00B72991"/>
    <w:rsid w:val="00BD0527"/>
    <w:rsid w:val="00BD1430"/>
    <w:rsid w:val="00BE2981"/>
    <w:rsid w:val="00BF3EB8"/>
    <w:rsid w:val="00C729F3"/>
    <w:rsid w:val="00C85306"/>
    <w:rsid w:val="00CE0808"/>
    <w:rsid w:val="00D02AC5"/>
    <w:rsid w:val="00D071C6"/>
    <w:rsid w:val="00D535AB"/>
    <w:rsid w:val="00D90A2B"/>
    <w:rsid w:val="00D957D6"/>
    <w:rsid w:val="00DC0C04"/>
    <w:rsid w:val="00E36E39"/>
    <w:rsid w:val="00E9338A"/>
    <w:rsid w:val="00E957B4"/>
    <w:rsid w:val="00EE632A"/>
    <w:rsid w:val="00F40F3A"/>
    <w:rsid w:val="00F6643F"/>
    <w:rsid w:val="00F70AFA"/>
    <w:rsid w:val="00F9768C"/>
    <w:rsid w:val="00FD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FA"/>
    <w:pPr>
      <w:suppressAutoHyphens/>
      <w:overflowPunct w:val="0"/>
      <w:autoSpaceDE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FFA"/>
    <w:pPr>
      <w:keepNext/>
      <w:tabs>
        <w:tab w:val="num" w:pos="864"/>
      </w:tabs>
      <w:overflowPunct/>
      <w:autoSpaceDE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27FFA"/>
    <w:rPr>
      <w:rFonts w:ascii="Times New Roman" w:hAnsi="Times New Roman" w:cs="Times New Roman"/>
      <w:b/>
      <w:bCs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927FFA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927FFA"/>
    <w:pPr>
      <w:overflowPunct/>
      <w:autoSpaceDE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27FFA"/>
    <w:rPr>
      <w:rFonts w:ascii="Times New Roman" w:hAnsi="Times New Roman" w:cs="Times New Roman"/>
      <w:sz w:val="28"/>
      <w:szCs w:val="28"/>
      <w:lang w:eastAsia="ar-SA" w:bidi="ar-SA"/>
    </w:rPr>
  </w:style>
  <w:style w:type="paragraph" w:styleId="BodyText3">
    <w:name w:val="Body Text 3"/>
    <w:basedOn w:val="Normal"/>
    <w:link w:val="BodyText3Char"/>
    <w:uiPriority w:val="99"/>
    <w:semiHidden/>
    <w:rsid w:val="00927FFA"/>
    <w:pPr>
      <w:overflowPunct/>
      <w:autoSpaceDE/>
      <w:ind w:right="-284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27FFA"/>
    <w:rPr>
      <w:rFonts w:ascii="Times New Roman" w:hAnsi="Times New Roman" w:cs="Times New Roman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927FFA"/>
    <w:pPr>
      <w:ind w:left="720"/>
    </w:pPr>
  </w:style>
  <w:style w:type="paragraph" w:customStyle="1" w:styleId="Tekstpodstawowy21">
    <w:name w:val="Tekst podstawowy 21"/>
    <w:basedOn w:val="Normal"/>
    <w:uiPriority w:val="99"/>
    <w:rsid w:val="00927FFA"/>
    <w:pPr>
      <w:overflowPunct/>
      <w:autoSpaceDE/>
      <w:jc w:val="both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623D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3D07"/>
    <w:rPr>
      <w:rFonts w:ascii="Times New Roman" w:hAnsi="Times New Roman" w:cs="Times New Roman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rsid w:val="00623D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D07"/>
    <w:rPr>
      <w:rFonts w:ascii="Times New Roman" w:hAnsi="Times New Roman" w:cs="Times New Roman"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23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D0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o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610</TotalTime>
  <Pages>3</Pages>
  <Words>1291</Words>
  <Characters>7747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Strecker</dc:creator>
  <cp:keywords/>
  <dc:description/>
  <cp:lastModifiedBy>kobylkiewicz</cp:lastModifiedBy>
  <cp:revision>34</cp:revision>
  <cp:lastPrinted>2013-12-03T07:26:00Z</cp:lastPrinted>
  <dcterms:created xsi:type="dcterms:W3CDTF">2013-10-10T05:09:00Z</dcterms:created>
  <dcterms:modified xsi:type="dcterms:W3CDTF">2013-12-03T12:43:00Z</dcterms:modified>
</cp:coreProperties>
</file>