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7F" w:rsidRPr="00E50C7F" w:rsidRDefault="00E50C7F" w:rsidP="00E50C7F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E50C7F">
        <w:rPr>
          <w:rFonts w:ascii="Times New Roman" w:hAnsi="Times New Roman"/>
          <w:b/>
          <w:bCs/>
          <w:szCs w:val="24"/>
        </w:rPr>
        <w:t xml:space="preserve">Rozstrzygnięcie </w:t>
      </w:r>
      <w:r w:rsidR="00FC192F">
        <w:rPr>
          <w:rFonts w:ascii="Times New Roman" w:hAnsi="Times New Roman"/>
          <w:b/>
          <w:bCs/>
          <w:szCs w:val="24"/>
        </w:rPr>
        <w:t xml:space="preserve">II </w:t>
      </w:r>
      <w:bookmarkStart w:id="0" w:name="_GoBack"/>
      <w:bookmarkEnd w:id="0"/>
      <w:r w:rsidRPr="00E50C7F">
        <w:rPr>
          <w:rFonts w:ascii="Times New Roman" w:hAnsi="Times New Roman"/>
          <w:b/>
          <w:bCs/>
          <w:szCs w:val="24"/>
        </w:rPr>
        <w:t>otwarte</w:t>
      </w:r>
      <w:r>
        <w:rPr>
          <w:rFonts w:ascii="Times New Roman" w:hAnsi="Times New Roman"/>
          <w:b/>
          <w:bCs/>
          <w:szCs w:val="24"/>
        </w:rPr>
        <w:t>go konkursu ofert na wspieranie</w:t>
      </w:r>
      <w:r w:rsidRPr="00E50C7F">
        <w:rPr>
          <w:rFonts w:ascii="Times New Roman" w:hAnsi="Times New Roman"/>
          <w:b/>
          <w:bCs/>
          <w:szCs w:val="24"/>
        </w:rPr>
        <w:t xml:space="preserve"> realizacji w 2013 roku organizacjom pozarządowym i innym uprawnionym podmiotom zadań public</w:t>
      </w:r>
      <w:r>
        <w:rPr>
          <w:rFonts w:ascii="Times New Roman" w:hAnsi="Times New Roman"/>
          <w:b/>
          <w:bCs/>
          <w:szCs w:val="24"/>
        </w:rPr>
        <w:t>znych z zakresu kultury i ochrony dziedzictwa narodowego</w:t>
      </w:r>
    </w:p>
    <w:p w:rsidR="003365F7" w:rsidRPr="00FE4AF6" w:rsidRDefault="003365F7" w:rsidP="003365F7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4"/>
          <w:szCs w:val="24"/>
        </w:rPr>
      </w:pPr>
    </w:p>
    <w:tbl>
      <w:tblPr>
        <w:tblW w:w="13935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969"/>
        <w:gridCol w:w="7371"/>
        <w:gridCol w:w="2126"/>
      </w:tblGrid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Stowarzyszenie Przyjaciół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Grudzic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Opolu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Orkiestra – moja pasja.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Fundacja Warsztatów Fotograficznych 2.8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Organizacja 3 Opolskiego Festiwalu Fotografii.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Fundacja Stolicy Polskiej Piosenki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35,36,37,38 i 39 element Gwiazdy Alei Gwiazd Polskiej Piosenki</w:t>
            </w:r>
          </w:p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3365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StStowarzyszenie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Teatr Tańca i Ruchu z Ogniem MANTIKORA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Noc Opolskich Legend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Opolskie Bractwo Wojciechowe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Wykonanie i posadowienie repliki kamienia z odciśniętymi stopami Świętego Wojciecha”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Opolskie Bractwo Wojciechowe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 Wojciechowa Giełda Staroci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Fundacja Warsztatów Fotograficznych 2.8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Działanie artystyczne i wystawa fotograficzna Muzyczne Opole na 50  KFPP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Opolskie Towarzystwo Fotograficzne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Wystawa członków Opolskiego Towarzystwa Fotograficznego pt. „Pod osłoną” w ramach Opolskiej Nocy Kultury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 Klub Motocykli Dawnych „SM”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Wystawa motocykli zabytkowych na Rynku w Opolu. Międzynarodowy i Opolski Festiwal Motocykli Dawnych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Towarzystwo Muzyczne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Festiwal Muzyczny „ W Oparach Dźwięków”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14.990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Opolskie Bractwo Rycerskie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XIII Międzynarodowy Turniej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ZPAP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Jubileusz 50-lecia pracy twórczej Bogusława włada .Druk katalogu.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rPr>
          <w:trHeight w:val="57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ZPAP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Wystawa artystów plastyków w Galerii ZPAP Pierwsze Piętro.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Jezuicki Ośrodek Formacji i Kultury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Xaverianum</w:t>
            </w:r>
            <w:proofErr w:type="spellEnd"/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Chrześcijańskie Dni Kultury Studenckiej – 20 Dni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Xaverianum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Stowarzyszenie OPAK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Opolski Kongres Kultury – Opole 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Stowarzyszenie Opolskie Lamy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Kino Letnie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3365F7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72" w:hanging="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Mażoretek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Tamburmajorek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Cheerleaderek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Polskich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XV Mistrzostwa Polski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Mażoretek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XIII Międzynarodowe Spotkania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Mażoretek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Tamburmajorek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Cheerleaderek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Stowarzyszenie Klub Suterena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Antologia opowiadań o Opolu .Festiwal Natchnienia.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Towarzystwo Międzynarodowych Kursów Muzycznych</w:t>
            </w:r>
          </w:p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VII Śląskie Lato Muzyczne 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10.000</w:t>
            </w:r>
          </w:p>
        </w:tc>
      </w:tr>
      <w:tr w:rsidR="003365F7" w:rsidRPr="00ED7107" w:rsidTr="003365F7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Stowarzyszenie STOPA i Stowarzyszenie „Laboratorium Zmiany”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Piknik Rodzinny nad Odrą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12.000</w:t>
            </w:r>
          </w:p>
        </w:tc>
      </w:tr>
      <w:tr w:rsidR="003365F7" w:rsidRPr="00ED7107" w:rsidTr="003365F7">
        <w:trPr>
          <w:trHeight w:val="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2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Default="003365F7" w:rsidP="001B7D03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Stowarzyszenie  na rzecz dzieci i młodzieży „Józef”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5F7" w:rsidRPr="00FE3A1A" w:rsidRDefault="003365F7" w:rsidP="001B7D03">
            <w:pPr>
              <w:pStyle w:val="Tekstpodstawowy22"/>
              <w:tabs>
                <w:tab w:val="right" w:pos="9000"/>
              </w:tabs>
              <w:spacing w:line="240" w:lineRule="auto"/>
              <w:ind w:left="0" w:right="110" w:firstLine="0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Wspieranie rozwoju młodzieżowej orkiestry dętej w dzielnicy Opole- Szczepanowice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5F7" w:rsidRPr="00ED7107" w:rsidRDefault="003365F7" w:rsidP="001B7D03">
            <w:pPr>
              <w:pStyle w:val="Tekstpodstawowy22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5.000</w:t>
            </w:r>
          </w:p>
        </w:tc>
      </w:tr>
    </w:tbl>
    <w:p w:rsidR="003365F7" w:rsidRDefault="003365F7" w:rsidP="003365F7">
      <w:pPr>
        <w:rPr>
          <w:rFonts w:eastAsia="Times New Roman"/>
          <w:bCs/>
        </w:rPr>
      </w:pPr>
    </w:p>
    <w:p w:rsidR="003365F7" w:rsidRDefault="003365F7" w:rsidP="003365F7">
      <w:pPr>
        <w:rPr>
          <w:rFonts w:eastAsia="Times New Roman"/>
          <w:bCs/>
        </w:rPr>
      </w:pPr>
    </w:p>
    <w:p w:rsidR="00E50C7F" w:rsidRDefault="00E50C7F" w:rsidP="00E50C7F">
      <w:pPr>
        <w:rPr>
          <w:rFonts w:eastAsia="Times New Roman"/>
          <w:bCs/>
        </w:rPr>
      </w:pPr>
    </w:p>
    <w:p w:rsidR="00E50C7F" w:rsidRPr="00B81321" w:rsidRDefault="00E50C7F" w:rsidP="00E50C7F">
      <w:pPr>
        <w:rPr>
          <w:rFonts w:eastAsia="Times New Roman"/>
          <w:b/>
          <w:bCs/>
          <w:u w:val="single"/>
        </w:rPr>
      </w:pPr>
      <w:r w:rsidRPr="00B81321">
        <w:rPr>
          <w:rFonts w:eastAsia="Times New Roman"/>
          <w:b/>
          <w:bCs/>
          <w:u w:val="single"/>
        </w:rPr>
        <w:t xml:space="preserve">Łączna kwota </w:t>
      </w:r>
      <w:r w:rsidR="003365F7">
        <w:rPr>
          <w:rFonts w:eastAsia="Times New Roman"/>
          <w:b/>
          <w:bCs/>
          <w:u w:val="single"/>
        </w:rPr>
        <w:t>przyznanych dotacji : 180.99</w:t>
      </w:r>
      <w:r w:rsidRPr="00B81321">
        <w:rPr>
          <w:rFonts w:eastAsia="Times New Roman"/>
          <w:b/>
          <w:bCs/>
          <w:u w:val="single"/>
        </w:rPr>
        <w:t>0 zł</w:t>
      </w:r>
    </w:p>
    <w:p w:rsidR="00E50C7F" w:rsidRPr="00B81321" w:rsidRDefault="00E50C7F" w:rsidP="00E50C7F">
      <w:pPr>
        <w:rPr>
          <w:rFonts w:eastAsia="Times New Roman"/>
          <w:b/>
          <w:bCs/>
          <w:u w:val="single"/>
        </w:rPr>
      </w:pPr>
    </w:p>
    <w:p w:rsidR="00B436C4" w:rsidRPr="00E50C7F" w:rsidRDefault="00B436C4" w:rsidP="00E50C7F">
      <w:pPr>
        <w:rPr>
          <w:szCs w:val="24"/>
        </w:rPr>
      </w:pPr>
    </w:p>
    <w:sectPr w:rsidR="00B436C4" w:rsidRPr="00E50C7F" w:rsidSect="00E50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E"/>
    <w:rsid w:val="00131C7E"/>
    <w:rsid w:val="003365F7"/>
    <w:rsid w:val="00B436C4"/>
    <w:rsid w:val="00E50C7F"/>
    <w:rsid w:val="00F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3365F7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3365F7"/>
    <w:pPr>
      <w:ind w:left="426" w:hanging="426"/>
      <w:textAlignment w:val="baseline"/>
    </w:pPr>
    <w:rPr>
      <w:rFonts w:ascii="Verdana" w:eastAsia="Times New Roman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65F7"/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C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50C7F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E50C7F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3365F7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Tekstpodstawowywcity">
    <w:name w:val="Body Text Indent"/>
    <w:basedOn w:val="Normalny"/>
    <w:link w:val="TekstpodstawowywcityZnak"/>
    <w:rsid w:val="003365F7"/>
    <w:pPr>
      <w:ind w:left="426" w:hanging="426"/>
      <w:textAlignment w:val="baseline"/>
    </w:pPr>
    <w:rPr>
      <w:rFonts w:ascii="Verdana" w:eastAsia="Times New Roman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65F7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4</cp:revision>
  <dcterms:created xsi:type="dcterms:W3CDTF">2013-01-11T06:34:00Z</dcterms:created>
  <dcterms:modified xsi:type="dcterms:W3CDTF">2013-03-28T12:31:00Z</dcterms:modified>
</cp:coreProperties>
</file>