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BA" w:rsidRDefault="006B01BA" w:rsidP="006B01BA"/>
    <w:p w:rsidR="006B01BA" w:rsidRPr="008243C5" w:rsidRDefault="0073176D" w:rsidP="006B01BA">
      <w:pPr>
        <w:ind w:left="5664" w:firstLine="708"/>
      </w:pPr>
      <w:r>
        <w:t>Opole, dnia 24</w:t>
      </w:r>
      <w:r w:rsidR="006B01BA">
        <w:t>.03.2020</w:t>
      </w:r>
      <w:r w:rsidR="006B01BA" w:rsidRPr="008243C5">
        <w:t xml:space="preserve"> r.</w:t>
      </w:r>
    </w:p>
    <w:p w:rsidR="006B01BA" w:rsidRDefault="006B01BA" w:rsidP="006B01BA"/>
    <w:p w:rsidR="006B01BA" w:rsidRPr="008243C5" w:rsidRDefault="006B01BA" w:rsidP="006B01BA"/>
    <w:p w:rsidR="006B01BA" w:rsidRPr="008243C5" w:rsidRDefault="006B01BA" w:rsidP="006B01BA"/>
    <w:p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 w:rsidR="0073176D">
        <w:rPr>
          <w:b/>
        </w:rPr>
        <w:t xml:space="preserve">  nr 3</w:t>
      </w:r>
    </w:p>
    <w:p w:rsidR="006B01BA" w:rsidRPr="008243C5" w:rsidRDefault="006B01BA" w:rsidP="006B01BA"/>
    <w:p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Pr="006B01BA">
        <w:rPr>
          <w:b/>
          <w:bCs/>
          <w:i/>
          <w:iCs/>
          <w:lang w:bidi="pl-PL"/>
        </w:rPr>
        <w:t>Nasadzenia i pielęgnacja roślin w wiszących donicach i konstrukcjach kaskadowych na terenie miasta Opola</w:t>
      </w:r>
      <w:r w:rsidRPr="00D3272E">
        <w:rPr>
          <w:b/>
          <w:bCs/>
          <w:i/>
          <w:iCs/>
          <w:lang w:bidi="pl-PL"/>
        </w:rPr>
        <w:t>, nr ref. NP.260.</w:t>
      </w:r>
      <w:r>
        <w:rPr>
          <w:b/>
          <w:bCs/>
          <w:i/>
          <w:iCs/>
          <w:lang w:bidi="pl-PL"/>
        </w:rPr>
        <w:t>24</w:t>
      </w:r>
      <w:r w:rsidRPr="00D3272E">
        <w:rPr>
          <w:b/>
          <w:bCs/>
          <w:i/>
          <w:iCs/>
          <w:lang w:bidi="pl-PL"/>
        </w:rPr>
        <w:t>.2020.P</w:t>
      </w:r>
    </w:p>
    <w:p w:rsidR="006B01BA" w:rsidRDefault="006B01BA" w:rsidP="006B01BA">
      <w:pPr>
        <w:jc w:val="both"/>
      </w:pPr>
    </w:p>
    <w:p w:rsidR="006B01BA" w:rsidRPr="008243C5" w:rsidRDefault="006B01BA" w:rsidP="006B01BA">
      <w:pPr>
        <w:jc w:val="both"/>
      </w:pPr>
      <w:r>
        <w:t>W związku z problemami technicznymi związanymi z usługą intranetu oraz działaniem platformy zakupowej n</w:t>
      </w:r>
      <w:r w:rsidRPr="008243C5">
        <w:t>iniejszym zgodnie z zapisami art. 38 ust. 4 u.p.z.p. Zamawiający dokonuje zmiany treści SIWZ w następującym zakresie:</w:t>
      </w:r>
    </w:p>
    <w:p w:rsidR="006B01BA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7E08B5" w:rsidRPr="00F952C7" w:rsidRDefault="007E08B5" w:rsidP="006B01BA">
      <w:pPr>
        <w:widowControl w:val="0"/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0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0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b/>
          <w:i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bookmarkStart w:id="1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5324A7">
        <w:rPr>
          <w:rFonts w:eastAsia="Calibri"/>
          <w:szCs w:val="22"/>
          <w:lang w:eastAsia="en-US"/>
        </w:rPr>
        <w:t>2</w:t>
      </w:r>
      <w:r w:rsidR="0073176D">
        <w:rPr>
          <w:rFonts w:eastAsia="Calibri"/>
          <w:szCs w:val="22"/>
          <w:lang w:eastAsia="en-US"/>
        </w:rPr>
        <w:t>5</w:t>
      </w:r>
      <w:r>
        <w:rPr>
          <w:rFonts w:eastAsia="Calibri"/>
          <w:szCs w:val="22"/>
          <w:lang w:eastAsia="en-US"/>
        </w:rPr>
        <w:t>.03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73176D">
        <w:rPr>
          <w:rFonts w:eastAsia="Calibri"/>
          <w:szCs w:val="22"/>
          <w:lang w:eastAsia="en-US"/>
        </w:rPr>
        <w:t>14</w:t>
      </w:r>
      <w:r w:rsidRPr="00554056">
        <w:rPr>
          <w:rFonts w:eastAsia="Calibri"/>
          <w:szCs w:val="22"/>
          <w:lang w:eastAsia="en-US"/>
        </w:rPr>
        <w:t>:00.</w:t>
      </w:r>
    </w:p>
    <w:p w:rsidR="006B01BA" w:rsidRDefault="006B01BA" w:rsidP="006B01BA">
      <w:pPr>
        <w:rPr>
          <w:rFonts w:eastAsia="Calibri"/>
          <w:szCs w:val="22"/>
          <w:lang w:eastAsia="en-US"/>
        </w:rPr>
      </w:pPr>
      <w:bookmarkStart w:id="2" w:name="_Hlk513699882"/>
      <w:bookmarkEnd w:id="1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2"/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3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4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4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5324A7">
        <w:rPr>
          <w:rFonts w:eastAsia="Calibri"/>
          <w:szCs w:val="22"/>
          <w:lang w:eastAsia="en-US"/>
        </w:rPr>
        <w:t>2</w:t>
      </w:r>
      <w:r w:rsidR="0073176D">
        <w:rPr>
          <w:rFonts w:eastAsia="Calibri"/>
          <w:szCs w:val="22"/>
          <w:lang w:eastAsia="en-US"/>
        </w:rPr>
        <w:t>5</w:t>
      </w:r>
      <w:r>
        <w:rPr>
          <w:rFonts w:eastAsia="Calibri"/>
          <w:szCs w:val="22"/>
          <w:lang w:eastAsia="en-US"/>
        </w:rPr>
        <w:t>.03.2020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73176D">
        <w:rPr>
          <w:rFonts w:eastAsia="Calibri"/>
          <w:szCs w:val="22"/>
          <w:lang w:eastAsia="en-US"/>
        </w:rPr>
        <w:t>14</w:t>
      </w:r>
      <w:r w:rsidRPr="00554056">
        <w:rPr>
          <w:rFonts w:eastAsia="Calibri"/>
          <w:szCs w:val="22"/>
          <w:lang w:eastAsia="en-US"/>
        </w:rPr>
        <w:t>:30.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3"/>
    <w:p w:rsidR="006B01BA" w:rsidRPr="00554056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Pr="00396F3C" w:rsidRDefault="006B01BA" w:rsidP="006B01BA">
      <w:pPr>
        <w:jc w:val="both"/>
        <w:rPr>
          <w:rFonts w:eastAsia="Calibri"/>
          <w:szCs w:val="22"/>
          <w:lang w:eastAsia="en-US"/>
        </w:rPr>
      </w:pPr>
      <w:bookmarkStart w:id="5" w:name="_GoBack"/>
      <w:bookmarkEnd w:id="5"/>
    </w:p>
    <w:p w:rsidR="006B01BA" w:rsidRDefault="006B01BA" w:rsidP="006B01BA"/>
    <w:p w:rsidR="00D54BFA" w:rsidRDefault="000133D8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D8" w:rsidRDefault="000133D8">
      <w:r>
        <w:separator/>
      </w:r>
    </w:p>
  </w:endnote>
  <w:endnote w:type="continuationSeparator" w:id="0">
    <w:p w:rsidR="000133D8" w:rsidRDefault="0001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73176D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5FF7" wp14:editId="5CDD483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6A34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85CBE" wp14:editId="177ABB0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0133D8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85C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:rsidR="005C5CC5" w:rsidRPr="00621C1B" w:rsidRDefault="000133D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0133D8" w:rsidP="005C5CC5">
    <w:pPr>
      <w:pStyle w:val="Stopka"/>
      <w:rPr>
        <w:lang w:val="de-DE"/>
      </w:rPr>
    </w:pPr>
  </w:p>
  <w:p w:rsidR="001165F6" w:rsidRDefault="000133D8" w:rsidP="001165F6">
    <w:pPr>
      <w:jc w:val="center"/>
      <w:rPr>
        <w:b/>
        <w:color w:val="000000"/>
        <w:sz w:val="20"/>
        <w:szCs w:val="20"/>
      </w:rPr>
    </w:pPr>
  </w:p>
  <w:p w:rsidR="001165F6" w:rsidRDefault="000133D8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D8" w:rsidRDefault="000133D8">
      <w:r>
        <w:separator/>
      </w:r>
    </w:p>
  </w:footnote>
  <w:footnote w:type="continuationSeparator" w:id="0">
    <w:p w:rsidR="000133D8" w:rsidRDefault="0001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E12FA" wp14:editId="6FBAAB3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7C8ED" wp14:editId="47F42BD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0133D8" w:rsidP="009018E2">
    <w:pPr>
      <w:pStyle w:val="Nagwek"/>
      <w:jc w:val="center"/>
    </w:pPr>
  </w:p>
  <w:p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3186B" wp14:editId="120CB2F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3186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0133D8" w:rsidP="009018E2">
    <w:pPr>
      <w:pStyle w:val="Nagwek"/>
    </w:pPr>
  </w:p>
  <w:p w:rsidR="00B015E2" w:rsidRPr="00F55E54" w:rsidRDefault="000133D8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BA"/>
    <w:rsid w:val="000133D8"/>
    <w:rsid w:val="000C22C0"/>
    <w:rsid w:val="005324A7"/>
    <w:rsid w:val="006956E4"/>
    <w:rsid w:val="006B01BA"/>
    <w:rsid w:val="0073176D"/>
    <w:rsid w:val="007A5202"/>
    <w:rsid w:val="007A53D8"/>
    <w:rsid w:val="007E08B5"/>
    <w:rsid w:val="009029AA"/>
    <w:rsid w:val="00937C4B"/>
    <w:rsid w:val="00A7375D"/>
    <w:rsid w:val="00B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2FDB"/>
  <w15:docId w15:val="{55A81BDD-AC97-4240-8E45-4E0A7CB6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4</cp:revision>
  <cp:lastPrinted>2020-03-13T11:25:00Z</cp:lastPrinted>
  <dcterms:created xsi:type="dcterms:W3CDTF">2020-03-24T13:53:00Z</dcterms:created>
  <dcterms:modified xsi:type="dcterms:W3CDTF">2020-03-24T14:17:00Z</dcterms:modified>
</cp:coreProperties>
</file>