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DD" w:rsidRDefault="005567DD" w:rsidP="005567DD">
      <w:pPr>
        <w:spacing w:line="276" w:lineRule="auto"/>
        <w:rPr>
          <w:b/>
          <w:bCs/>
          <w:szCs w:val="24"/>
        </w:rPr>
      </w:pPr>
    </w:p>
    <w:p w:rsidR="005567DD" w:rsidRDefault="005567DD" w:rsidP="005567DD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UMOWA</w:t>
      </w:r>
    </w:p>
    <w:p w:rsidR="005567DD" w:rsidRDefault="005567DD" w:rsidP="005567DD">
      <w:pPr>
        <w:spacing w:line="276" w:lineRule="auto"/>
        <w:rPr>
          <w:szCs w:val="24"/>
        </w:rPr>
      </w:pPr>
      <w:r>
        <w:rPr>
          <w:b/>
          <w:bCs/>
          <w:szCs w:val="24"/>
        </w:rPr>
        <w:t xml:space="preserve">                        </w:t>
      </w:r>
      <w:r>
        <w:rPr>
          <w:b/>
          <w:bCs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zawarta w dniu __________ r. w Opolu pomiędzy: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Samodzielnym Publicznym Zakładem Opieki Zdrowotnej „Śródmieście” w Opolu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br/>
        <w:t>posiadającym numer NIP ___________z siedzibą w Opolu, przy ul. Waryńskiego 30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reprezentowanym przez </w:t>
      </w:r>
    </w:p>
    <w:p w:rsidR="005567DD" w:rsidRDefault="005567DD" w:rsidP="005567DD">
      <w:pPr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Jolantę Essler - Kowalik –  Dyrektora </w:t>
      </w:r>
    </w:p>
    <w:p w:rsidR="005567DD" w:rsidRDefault="005567DD" w:rsidP="005567DD">
      <w:pPr>
        <w:tabs>
          <w:tab w:val="right" w:leader="dot" w:pos="8364"/>
        </w:tabs>
        <w:spacing w:after="240" w:line="276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zwanym dalej </w:t>
      </w:r>
      <w:r>
        <w:rPr>
          <w:i/>
          <w:sz w:val="22"/>
          <w:szCs w:val="22"/>
        </w:rPr>
        <w:t>„Zamawiającym”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                  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 siedzibą w __________________ przy ul. ___________________, wpisaną do rejestru przedsiębiorców prowadzonego przez Sąd Rejonowy _______________Wydział Gospodarczy Krajowego Rejestru Sadowego pod numerem KRS _____________, o kapitale zakładowym </w:t>
      </w:r>
      <w:r>
        <w:rPr>
          <w:bCs/>
          <w:sz w:val="22"/>
          <w:szCs w:val="22"/>
        </w:rPr>
        <w:br/>
        <w:t xml:space="preserve">w wysokości _____________, opłaconym w ______________* </w:t>
      </w:r>
      <w:r>
        <w:rPr>
          <w:bCs/>
          <w:i/>
          <w:sz w:val="22"/>
          <w:szCs w:val="22"/>
        </w:rPr>
        <w:t>(dotyczy tylko spółek akcyjnych),</w:t>
      </w:r>
      <w:r>
        <w:rPr>
          <w:bCs/>
          <w:sz w:val="22"/>
          <w:szCs w:val="22"/>
        </w:rPr>
        <w:t xml:space="preserve"> posiadającą numer NIP______________, posiadającą numer REGON ____________,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reprezentowaną przez: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___________________,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uprawnionego do jednoosobowej reprezentacji*/ uprawnionych do łącznej reprezentacji* zgodnie </w:t>
      </w:r>
      <w:r>
        <w:rPr>
          <w:bCs/>
          <w:sz w:val="22"/>
          <w:szCs w:val="22"/>
        </w:rPr>
        <w:br/>
        <w:t>z odpisem aktualnym z rejestru przedsiębiorców KRS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zwanym dalej </w:t>
      </w:r>
      <w:r>
        <w:rPr>
          <w:i/>
          <w:sz w:val="22"/>
          <w:szCs w:val="22"/>
        </w:rPr>
        <w:t>„Dostawcą”</w:t>
      </w: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</w:p>
    <w:p w:rsidR="005567DD" w:rsidRDefault="005567DD" w:rsidP="005567DD">
      <w:pPr>
        <w:tabs>
          <w:tab w:val="right" w:leader="dot" w:pos="8364"/>
        </w:tabs>
        <w:spacing w:line="276" w:lineRule="auto"/>
        <w:rPr>
          <w:bCs/>
          <w:sz w:val="22"/>
          <w:szCs w:val="22"/>
        </w:rPr>
      </w:pPr>
    </w:p>
    <w:p w:rsidR="005567DD" w:rsidRPr="00ED2784" w:rsidRDefault="005567DD" w:rsidP="005567DD">
      <w:pPr>
        <w:spacing w:before="60" w:line="276" w:lineRule="auto"/>
        <w:rPr>
          <w:sz w:val="22"/>
          <w:szCs w:val="24"/>
        </w:rPr>
      </w:pPr>
      <w:r w:rsidRPr="00ED2784">
        <w:rPr>
          <w:sz w:val="22"/>
          <w:szCs w:val="24"/>
        </w:rPr>
        <w:t xml:space="preserve">Niniejsza umowa jest następstwem wyboru oferty w procedurze zamówienia publicznego </w:t>
      </w:r>
      <w:r w:rsidR="00ED2784" w:rsidRPr="00ED2784">
        <w:rPr>
          <w:sz w:val="22"/>
          <w:szCs w:val="24"/>
        </w:rPr>
        <w:br/>
      </w:r>
      <w:r w:rsidRPr="00ED2784">
        <w:rPr>
          <w:sz w:val="22"/>
          <w:szCs w:val="24"/>
        </w:rPr>
        <w:t>w trybie przetargu nie</w:t>
      </w:r>
      <w:r w:rsidR="00995BF6" w:rsidRPr="00ED2784">
        <w:rPr>
          <w:sz w:val="22"/>
          <w:szCs w:val="24"/>
        </w:rPr>
        <w:t>ograniczonego o sygnaturze PN/04</w:t>
      </w:r>
      <w:r w:rsidRPr="00ED2784">
        <w:rPr>
          <w:sz w:val="22"/>
          <w:szCs w:val="24"/>
        </w:rPr>
        <w:t>/2015</w:t>
      </w:r>
      <w:r w:rsidRPr="00ED2784">
        <w:rPr>
          <w:color w:val="FF0000"/>
          <w:sz w:val="22"/>
          <w:szCs w:val="24"/>
        </w:rPr>
        <w:t xml:space="preserve"> </w:t>
      </w:r>
      <w:r w:rsidRPr="00ED2784">
        <w:rPr>
          <w:sz w:val="22"/>
          <w:szCs w:val="24"/>
        </w:rPr>
        <w:t>na zadanie pn.:</w:t>
      </w:r>
    </w:p>
    <w:p w:rsidR="005567DD" w:rsidRDefault="005567DD" w:rsidP="005567DD">
      <w:pPr>
        <w:spacing w:before="60" w:line="276" w:lineRule="auto"/>
        <w:rPr>
          <w:szCs w:val="24"/>
        </w:rPr>
      </w:pPr>
    </w:p>
    <w:p w:rsidR="005567DD" w:rsidRDefault="005567DD" w:rsidP="005567DD">
      <w:pPr>
        <w:spacing w:line="276" w:lineRule="auto"/>
        <w:jc w:val="center"/>
        <w:rPr>
          <w:b/>
          <w:szCs w:val="24"/>
        </w:rPr>
      </w:pPr>
    </w:p>
    <w:p w:rsidR="005567DD" w:rsidRDefault="005567DD" w:rsidP="005567DD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„Zakup drobnego sprzętu medycznego, odczynników i szczepionek dla SP ZOZ "Śródmieście" w Opolu”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5567DD" w:rsidRDefault="005567DD" w:rsidP="00ED2784">
      <w:pPr>
        <w:pStyle w:val="Akapitzlist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Dostawca zobowiązuje się do dostarczenia na rzecz Zamawiającego __________, zwanych dalej </w:t>
      </w:r>
      <w:r>
        <w:rPr>
          <w:b/>
          <w:sz w:val="22"/>
          <w:szCs w:val="22"/>
        </w:rPr>
        <w:t>towarem</w:t>
      </w:r>
      <w:r>
        <w:rPr>
          <w:sz w:val="22"/>
          <w:szCs w:val="22"/>
        </w:rPr>
        <w:t xml:space="preserve">, zgodnie z rozstrzygnięciem postępowania przetargowego w zakresie </w:t>
      </w:r>
      <w:r>
        <w:rPr>
          <w:b/>
          <w:sz w:val="22"/>
          <w:szCs w:val="22"/>
        </w:rPr>
        <w:t>zadania nr ___</w:t>
      </w:r>
      <w:r>
        <w:rPr>
          <w:sz w:val="22"/>
          <w:szCs w:val="22"/>
        </w:rPr>
        <w:t>.</w:t>
      </w:r>
    </w:p>
    <w:p w:rsidR="005567DD" w:rsidRDefault="005567DD" w:rsidP="00ED2784">
      <w:pPr>
        <w:pStyle w:val="Akapitzlist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Szczegółowy asortyment, ilość i ceny określa Formularz rzeczowo – cenowy, który stanowi załącznik do umowy.</w:t>
      </w:r>
    </w:p>
    <w:p w:rsidR="005567DD" w:rsidRDefault="005567DD" w:rsidP="00ED2784">
      <w:pPr>
        <w:pStyle w:val="Akapitzlist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zastrzega sobie prawo do zwiększenia wartości zamówienia, określonej w §2 o 20%, przy zachowaniu cen jednostkowych, podanych w ofercie.</w:t>
      </w:r>
    </w:p>
    <w:p w:rsidR="005567DD" w:rsidRDefault="005567DD" w:rsidP="005567DD">
      <w:pPr>
        <w:spacing w:line="276" w:lineRule="auto"/>
        <w:jc w:val="left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left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 towaru</w:t>
      </w:r>
    </w:p>
    <w:p w:rsidR="005567DD" w:rsidRDefault="005567DD" w:rsidP="005567DD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 wykonanie umowy</w:t>
      </w:r>
      <w:r w:rsidR="00ED2784">
        <w:rPr>
          <w:sz w:val="22"/>
          <w:szCs w:val="22"/>
        </w:rPr>
        <w:t>,</w:t>
      </w:r>
      <w:r>
        <w:rPr>
          <w:sz w:val="22"/>
          <w:szCs w:val="22"/>
        </w:rPr>
        <w:t xml:space="preserve"> Zamawiający zapłaci Dostawcy ogółem kwotę netto w wysokości: </w:t>
      </w:r>
      <w:r>
        <w:rPr>
          <w:b/>
          <w:sz w:val="22"/>
          <w:szCs w:val="22"/>
        </w:rPr>
        <w:t>________zł</w:t>
      </w:r>
      <w:r>
        <w:rPr>
          <w:sz w:val="22"/>
          <w:szCs w:val="22"/>
        </w:rPr>
        <w:t xml:space="preserve"> (słownie: ________), powiększoną o podatek VAT ___% w wysokości:</w:t>
      </w:r>
      <w:r>
        <w:rPr>
          <w:b/>
          <w:sz w:val="22"/>
          <w:szCs w:val="22"/>
        </w:rPr>
        <w:t xml:space="preserve"> ________zł</w:t>
      </w:r>
      <w:r>
        <w:rPr>
          <w:sz w:val="22"/>
          <w:szCs w:val="22"/>
        </w:rPr>
        <w:t xml:space="preserve"> (słownie: ________), co razem daje kwotę brutto: </w:t>
      </w:r>
      <w:r>
        <w:rPr>
          <w:b/>
          <w:sz w:val="22"/>
          <w:szCs w:val="22"/>
        </w:rPr>
        <w:t>________zł</w:t>
      </w:r>
      <w:r>
        <w:rPr>
          <w:sz w:val="22"/>
          <w:szCs w:val="22"/>
        </w:rPr>
        <w:t xml:space="preserve"> (słownie: ________).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Specyfikację i ceny towaru określa załącznik do umowy. W okresie obowiązywania umowy</w:t>
      </w:r>
      <w:r w:rsidR="00ED278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D2784">
        <w:rPr>
          <w:sz w:val="22"/>
          <w:szCs w:val="22"/>
        </w:rPr>
        <w:br/>
      </w:r>
      <w:r>
        <w:rPr>
          <w:sz w:val="22"/>
          <w:szCs w:val="22"/>
        </w:rPr>
        <w:t>ceny</w:t>
      </w:r>
      <w:r w:rsidR="00ED2784">
        <w:rPr>
          <w:sz w:val="22"/>
          <w:szCs w:val="22"/>
        </w:rPr>
        <w:t>,</w:t>
      </w:r>
      <w:r>
        <w:rPr>
          <w:sz w:val="22"/>
          <w:szCs w:val="22"/>
        </w:rPr>
        <w:t xml:space="preserve"> określone w załączniku</w:t>
      </w:r>
      <w:r w:rsidR="00ED2784">
        <w:rPr>
          <w:sz w:val="22"/>
          <w:szCs w:val="22"/>
        </w:rPr>
        <w:t>,</w:t>
      </w:r>
      <w:r>
        <w:rPr>
          <w:sz w:val="22"/>
          <w:szCs w:val="22"/>
        </w:rPr>
        <w:t xml:space="preserve"> nie ulegną podwyższeniu.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zastrzega sobie prawo do korzystania z okresowych promocji i upustów, wprowadzonych przez producenta (ceny niższe niż zawarte w umowie).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Dostawca może żądać wynagrodzenia tylko za zrealizowaną część umowy.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Zamawiający ureguluje należność za dostarczony towar przelewem, na konto Dostawcy, </w:t>
      </w:r>
      <w:r>
        <w:rPr>
          <w:sz w:val="22"/>
          <w:szCs w:val="22"/>
        </w:rPr>
        <w:br/>
        <w:t>w terminie 60 dni od daty otrzymania towaru i prawidłowo wystawionej faktury VAT.</w:t>
      </w:r>
    </w:p>
    <w:p w:rsidR="005567DD" w:rsidRDefault="005567DD" w:rsidP="005567D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możliwość zmiany stawki podatku VAT tylko w razie jego ustawowej zmiany. W przypadku zmiany stawki VAT, zmianie ulegnie kwota podatku VAT i cena brutto. </w:t>
      </w:r>
      <w:r>
        <w:rPr>
          <w:sz w:val="22"/>
          <w:szCs w:val="22"/>
        </w:rPr>
        <w:br/>
        <w:t>Cena netto pozostaje niezmienna. Zmiana dotyczy wyłącznie dostaw zrealizowanych po dniu wejścia w życie nowej stawki podatku od towarów i usług VAT.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5567DD" w:rsidRDefault="005567DD" w:rsidP="005567DD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Dostawca dostarcza towar w terminach, określonych zamówieniami</w:t>
      </w:r>
      <w:r w:rsidR="00ED278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D2784">
        <w:rPr>
          <w:sz w:val="22"/>
          <w:szCs w:val="22"/>
        </w:rPr>
        <w:br/>
        <w:t xml:space="preserve">złożonymi </w:t>
      </w:r>
      <w:r>
        <w:rPr>
          <w:sz w:val="22"/>
          <w:szCs w:val="22"/>
        </w:rPr>
        <w:t>przez Zamawiającego, nie później niż w ciągu ___ dni od złożenia zamówienia.</w:t>
      </w:r>
    </w:p>
    <w:p w:rsidR="005567DD" w:rsidRDefault="005567DD" w:rsidP="005567DD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Miejscem dostawy towaru jest siedziba Zamawiającego: Opole, ul. Waryńskiego 30.</w:t>
      </w:r>
    </w:p>
    <w:p w:rsidR="005567DD" w:rsidRDefault="005567DD" w:rsidP="005567DD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Dostawy winny być realizowane w godzinach od 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do 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, w dniach pracy Zamawiającego.</w:t>
      </w:r>
    </w:p>
    <w:p w:rsidR="005567DD" w:rsidRDefault="005567DD" w:rsidP="005567DD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Dostawca dostarcza towar Zamawiającemu z co najmniej 12 miesięcznym terminem ważności.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5567DD" w:rsidRDefault="005567DD" w:rsidP="005567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Dostawca dostarcza Zamawiającemu towar w opakowaniach zgodnych z obowiązującymi normami.</w:t>
      </w:r>
    </w:p>
    <w:p w:rsidR="005567DD" w:rsidRDefault="005567DD" w:rsidP="005567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Wszelkie koszty i opłaty, związane z dostawami przedmiotu zamówienia, tj. transportu, opakowania, ubezpieczenia, przygotowania dostaw, poniesie Dostawca.</w:t>
      </w:r>
    </w:p>
    <w:p w:rsidR="005567DD" w:rsidRDefault="005567DD" w:rsidP="005567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Bezwzględnie wymagan</w:t>
      </w:r>
      <w:r w:rsidR="003633DA">
        <w:rPr>
          <w:sz w:val="22"/>
          <w:szCs w:val="22"/>
        </w:rPr>
        <w:t>e</w:t>
      </w:r>
      <w:r>
        <w:rPr>
          <w:sz w:val="22"/>
          <w:szCs w:val="22"/>
        </w:rPr>
        <w:t xml:space="preserve"> jest posiadanie przez Dostawcę warunków dopuszczenia do obrotu </w:t>
      </w:r>
      <w:r>
        <w:rPr>
          <w:sz w:val="22"/>
          <w:szCs w:val="22"/>
        </w:rPr>
        <w:br/>
        <w:t>oraz terminów ważności na dostarczane towary.</w:t>
      </w:r>
    </w:p>
    <w:p w:rsidR="005567DD" w:rsidRDefault="005567DD" w:rsidP="005567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Dostawca ponosi konsekwencje finansowe i prawne, wynikające z tytułu wprowadzenia do obrotu towaru, niespełniającego wymogów, określonych obowiązującymi przepisami i normami.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Dostawca ponosi odpowiedzialność za jawne i ukryte wady fizyczne towaru, stwierdzone w okresie jego ważności, na zasadach, określonych obowiązującymi przepisami, chyba, że niniejsza umowa stanowi inaczej.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Dostawca, bez pisemnej zgody Zamawiającego, nie jest uprawniony do przeniesienia na osobę trzecią wierzytelności, przysługującej z tytułu wykonania niniejszej umowy. Bez pisemnej zgody Zamawiającego, Dostawca nie jest uprawniony do cesji wierzytelności na rzecz banku.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5567DD" w:rsidRDefault="005567DD" w:rsidP="005567DD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Strony umowy postanawiają, że wiążącą je formą odszkodowania za nienależyte wykonanie </w:t>
      </w:r>
      <w:r>
        <w:rPr>
          <w:sz w:val="22"/>
          <w:szCs w:val="22"/>
        </w:rPr>
        <w:br/>
        <w:t xml:space="preserve">lub niewykonanie wzajemnych zobowiązań są kary umowne, w następujących przypadkach </w:t>
      </w:r>
      <w:r>
        <w:rPr>
          <w:sz w:val="22"/>
          <w:szCs w:val="22"/>
        </w:rPr>
        <w:br/>
        <w:t>i wysokościach, liczone od kwoty brutto, określonej w § 2:</w:t>
      </w:r>
    </w:p>
    <w:p w:rsidR="005567DD" w:rsidRDefault="005567DD" w:rsidP="005567DD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 odstąpienie od umowy przez Dostawcę, na skutek okoliczności, za które Zamawiający </w:t>
      </w:r>
      <w:r>
        <w:rPr>
          <w:sz w:val="22"/>
          <w:szCs w:val="22"/>
        </w:rPr>
        <w:br/>
        <w:t>nie odpowiada, w wysokości 10%,</w:t>
      </w:r>
    </w:p>
    <w:p w:rsidR="005567DD" w:rsidRDefault="005567DD" w:rsidP="005567DD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 odstąpienie od umowy przez Zamawiającego, na skutek okoliczności, za które Dostawca odpowiada, w wysokości 10%,</w:t>
      </w:r>
    </w:p>
    <w:p w:rsidR="005567DD" w:rsidRDefault="005567DD" w:rsidP="005567DD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 zwłokę lub opóźnienie w wykonaniu przedmiotu umowy, w wysokości 0,25% za każdy dzień,</w:t>
      </w:r>
    </w:p>
    <w:p w:rsidR="005567DD" w:rsidRDefault="005567DD" w:rsidP="005567DD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 zwłokę lub opóźnienie w usunięciu wad lub usterek w wykonaniu przedmiotu umowy, </w:t>
      </w:r>
      <w:r>
        <w:rPr>
          <w:sz w:val="22"/>
          <w:szCs w:val="22"/>
        </w:rPr>
        <w:br/>
        <w:t>w wysokości 0,2% za każdy dzień.</w:t>
      </w:r>
    </w:p>
    <w:p w:rsidR="005567DD" w:rsidRDefault="005567DD" w:rsidP="005567DD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Stosowanie kar umownych nie wyklucza dochodzenia przez Strony odszkodowań na zasadach ogólnych.</w:t>
      </w:r>
    </w:p>
    <w:p w:rsidR="005567DD" w:rsidRDefault="005567DD" w:rsidP="005567DD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 przypadku, gdy brak, zwłoka lub opóźnienie dostawy spowoduje konieczność zlecenia osobie trzeciej dostarczenia towaru, Zamawiający obciąży Dostawcę wynikłymi stąd kosztami.</w:t>
      </w:r>
    </w:p>
    <w:p w:rsidR="005567DD" w:rsidRDefault="005567DD" w:rsidP="005567DD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zastrzega sobie prawo potrącania kar i należności z faktur Dostawcy.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5567DD" w:rsidRDefault="005567DD" w:rsidP="005567D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 przypadku stwierdzenia wad fizycznych towaru lub braków ilościo</w:t>
      </w:r>
      <w:r w:rsidR="00ED2784">
        <w:rPr>
          <w:sz w:val="22"/>
          <w:szCs w:val="22"/>
        </w:rPr>
        <w:t>wych albo szkody transportowej,</w:t>
      </w:r>
      <w:r>
        <w:rPr>
          <w:sz w:val="22"/>
          <w:szCs w:val="22"/>
        </w:rPr>
        <w:t xml:space="preserve"> Zamawiający zobowiązany jest wnieść do Dostawcy pisemną reklamację, </w:t>
      </w:r>
      <w:r>
        <w:rPr>
          <w:sz w:val="22"/>
          <w:szCs w:val="22"/>
        </w:rPr>
        <w:br/>
        <w:t>w terminie 30 dni od daty jej wykrycia.</w:t>
      </w:r>
    </w:p>
    <w:p w:rsidR="005567DD" w:rsidRDefault="005567DD" w:rsidP="005567D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Dostawca, w terminie 5 dni od dnia otrzymania reklamacji, wymieni wadliwy towar na wolny </w:t>
      </w:r>
      <w:r>
        <w:rPr>
          <w:sz w:val="22"/>
          <w:szCs w:val="22"/>
        </w:rPr>
        <w:br/>
        <w:t xml:space="preserve">od wad lub braków, a także pokryje koszty wymiany, jeżeli poniesie je Zamawiający, </w:t>
      </w:r>
      <w:r>
        <w:rPr>
          <w:sz w:val="22"/>
          <w:szCs w:val="22"/>
        </w:rPr>
        <w:br/>
        <w:t>pod rygorem zapłaty kary przewidzianej w § 7 ust. 1 pkt. d).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Okres obowiązywania umowy</w:t>
      </w: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Umowa zostaje zawarta na okres</w:t>
      </w:r>
      <w:r w:rsidR="00AB09AC">
        <w:rPr>
          <w:sz w:val="22"/>
          <w:szCs w:val="22"/>
        </w:rPr>
        <w:t xml:space="preserve"> ___ miesięcy</w:t>
      </w:r>
      <w:bookmarkStart w:id="0" w:name="_GoBack"/>
      <w:bookmarkEnd w:id="0"/>
      <w:r>
        <w:rPr>
          <w:sz w:val="22"/>
          <w:szCs w:val="22"/>
        </w:rPr>
        <w:t xml:space="preserve"> od dnia __________ do dnia __________ 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5567DD" w:rsidRDefault="005567DD" w:rsidP="005567D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Stronom przysługuje prawo odstąpienia od niniejszej umowy w przypadkach przewidzianych </w:t>
      </w:r>
      <w:r>
        <w:rPr>
          <w:sz w:val="22"/>
          <w:szCs w:val="22"/>
        </w:rPr>
        <w:br/>
        <w:t xml:space="preserve">w </w:t>
      </w:r>
      <w:r>
        <w:rPr>
          <w:i/>
          <w:sz w:val="22"/>
          <w:szCs w:val="22"/>
        </w:rPr>
        <w:t>Kodeksie Cywilnym</w:t>
      </w:r>
      <w:r>
        <w:rPr>
          <w:sz w:val="22"/>
          <w:szCs w:val="22"/>
        </w:rPr>
        <w:t>, z zastrzeżeniem ust. 2 poniżej.</w:t>
      </w:r>
    </w:p>
    <w:p w:rsidR="005567DD" w:rsidRDefault="005567DD" w:rsidP="005567D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Zamawiającemu przysługuje prawo odstąpienia od niniejszej umowy, w całości lub części, </w:t>
      </w:r>
      <w:r>
        <w:rPr>
          <w:sz w:val="22"/>
          <w:szCs w:val="22"/>
        </w:rPr>
        <w:br/>
        <w:t>według swojego wyboru, w następujących przypadkach i terminach:</w:t>
      </w:r>
    </w:p>
    <w:p w:rsidR="005567DD" w:rsidRDefault="005567DD" w:rsidP="005567DD">
      <w:pPr>
        <w:pStyle w:val="Akapitzlist"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Dostawca opóźnia się z realizacją umowy – odstąpienie w terminie 60 dni od upływu terminu danej dostawy,</w:t>
      </w:r>
    </w:p>
    <w:p w:rsidR="005567DD" w:rsidRDefault="005567DD" w:rsidP="005567DD">
      <w:pPr>
        <w:pStyle w:val="Akapitzlist"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Dostawca wykonuje umowę w sposób wadliwy lub sprzeczny z umową, </w:t>
      </w:r>
      <w:r>
        <w:rPr>
          <w:sz w:val="22"/>
          <w:szCs w:val="22"/>
        </w:rPr>
        <w:br/>
        <w:t xml:space="preserve">mimo wezwania Zamawiającego do zmiany sposobu wykonywania i wyznaczenia mu </w:t>
      </w:r>
      <w:r>
        <w:rPr>
          <w:sz w:val="22"/>
          <w:szCs w:val="22"/>
        </w:rPr>
        <w:br/>
        <w:t xml:space="preserve">w tym celu odpowiedniego, nie krótszego niż 3 dni, terminu – odstąpienie w terminie </w:t>
      </w:r>
      <w:r>
        <w:rPr>
          <w:sz w:val="22"/>
          <w:szCs w:val="22"/>
        </w:rPr>
        <w:br/>
        <w:t>45 dni od bezskutecznego upływu wyznaczonego terminu,</w:t>
      </w:r>
    </w:p>
    <w:p w:rsidR="005567DD" w:rsidRDefault="005567DD" w:rsidP="005567DD">
      <w:pPr>
        <w:pStyle w:val="Akapitzlist"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wystąpi istotna zmiana okoliczności, powodująca, że wykonanie umowy nie leży </w:t>
      </w:r>
      <w:r>
        <w:rPr>
          <w:sz w:val="22"/>
          <w:szCs w:val="22"/>
        </w:rPr>
        <w:br/>
        <w:t>w interesie Zamawiającego, czego nie można było prze</w:t>
      </w:r>
      <w:r w:rsidR="00EE2295">
        <w:rPr>
          <w:sz w:val="22"/>
          <w:szCs w:val="22"/>
        </w:rPr>
        <w:t xml:space="preserve">widzieć w chwili zawarcia umowy </w:t>
      </w:r>
      <w:r>
        <w:rPr>
          <w:sz w:val="22"/>
          <w:szCs w:val="22"/>
        </w:rPr>
        <w:t>– odstąpienie w terminie 30 dni od dnia powzięcia wiadomości o tych okolicznościach.</w:t>
      </w:r>
    </w:p>
    <w:p w:rsidR="005567DD" w:rsidRDefault="005567DD" w:rsidP="005567D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 przypadku odstąpienia od umowy przez Zamawiającego, na podstawie ust. 2 lit. c) niniejszego paragrafu, Dostawca może żądać wyłącznie wynagrodzenia z tytułu wykonanej części umowy.</w:t>
      </w:r>
    </w:p>
    <w:p w:rsidR="005567DD" w:rsidRDefault="005567DD" w:rsidP="005567DD">
      <w:pPr>
        <w:spacing w:line="276" w:lineRule="auto"/>
        <w:ind w:left="360"/>
        <w:rPr>
          <w:sz w:val="22"/>
          <w:szCs w:val="22"/>
        </w:rPr>
      </w:pPr>
    </w:p>
    <w:p w:rsidR="005567DD" w:rsidRDefault="005567DD" w:rsidP="005567DD">
      <w:pPr>
        <w:spacing w:line="276" w:lineRule="auto"/>
        <w:ind w:left="360"/>
        <w:rPr>
          <w:sz w:val="22"/>
          <w:szCs w:val="22"/>
        </w:rPr>
      </w:pPr>
    </w:p>
    <w:p w:rsidR="005567DD" w:rsidRDefault="005567DD" w:rsidP="005567DD">
      <w:pPr>
        <w:spacing w:line="276" w:lineRule="auto"/>
        <w:ind w:left="360"/>
        <w:rPr>
          <w:sz w:val="22"/>
          <w:szCs w:val="22"/>
        </w:rPr>
      </w:pPr>
    </w:p>
    <w:p w:rsidR="005567DD" w:rsidRDefault="005567DD" w:rsidP="005567DD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5567DD" w:rsidRDefault="005567DD" w:rsidP="005567DD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5567DD" w:rsidRDefault="005567DD" w:rsidP="005567DD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 sprawach nieuregulowanych umową</w:t>
      </w:r>
      <w:r w:rsidR="00EE2295">
        <w:rPr>
          <w:sz w:val="22"/>
          <w:szCs w:val="22"/>
        </w:rPr>
        <w:t>,</w:t>
      </w:r>
      <w:r>
        <w:rPr>
          <w:sz w:val="22"/>
          <w:szCs w:val="22"/>
        </w:rPr>
        <w:t xml:space="preserve"> mają zastosowanie przepisy ustawy z dnia 29 stycznia 2004r. </w:t>
      </w:r>
      <w:r>
        <w:rPr>
          <w:i/>
          <w:sz w:val="22"/>
          <w:szCs w:val="22"/>
        </w:rPr>
        <w:t xml:space="preserve">Prawo zamówień publicznych </w:t>
      </w:r>
      <w:r>
        <w:rPr>
          <w:sz w:val="22"/>
          <w:szCs w:val="22"/>
        </w:rPr>
        <w:t xml:space="preserve">(Dz. U. z 2013r. poz. 907 z późn. zm.), </w:t>
      </w:r>
      <w:r w:rsidR="00EE2295">
        <w:rPr>
          <w:sz w:val="22"/>
          <w:szCs w:val="22"/>
        </w:rPr>
        <w:br/>
      </w:r>
      <w:r>
        <w:rPr>
          <w:sz w:val="22"/>
          <w:szCs w:val="22"/>
        </w:rPr>
        <w:t xml:space="preserve">a w zakresie niesprzecznym z tymi przepisami – </w:t>
      </w:r>
      <w:r>
        <w:rPr>
          <w:i/>
          <w:sz w:val="22"/>
          <w:szCs w:val="22"/>
        </w:rPr>
        <w:t>Kodeks Cywilny</w:t>
      </w:r>
      <w:r>
        <w:rPr>
          <w:sz w:val="22"/>
          <w:szCs w:val="22"/>
        </w:rPr>
        <w:t xml:space="preserve">. </w:t>
      </w:r>
    </w:p>
    <w:p w:rsidR="005567DD" w:rsidRDefault="005567DD" w:rsidP="005567DD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Ewentualne spory, mogące powstać w związku z zawarciem i realizacją umowy, </w:t>
      </w:r>
      <w:r>
        <w:rPr>
          <w:sz w:val="22"/>
          <w:szCs w:val="22"/>
        </w:rPr>
        <w:br/>
        <w:t xml:space="preserve">Strony będą starały się rozwiązać polubownie, we własnym zakresie. W razie, gdy próby polubowne Stron okażą się bezskuteczne, poddadzą </w:t>
      </w:r>
      <w:r w:rsidR="00EE2295">
        <w:rPr>
          <w:sz w:val="22"/>
          <w:szCs w:val="22"/>
        </w:rPr>
        <w:t xml:space="preserve">one </w:t>
      </w:r>
      <w:r>
        <w:rPr>
          <w:sz w:val="22"/>
          <w:szCs w:val="22"/>
        </w:rPr>
        <w:t xml:space="preserve">spór pod rozstrzygnięcie sądu właściwego miejscowo </w:t>
      </w:r>
      <w:r w:rsidR="009E463C">
        <w:rPr>
          <w:sz w:val="22"/>
          <w:szCs w:val="22"/>
        </w:rPr>
        <w:br/>
      </w:r>
      <w:r>
        <w:rPr>
          <w:sz w:val="22"/>
          <w:szCs w:val="22"/>
        </w:rPr>
        <w:t>dla siedziby Zamawiającego.</w:t>
      </w:r>
    </w:p>
    <w:p w:rsidR="005567DD" w:rsidRDefault="005567DD" w:rsidP="005567DD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Wszelkie oświadczenia Stron, związane z niniejszą Umową, będą składane w formie pisemnej, </w:t>
      </w:r>
      <w:r>
        <w:rPr>
          <w:sz w:val="22"/>
          <w:szCs w:val="22"/>
        </w:rPr>
        <w:br/>
        <w:t xml:space="preserve">pod rygorem nieważności i dostarczane drugiej Stronie na piśmie, na adresy wskazane </w:t>
      </w:r>
      <w:r>
        <w:rPr>
          <w:sz w:val="22"/>
          <w:szCs w:val="22"/>
        </w:rPr>
        <w:br/>
        <w:t>w komparycji Umowy, za potwierdzeniem odbioru. Każda ze Stron zobowiązuje się powiadomić drugą Stronę na piśmie o każdej zmianie adresu, w terminie 7 dni przed dokonaniem takiej zmiany, pod rygorem uznania doręczenia na adres wskazany w komparycji Umowy za skuteczne.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Integralną częścią umowy są:</w:t>
      </w:r>
    </w:p>
    <w:p w:rsidR="005567DD" w:rsidRDefault="005567DD" w:rsidP="005567DD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załącznik do umowy,</w:t>
      </w:r>
    </w:p>
    <w:p w:rsidR="005567DD" w:rsidRDefault="005567DD" w:rsidP="005567DD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oferta Dostawcy,</w:t>
      </w:r>
    </w:p>
    <w:p w:rsidR="005567DD" w:rsidRDefault="005567DD" w:rsidP="005567DD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Specyfikacja Istotnych Warunków Zamówienia.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DOSTAWCA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ZAMAWIAJĄCY</w:t>
      </w: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sz w:val="22"/>
          <w:szCs w:val="22"/>
        </w:rPr>
      </w:pPr>
    </w:p>
    <w:p w:rsidR="005567DD" w:rsidRDefault="005567DD" w:rsidP="005567DD">
      <w:pPr>
        <w:spacing w:line="276" w:lineRule="auto"/>
        <w:rPr>
          <w:i/>
          <w:sz w:val="20"/>
        </w:rPr>
      </w:pPr>
      <w:r>
        <w:rPr>
          <w:i/>
          <w:sz w:val="20"/>
        </w:rPr>
        <w:t xml:space="preserve">Oświadczam, że powyższy projekt umowy został przez nas zaakceptowany i zobowiązujemy się, </w:t>
      </w:r>
      <w:r>
        <w:rPr>
          <w:i/>
          <w:sz w:val="20"/>
        </w:rPr>
        <w:br/>
        <w:t xml:space="preserve">w przypadku wyboru naszej oferty, do zawarcia umowy na zaproponowanych warunkach, </w:t>
      </w:r>
      <w:r>
        <w:rPr>
          <w:i/>
          <w:sz w:val="20"/>
        </w:rPr>
        <w:br/>
        <w:t>w miejscu i terminie wyznaczonym przez Zamawiającego.</w:t>
      </w:r>
    </w:p>
    <w:p w:rsidR="005567DD" w:rsidRDefault="005567DD" w:rsidP="005567DD">
      <w:pPr>
        <w:spacing w:line="276" w:lineRule="auto"/>
        <w:rPr>
          <w:i/>
          <w:sz w:val="20"/>
        </w:rPr>
      </w:pPr>
    </w:p>
    <w:p w:rsidR="005567DD" w:rsidRDefault="005567DD" w:rsidP="005567DD">
      <w:pPr>
        <w:spacing w:line="276" w:lineRule="auto"/>
        <w:rPr>
          <w:i/>
          <w:sz w:val="20"/>
        </w:rPr>
      </w:pPr>
    </w:p>
    <w:p w:rsidR="005567DD" w:rsidRDefault="005567DD" w:rsidP="005567DD">
      <w:pPr>
        <w:spacing w:line="276" w:lineRule="auto"/>
        <w:rPr>
          <w:i/>
          <w:sz w:val="20"/>
        </w:rPr>
      </w:pPr>
    </w:p>
    <w:p w:rsidR="005567DD" w:rsidRDefault="005567DD" w:rsidP="005567DD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</w:rPr>
        <w:t>.........................................................................</w:t>
      </w:r>
    </w:p>
    <w:p w:rsidR="005567DD" w:rsidRDefault="005567DD" w:rsidP="005567DD">
      <w:pPr>
        <w:autoSpaceDE w:val="0"/>
        <w:autoSpaceDN w:val="0"/>
        <w:adjustRightInd w:val="0"/>
        <w:jc w:val="right"/>
      </w:pPr>
      <w:r>
        <w:rPr>
          <w:i/>
          <w:sz w:val="16"/>
          <w:szCs w:val="16"/>
        </w:rPr>
        <w:t>podpis i piecz</w:t>
      </w:r>
      <w:r>
        <w:rPr>
          <w:rFonts w:ascii="TimesNewRoman" w:eastAsia="TimesNewRoman" w:cs="TimesNewRoman"/>
          <w:i/>
          <w:sz w:val="16"/>
          <w:szCs w:val="16"/>
        </w:rPr>
        <w:t>ęć</w:t>
      </w:r>
      <w:r>
        <w:rPr>
          <w:rFonts w:ascii="TimesNewRoman" w:eastAsia="TimesNewRoman" w:cs="TimesNewRoman" w:hint="eastAsia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uprawnionego przedstawiciela oferenta</w:t>
      </w:r>
    </w:p>
    <w:p w:rsidR="005567DD" w:rsidRDefault="005567DD" w:rsidP="005567DD"/>
    <w:p w:rsidR="00D230B5" w:rsidRDefault="00D230B5"/>
    <w:sectPr w:rsidR="00D230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DD" w:rsidRDefault="005567DD" w:rsidP="005567DD">
      <w:r>
        <w:separator/>
      </w:r>
    </w:p>
  </w:endnote>
  <w:endnote w:type="continuationSeparator" w:id="0">
    <w:p w:rsidR="005567DD" w:rsidRDefault="005567DD" w:rsidP="0055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DD" w:rsidRDefault="005567DD">
    <w:pPr>
      <w:pStyle w:val="Stopka"/>
    </w:pPr>
    <w:r>
      <w:ptab w:relativeTo="margin" w:alignment="center" w:leader="none"/>
    </w:r>
    <w:r>
      <w:ptab w:relativeTo="margin" w:alignment="right" w:leader="none"/>
    </w:r>
    <w:r w:rsidRPr="00995BF6">
      <w:rPr>
        <w:sz w:val="16"/>
        <w:szCs w:val="16"/>
      </w:rPr>
      <w:fldChar w:fldCharType="begin"/>
    </w:r>
    <w:r w:rsidRPr="00995BF6">
      <w:rPr>
        <w:sz w:val="16"/>
        <w:szCs w:val="16"/>
      </w:rPr>
      <w:instrText>PAGE   \* MERGEFORMAT</w:instrText>
    </w:r>
    <w:r w:rsidRPr="00995BF6">
      <w:rPr>
        <w:sz w:val="16"/>
        <w:szCs w:val="16"/>
      </w:rPr>
      <w:fldChar w:fldCharType="separate"/>
    </w:r>
    <w:r w:rsidR="00AB09AC">
      <w:rPr>
        <w:noProof/>
        <w:sz w:val="16"/>
        <w:szCs w:val="16"/>
      </w:rPr>
      <w:t>4</w:t>
    </w:r>
    <w:r w:rsidRPr="00995BF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DD" w:rsidRDefault="005567DD" w:rsidP="005567DD">
      <w:r>
        <w:separator/>
      </w:r>
    </w:p>
  </w:footnote>
  <w:footnote w:type="continuationSeparator" w:id="0">
    <w:p w:rsidR="005567DD" w:rsidRDefault="005567DD" w:rsidP="0055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DD" w:rsidRDefault="005567DD">
    <w:pPr>
      <w:pStyle w:val="Nagwek"/>
      <w:rPr>
        <w:b/>
        <w:i/>
        <w:sz w:val="16"/>
        <w:szCs w:val="16"/>
      </w:rPr>
    </w:pPr>
    <w:r w:rsidRPr="005567DD">
      <w:rPr>
        <w:b/>
        <w:sz w:val="16"/>
        <w:szCs w:val="16"/>
      </w:rPr>
      <w:ptab w:relativeTo="margin" w:alignment="center" w:leader="none"/>
    </w:r>
    <w:r>
      <w:rPr>
        <w:b/>
        <w:sz w:val="16"/>
        <w:szCs w:val="16"/>
      </w:rPr>
      <w:t>Oznaczenie sprawy: PN/0</w:t>
    </w:r>
    <w:r w:rsidR="00995BF6">
      <w:rPr>
        <w:b/>
        <w:sz w:val="16"/>
        <w:szCs w:val="16"/>
      </w:rPr>
      <w:t>4</w:t>
    </w:r>
    <w:r>
      <w:rPr>
        <w:b/>
        <w:sz w:val="16"/>
        <w:szCs w:val="16"/>
      </w:rPr>
      <w:t>/2015</w:t>
    </w:r>
    <w:r w:rsidRPr="005567DD">
      <w:rPr>
        <w:b/>
        <w:sz w:val="16"/>
        <w:szCs w:val="16"/>
      </w:rPr>
      <w:ptab w:relativeTo="margin" w:alignment="right" w:leader="none"/>
    </w:r>
    <w:r>
      <w:rPr>
        <w:b/>
        <w:i/>
        <w:sz w:val="16"/>
        <w:szCs w:val="16"/>
      </w:rPr>
      <w:t>Załącznik 6</w:t>
    </w:r>
  </w:p>
  <w:p w:rsidR="005567DD" w:rsidRPr="005567DD" w:rsidRDefault="005567DD">
    <w:pPr>
      <w:pStyle w:val="Nagwek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CB3"/>
    <w:multiLevelType w:val="hybridMultilevel"/>
    <w:tmpl w:val="D630A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08A"/>
    <w:multiLevelType w:val="hybridMultilevel"/>
    <w:tmpl w:val="94A06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704A"/>
    <w:multiLevelType w:val="hybridMultilevel"/>
    <w:tmpl w:val="5FC807D6"/>
    <w:lvl w:ilvl="0" w:tplc="D6D06C9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296089"/>
    <w:multiLevelType w:val="hybridMultilevel"/>
    <w:tmpl w:val="6F546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7926"/>
    <w:multiLevelType w:val="hybridMultilevel"/>
    <w:tmpl w:val="3A1A55EE"/>
    <w:lvl w:ilvl="0" w:tplc="9D902A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D335B"/>
    <w:multiLevelType w:val="hybridMultilevel"/>
    <w:tmpl w:val="31CE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550"/>
    <w:multiLevelType w:val="hybridMultilevel"/>
    <w:tmpl w:val="3A2C3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76231"/>
    <w:multiLevelType w:val="hybridMultilevel"/>
    <w:tmpl w:val="487C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63EE7"/>
    <w:multiLevelType w:val="hybridMultilevel"/>
    <w:tmpl w:val="657A8D64"/>
    <w:lvl w:ilvl="0" w:tplc="D6AAEEA6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5BEA56F0"/>
    <w:multiLevelType w:val="hybridMultilevel"/>
    <w:tmpl w:val="14C66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4F20"/>
    <w:multiLevelType w:val="hybridMultilevel"/>
    <w:tmpl w:val="3448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DD"/>
    <w:rsid w:val="003633DA"/>
    <w:rsid w:val="005567DD"/>
    <w:rsid w:val="00995BF6"/>
    <w:rsid w:val="009E463C"/>
    <w:rsid w:val="00AB09AC"/>
    <w:rsid w:val="00D230B5"/>
    <w:rsid w:val="00ED2784"/>
    <w:rsid w:val="00E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6B12C-2AAF-439B-B6D2-ADAA14E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7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7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7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3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2015-10-14T07:13:00Z</cp:lastPrinted>
  <dcterms:created xsi:type="dcterms:W3CDTF">2015-07-01T07:55:00Z</dcterms:created>
  <dcterms:modified xsi:type="dcterms:W3CDTF">2015-10-14T07:13:00Z</dcterms:modified>
</cp:coreProperties>
</file>