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4A3314" w:rsidP="00047F26">
      <w:pPr>
        <w:jc w:val="right"/>
      </w:pPr>
      <w:r>
        <w:t>Opole, dnia 24</w:t>
      </w:r>
      <w:r w:rsidR="009D3D34">
        <w:t>.11.2014</w:t>
      </w:r>
      <w:r w:rsidR="00047F26">
        <w:t xml:space="preserve"> r.</w:t>
      </w:r>
    </w:p>
    <w:p w:rsidR="00047F26" w:rsidRDefault="00047F26" w:rsidP="00047F26">
      <w:r>
        <w:t>TP4</w:t>
      </w:r>
      <w:r w:rsidR="004A3314">
        <w:t>.26.7</w:t>
      </w:r>
      <w:r w:rsidR="009D3D34">
        <w:t>.P.2014</w:t>
      </w:r>
    </w:p>
    <w:p w:rsidR="00047F26" w:rsidRDefault="00047F26" w:rsidP="00047F26"/>
    <w:p w:rsidR="00047F26" w:rsidRDefault="00047F26" w:rsidP="00047F26"/>
    <w:p w:rsidR="00047F26" w:rsidRDefault="004A3314" w:rsidP="00047F26">
      <w:pPr>
        <w:jc w:val="center"/>
      </w:pPr>
      <w:r>
        <w:t xml:space="preserve">Zmiana zapisu w SIWZ </w:t>
      </w:r>
    </w:p>
    <w:p w:rsidR="004A3314" w:rsidRDefault="004A3314" w:rsidP="00047F26">
      <w:pPr>
        <w:jc w:val="center"/>
      </w:pPr>
    </w:p>
    <w:p w:rsidR="004A3314" w:rsidRDefault="004A3314" w:rsidP="004A3314">
      <w:r>
        <w:t xml:space="preserve">Dot. Postępowania o udzielenie zamówienia publicznego na zadanie </w:t>
      </w:r>
      <w:proofErr w:type="spellStart"/>
      <w:r>
        <w:t>pn</w:t>
      </w:r>
      <w:proofErr w:type="spellEnd"/>
      <w:r>
        <w:t>: „</w:t>
      </w:r>
      <w:r w:rsidRPr="004A3314">
        <w:t xml:space="preserve">Opracowanie dokumentacji projektowej budowy i rozb8udowy infrastruktury drogowej w obrębie Parku Przemysłowego </w:t>
      </w:r>
      <w:proofErr w:type="spellStart"/>
      <w:r w:rsidRPr="004A3314">
        <w:t>Metalchem</w:t>
      </w:r>
      <w:proofErr w:type="spellEnd"/>
      <w:r>
        <w:t>”.</w:t>
      </w:r>
    </w:p>
    <w:p w:rsidR="004A3314" w:rsidRDefault="004A3314" w:rsidP="004A3314"/>
    <w:p w:rsidR="004A3314" w:rsidRDefault="004A3314" w:rsidP="004A3314">
      <w:r>
        <w:t>Na podstawie art. 38 ust. 4 ustawy prawo zamówień publicznych, zamawiający dokonuje zmiany zapisu w SIWZ.  W punkcie 13 w/w specyfikacji „Opis sposobu obliczenia ceny</w:t>
      </w:r>
      <w:r w:rsidRPr="004A3314">
        <w:rPr>
          <w:b/>
        </w:rPr>
        <w:t xml:space="preserve">”  skreśla się </w:t>
      </w:r>
      <w:proofErr w:type="spellStart"/>
      <w:r w:rsidRPr="004A3314">
        <w:rPr>
          <w:b/>
        </w:rPr>
        <w:t>ppk</w:t>
      </w:r>
      <w:r w:rsidR="00CA4833">
        <w:rPr>
          <w:b/>
        </w:rPr>
        <w:t>t</w:t>
      </w:r>
      <w:proofErr w:type="spellEnd"/>
      <w:r w:rsidRPr="004A3314">
        <w:rPr>
          <w:b/>
        </w:rPr>
        <w:t xml:space="preserve"> 1,</w:t>
      </w:r>
      <w:r>
        <w:t xml:space="preserve"> który brzmi: </w:t>
      </w:r>
      <w:proofErr w:type="spellStart"/>
      <w:r>
        <w:t>cyt</w:t>
      </w:r>
      <w:proofErr w:type="spellEnd"/>
      <w:r>
        <w:t xml:space="preserve">: „cena oferty jest ceną ryczałtową w rozumieniu art. 632 </w:t>
      </w:r>
      <w:proofErr w:type="spellStart"/>
      <w:r>
        <w:t>kc</w:t>
      </w:r>
      <w:proofErr w:type="spellEnd"/>
      <w:r>
        <w:t xml:space="preserve">., oraz w </w:t>
      </w:r>
      <w:proofErr w:type="spellStart"/>
      <w:r>
        <w:t>ppk</w:t>
      </w:r>
      <w:proofErr w:type="spellEnd"/>
      <w:r>
        <w:t xml:space="preserve"> 2 skreśla się słowo „</w:t>
      </w:r>
      <w:r w:rsidRPr="004A3314">
        <w:rPr>
          <w:b/>
        </w:rPr>
        <w:t>rycz</w:t>
      </w:r>
      <w:r>
        <w:rPr>
          <w:b/>
        </w:rPr>
        <w:t>a</w:t>
      </w:r>
      <w:r w:rsidRPr="004A3314">
        <w:rPr>
          <w:b/>
        </w:rPr>
        <w:t>łtową</w:t>
      </w:r>
      <w:r>
        <w:t>”.</w:t>
      </w:r>
    </w:p>
    <w:p w:rsidR="004A3314" w:rsidRDefault="004A3314" w:rsidP="004A3314">
      <w:proofErr w:type="spellStart"/>
      <w:r>
        <w:t>Ppk</w:t>
      </w:r>
      <w:r w:rsidR="00CA4833">
        <w:t>t</w:t>
      </w:r>
      <w:proofErr w:type="spellEnd"/>
      <w:r w:rsidR="00CA4833">
        <w:t xml:space="preserve"> </w:t>
      </w:r>
      <w:r>
        <w:t xml:space="preserve"> 2 otrzymuje cyfrę 1 i brzmi: „ Wykonawca wypełnia </w:t>
      </w:r>
      <w:r w:rsidR="00CA4833">
        <w:t>„</w:t>
      </w:r>
      <w:r>
        <w:t>Formularz cenowy</w:t>
      </w:r>
      <w:r w:rsidR="00CA4833">
        <w:t>”</w:t>
      </w:r>
      <w:r>
        <w:t xml:space="preserve"> a następnie podaje w formularzu </w:t>
      </w:r>
      <w:r w:rsidR="00CA4833">
        <w:t>„</w:t>
      </w:r>
      <w:r>
        <w:t>Oferta Przetargowa</w:t>
      </w:r>
      <w:r w:rsidR="00CA4833">
        <w:t>”</w:t>
      </w:r>
      <w:r>
        <w:t xml:space="preserve"> cenę brutto za całość wykonanej usługi.</w:t>
      </w:r>
    </w:p>
    <w:p w:rsidR="00CA4833" w:rsidRDefault="00CA4833" w:rsidP="004A3314">
      <w:proofErr w:type="spellStart"/>
      <w:r>
        <w:t>Ppkt</w:t>
      </w:r>
      <w:proofErr w:type="spellEnd"/>
      <w:r>
        <w:t xml:space="preserve"> 3 otrzymuje cyfrę 2.</w:t>
      </w:r>
    </w:p>
    <w:p w:rsidR="00CA4833" w:rsidRDefault="00CA4833" w:rsidP="004A3314">
      <w:r>
        <w:t>Pozostałe warunki nie ulegają zmianie.</w:t>
      </w:r>
    </w:p>
    <w:p w:rsidR="00047F26" w:rsidRDefault="00047F26" w:rsidP="00047F26">
      <w:pPr>
        <w:jc w:val="center"/>
      </w:pPr>
    </w:p>
    <w:p w:rsidR="009D3D34" w:rsidRDefault="009D3D34" w:rsidP="00047F26">
      <w:r>
        <w:t>Otrzymują:</w:t>
      </w:r>
    </w:p>
    <w:p w:rsidR="009D3D34" w:rsidRDefault="009D3D34" w:rsidP="009D3D34">
      <w:pPr>
        <w:pStyle w:val="Akapitzlist"/>
        <w:numPr>
          <w:ilvl w:val="0"/>
          <w:numId w:val="5"/>
        </w:numPr>
      </w:pPr>
      <w:r>
        <w:t xml:space="preserve">Adresat, </w:t>
      </w:r>
    </w:p>
    <w:p w:rsidR="009D3D34" w:rsidRDefault="00CA4833" w:rsidP="009D3D34">
      <w:pPr>
        <w:pStyle w:val="Akapitzlist"/>
        <w:numPr>
          <w:ilvl w:val="0"/>
          <w:numId w:val="5"/>
        </w:numPr>
      </w:pPr>
      <w:r>
        <w:t>TP2</w:t>
      </w:r>
      <w:bookmarkStart w:id="0" w:name="_GoBack"/>
      <w:bookmarkEnd w:id="0"/>
    </w:p>
    <w:p w:rsidR="009D3D34" w:rsidRDefault="009D3D34" w:rsidP="009D3D34">
      <w:pPr>
        <w:pStyle w:val="Akapitzlist"/>
        <w:numPr>
          <w:ilvl w:val="0"/>
          <w:numId w:val="5"/>
        </w:numPr>
      </w:pPr>
      <w:r>
        <w:t>Strona internetowa,</w:t>
      </w:r>
    </w:p>
    <w:p w:rsidR="009D3D34" w:rsidRPr="009D3D34" w:rsidRDefault="009D3D34" w:rsidP="009D3D34">
      <w:pPr>
        <w:pStyle w:val="Akapitzlist"/>
        <w:numPr>
          <w:ilvl w:val="0"/>
          <w:numId w:val="5"/>
        </w:numPr>
      </w:pPr>
      <w:r>
        <w:t>TP4 a/a</w:t>
      </w:r>
    </w:p>
    <w:sectPr w:rsidR="009D3D34" w:rsidRPr="009D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146"/>
    <w:multiLevelType w:val="hybridMultilevel"/>
    <w:tmpl w:val="071E4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2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301DEB"/>
    <w:rsid w:val="004A3314"/>
    <w:rsid w:val="00566FD6"/>
    <w:rsid w:val="00645058"/>
    <w:rsid w:val="008F7409"/>
    <w:rsid w:val="009D3D34"/>
    <w:rsid w:val="00CA4833"/>
    <w:rsid w:val="00CD1AB3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11</cp:revision>
  <cp:lastPrinted>2014-11-24T08:53:00Z</cp:lastPrinted>
  <dcterms:created xsi:type="dcterms:W3CDTF">2013-09-04T06:27:00Z</dcterms:created>
  <dcterms:modified xsi:type="dcterms:W3CDTF">2014-11-24T08:54:00Z</dcterms:modified>
</cp:coreProperties>
</file>